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6E6A" w:rsidRPr="007B5224" w:rsidRDefault="005B5B9D" w:rsidP="0037443E">
      <w:pPr>
        <w:widowControl w:val="0"/>
        <w:spacing w:line="240" w:lineRule="auto"/>
        <w:contextualSpacing/>
        <w:rPr>
          <w:rFonts w:cs="Traditional Arabic"/>
          <w:b/>
          <w:bCs/>
          <w:sz w:val="32"/>
          <w:szCs w:val="32"/>
          <w:rtl/>
        </w:rPr>
      </w:pPr>
      <w:r w:rsidRPr="007B5224">
        <w:rPr>
          <w:rFonts w:ascii="Times New Roman" w:eastAsia="SimSun" w:hAnsi="Times New Roman" w:cs="Traditional Arabic" w:hint="cs"/>
          <w:b/>
          <w:bCs/>
          <w:sz w:val="32"/>
          <w:szCs w:val="32"/>
          <w:rtl/>
          <w:lang w:eastAsia="zh-CN"/>
        </w:rPr>
        <w:t xml:space="preserve">  </w:t>
      </w:r>
      <w:r w:rsidR="00BF7979" w:rsidRPr="007B5224">
        <w:rPr>
          <w:rFonts w:ascii="Times New Roman" w:eastAsia="SimSun" w:hAnsi="Times New Roman" w:cs="Traditional Arabic" w:hint="cs"/>
          <w:b/>
          <w:bCs/>
          <w:sz w:val="32"/>
          <w:szCs w:val="32"/>
          <w:rtl/>
          <w:lang w:eastAsia="zh-CN"/>
        </w:rPr>
        <w:t xml:space="preserve">                                              </w:t>
      </w:r>
      <w:r w:rsidR="009C6E6A" w:rsidRPr="007B5224">
        <w:rPr>
          <w:rFonts w:cs="Traditional Arabic" w:hint="cs"/>
          <w:b/>
          <w:bCs/>
          <w:sz w:val="32"/>
          <w:szCs w:val="32"/>
          <w:rtl/>
        </w:rPr>
        <w:t>كتاب الجهاد</w:t>
      </w:r>
    </w:p>
    <w:p w:rsidR="00BF7979"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مصدر: جاهد، أي بالغ في قتال عدوه </w:t>
      </w:r>
    </w:p>
    <w:p w:rsidR="009C6E6A" w:rsidRPr="007B5224" w:rsidRDefault="009C6E6A" w:rsidP="00BF797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وشرعا: قتال الكفار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4D5959"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وهو فرض كفاية</w:t>
      </w:r>
      <w:r w:rsidRPr="007B5224">
        <w:rPr>
          <w:rFonts w:cs="Traditional Arabic"/>
          <w:b/>
          <w:bCs/>
          <w:sz w:val="32"/>
          <w:szCs w:val="32"/>
          <w:rtl/>
        </w:rPr>
        <w:t>)</w:t>
      </w:r>
      <w:r w:rsidRPr="007B5224">
        <w:rPr>
          <w:rFonts w:cs="Traditional Arabic" w:hint="cs"/>
          <w:b/>
          <w:bCs/>
          <w:sz w:val="32"/>
          <w:szCs w:val="32"/>
          <w:rtl/>
        </w:rPr>
        <w:t xml:space="preserve"> إذا قام به من يكف</w:t>
      </w:r>
      <w:r w:rsidR="00526290" w:rsidRPr="007B5224">
        <w:rPr>
          <w:rFonts w:cs="Traditional Arabic" w:hint="cs"/>
          <w:b/>
          <w:bCs/>
          <w:sz w:val="32"/>
          <w:szCs w:val="32"/>
          <w:rtl/>
        </w:rPr>
        <w:t xml:space="preserve"> </w:t>
      </w:r>
      <w:r w:rsidRPr="007B5224">
        <w:rPr>
          <w:rFonts w:cs="Traditional Arabic" w:hint="cs"/>
          <w:b/>
          <w:bCs/>
          <w:sz w:val="32"/>
          <w:szCs w:val="32"/>
          <w:rtl/>
        </w:rPr>
        <w:t xml:space="preserve">ي سقط عن سائر الناس وإلا أثم الكل </w:t>
      </w:r>
    </w:p>
    <w:p w:rsidR="00BF7979"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ويسن بتأكد مع قيام من يكفي به.</w:t>
      </w:r>
    </w:p>
    <w:p w:rsidR="004D5959" w:rsidRPr="007B5224" w:rsidRDefault="009C6E6A" w:rsidP="0037443E">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وهو أفضل متطوع به.ثم النفقة فيه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443E">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ويجب</w:t>
      </w:r>
      <w:r w:rsidRPr="007B5224">
        <w:rPr>
          <w:rFonts w:cs="Traditional Arabic"/>
          <w:b/>
          <w:bCs/>
          <w:sz w:val="32"/>
          <w:szCs w:val="32"/>
          <w:rtl/>
        </w:rPr>
        <w:t>)</w:t>
      </w:r>
      <w:r w:rsidRPr="007B5224">
        <w:rPr>
          <w:rFonts w:cs="Traditional Arabic" w:hint="cs"/>
          <w:b/>
          <w:bCs/>
          <w:sz w:val="32"/>
          <w:szCs w:val="32"/>
          <w:rtl/>
        </w:rPr>
        <w:t xml:space="preserve"> الجهاد.</w:t>
      </w:r>
    </w:p>
    <w:p w:rsidR="005A6176" w:rsidRPr="007B5224" w:rsidRDefault="009C6E6A" w:rsidP="005A6176">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إذا حضره</w:t>
      </w:r>
      <w:r w:rsidRPr="007B5224">
        <w:rPr>
          <w:rFonts w:cs="Traditional Arabic"/>
          <w:b/>
          <w:bCs/>
          <w:sz w:val="32"/>
          <w:szCs w:val="32"/>
          <w:rtl/>
        </w:rPr>
        <w:t>)</w:t>
      </w:r>
      <w:r w:rsidRPr="007B5224">
        <w:rPr>
          <w:rFonts w:cs="Traditional Arabic" w:hint="cs"/>
          <w:b/>
          <w:bCs/>
          <w:sz w:val="32"/>
          <w:szCs w:val="32"/>
          <w:rtl/>
        </w:rPr>
        <w:t xml:space="preserve"> أي حضر صف القتال </w:t>
      </w:r>
    </w:p>
    <w:p w:rsidR="005A6176"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حضر بلده عدو</w:t>
      </w:r>
      <w:r w:rsidRPr="007B5224">
        <w:rPr>
          <w:rFonts w:cs="Traditional Arabic"/>
          <w:b/>
          <w:bCs/>
          <w:sz w:val="32"/>
          <w:szCs w:val="32"/>
          <w:rtl/>
        </w:rPr>
        <w:t>)</w:t>
      </w:r>
      <w:r w:rsidRPr="007B5224">
        <w:rPr>
          <w:rFonts w:cs="Traditional Arabic" w:hint="cs"/>
          <w:b/>
          <w:bCs/>
          <w:sz w:val="32"/>
          <w:szCs w:val="32"/>
          <w:rtl/>
        </w:rPr>
        <w:t xml:space="preserve"> </w:t>
      </w:r>
    </w:p>
    <w:p w:rsidR="005A6176"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احتيج إليه </w:t>
      </w:r>
    </w:p>
    <w:p w:rsidR="009C6E6A"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استنفره الإمام</w:t>
      </w:r>
      <w:r w:rsidRPr="007B5224">
        <w:rPr>
          <w:rFonts w:cs="Traditional Arabic"/>
          <w:b/>
          <w:bCs/>
          <w:sz w:val="32"/>
          <w:szCs w:val="32"/>
          <w:rtl/>
        </w:rPr>
        <w:t>)</w:t>
      </w:r>
      <w:r w:rsidRPr="007B5224">
        <w:rPr>
          <w:rFonts w:cs="Traditional Arabic" w:hint="cs"/>
          <w:b/>
          <w:bCs/>
          <w:sz w:val="32"/>
          <w:szCs w:val="32"/>
          <w:rtl/>
        </w:rPr>
        <w:t xml:space="preserve"> حيث لا عذر له.</w:t>
      </w:r>
    </w:p>
    <w:p w:rsidR="005A6176"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إِذَا لَقِيتُمْ فِئَةً فَاثْبُتُوا</w:t>
      </w:r>
      <w:r w:rsidRPr="007B5224">
        <w:rPr>
          <w:rFonts w:ascii="AGA Arabesque" w:hAnsi="AGA Arabesque"/>
          <w:b/>
          <w:bCs/>
          <w:sz w:val="32"/>
          <w:szCs w:val="32"/>
        </w:rPr>
        <w:t></w:t>
      </w:r>
      <w:r w:rsidRPr="007B5224">
        <w:rPr>
          <w:rFonts w:cs="Traditional Arabic" w:hint="cs"/>
          <w:b/>
          <w:bCs/>
          <w:sz w:val="32"/>
          <w:szCs w:val="32"/>
          <w:rtl/>
        </w:rPr>
        <w:t xml:space="preserve"> </w:t>
      </w:r>
    </w:p>
    <w:p w:rsidR="005A6176"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وقوله: </w:t>
      </w:r>
      <w:r w:rsidRPr="007B5224">
        <w:rPr>
          <w:rFonts w:ascii="AGA Arabesque" w:hAnsi="AGA Arabesque"/>
          <w:b/>
          <w:bCs/>
          <w:sz w:val="32"/>
          <w:szCs w:val="32"/>
        </w:rPr>
        <w:t></w:t>
      </w:r>
      <w:r w:rsidRPr="007B5224">
        <w:rPr>
          <w:rFonts w:cs="Traditional Arabic"/>
          <w:b/>
          <w:bCs/>
          <w:spacing w:val="4"/>
          <w:sz w:val="32"/>
          <w:szCs w:val="32"/>
          <w:rtl/>
        </w:rPr>
        <w:t>مَا لَكُمْ إِذَا قِيلَ لَكُمُ انْفِرُوا فِي سَبِيلِ اللهِ اثَّاقَلْتُمْ إِلَى الأَرْضِ</w:t>
      </w:r>
      <w:r w:rsidRPr="007B5224">
        <w:rPr>
          <w:rFonts w:ascii="AGA Arabesque" w:hAnsi="AGA Arabesque"/>
          <w:b/>
          <w:bCs/>
          <w:sz w:val="32"/>
          <w:szCs w:val="32"/>
        </w:rPr>
        <w:t></w:t>
      </w:r>
      <w:r w:rsidRPr="007B5224">
        <w:rPr>
          <w:rFonts w:cs="Traditional Arabic" w:hint="cs"/>
          <w:b/>
          <w:bCs/>
          <w:sz w:val="32"/>
          <w:szCs w:val="32"/>
          <w:rtl/>
        </w:rPr>
        <w:t xml:space="preserve"> </w:t>
      </w:r>
    </w:p>
    <w:p w:rsidR="009C6E6A" w:rsidRPr="007B5224" w:rsidRDefault="009C6E6A" w:rsidP="0037443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وإذا نودي: الصلاة جامعة لحادثة يشاور فيها، لم يتأخر أحدٌ بلا عذر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BF797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وتمام الرباط أربعون يومًا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لقوله عليه السلام </w:t>
      </w:r>
      <w:r w:rsidRPr="007B5224">
        <w:rPr>
          <w:rFonts w:cs="Traditional Arabic"/>
          <w:b/>
          <w:bCs/>
          <w:sz w:val="32"/>
          <w:szCs w:val="32"/>
          <w:rtl/>
        </w:rPr>
        <w:t>«</w:t>
      </w:r>
      <w:r w:rsidRPr="007B5224">
        <w:rPr>
          <w:rFonts w:cs="Traditional Arabic" w:hint="cs"/>
          <w:b/>
          <w:bCs/>
          <w:sz w:val="32"/>
          <w:szCs w:val="32"/>
          <w:rtl/>
        </w:rPr>
        <w:t>تمام الرباط أربعون يوما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A6176"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رواه أبو الشيخ في كتاب الثواب </w:t>
      </w:r>
    </w:p>
    <w:p w:rsidR="005A6176"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والرباط لزوم ثغر لجهاد مقويا للمسلمين </w:t>
      </w:r>
    </w:p>
    <w:p w:rsidR="005A6176"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وأقله ساعة </w:t>
      </w:r>
    </w:p>
    <w:p w:rsidR="005A6176"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وأفضله بأشد الثغور خوفا </w:t>
      </w:r>
    </w:p>
    <w:p w:rsidR="005A6176"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وكره نقل أهله إلى مخوف.</w:t>
      </w:r>
    </w:p>
    <w:p w:rsidR="005A6176"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وإذا كان أبواه مسلمين</w:t>
      </w:r>
      <w:r w:rsidRPr="007B5224">
        <w:rPr>
          <w:rFonts w:cs="Traditional Arabic"/>
          <w:b/>
          <w:bCs/>
          <w:sz w:val="32"/>
          <w:szCs w:val="32"/>
          <w:rtl/>
        </w:rPr>
        <w:t>)</w:t>
      </w:r>
      <w:r w:rsidRPr="007B5224">
        <w:rPr>
          <w:rFonts w:cs="Traditional Arabic" w:hint="cs"/>
          <w:b/>
          <w:bCs/>
          <w:sz w:val="32"/>
          <w:szCs w:val="32"/>
          <w:rtl/>
        </w:rPr>
        <w:t xml:space="preserve"> حرين أو أحدهما كذلك</w:t>
      </w:r>
      <w:r w:rsidR="00246CAA" w:rsidRPr="007B5224">
        <w:rPr>
          <w:rFonts w:ascii="Traditional Arabic" w:hAnsi="Traditional Arabic" w:cs="Traditional Arabic" w:hint="cs"/>
          <w:b/>
          <w:bCs/>
          <w:sz w:val="32"/>
          <w:szCs w:val="32"/>
          <w:vertAlign w:val="superscript"/>
          <w:rtl/>
        </w:rPr>
        <w:t xml:space="preserve"> </w:t>
      </w:r>
      <w:r w:rsidRPr="007B5224">
        <w:rPr>
          <w:rFonts w:cs="Traditional Arabic"/>
          <w:b/>
          <w:bCs/>
          <w:sz w:val="32"/>
          <w:szCs w:val="32"/>
          <w:rtl/>
        </w:rPr>
        <w:t>(</w:t>
      </w:r>
      <w:r w:rsidRPr="007B5224">
        <w:rPr>
          <w:rFonts w:cs="Traditional Arabic" w:hint="cs"/>
          <w:b/>
          <w:bCs/>
          <w:sz w:val="32"/>
          <w:szCs w:val="32"/>
          <w:rtl/>
        </w:rPr>
        <w:t>لم يجاهد تطوعًا إلا بإذنهما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ففيهما فجاهد</w:t>
      </w:r>
      <w:r w:rsidRPr="007B5224">
        <w:rPr>
          <w:rFonts w:cs="Traditional Arabic"/>
          <w:b/>
          <w:bCs/>
          <w:sz w:val="32"/>
          <w:szCs w:val="32"/>
          <w:rtl/>
        </w:rPr>
        <w:t>»</w:t>
      </w:r>
      <w:r w:rsidRPr="007B5224">
        <w:rPr>
          <w:rFonts w:cs="Traditional Arabic" w:hint="cs"/>
          <w:b/>
          <w:bCs/>
          <w:sz w:val="32"/>
          <w:szCs w:val="32"/>
          <w:rtl/>
        </w:rPr>
        <w:t xml:space="preserve"> صححه الترمذي.</w:t>
      </w:r>
    </w:p>
    <w:p w:rsidR="005A6176" w:rsidRPr="007B5224" w:rsidRDefault="009C6E6A" w:rsidP="00246CAA">
      <w:pPr>
        <w:widowControl w:val="0"/>
        <w:spacing w:before="360" w:after="240" w:line="240" w:lineRule="auto"/>
        <w:contextualSpacing/>
        <w:jc w:val="both"/>
        <w:rPr>
          <w:rFonts w:cs="Traditional Arabic"/>
          <w:b/>
          <w:bCs/>
          <w:sz w:val="32"/>
          <w:szCs w:val="32"/>
          <w:rtl/>
        </w:rPr>
      </w:pPr>
      <w:r w:rsidRPr="007B5224">
        <w:rPr>
          <w:rFonts w:cs="Traditional Arabic" w:hint="cs"/>
          <w:b/>
          <w:bCs/>
          <w:sz w:val="32"/>
          <w:szCs w:val="32"/>
          <w:rtl/>
        </w:rPr>
        <w:t xml:space="preserve">ولا يعتبر إذنهما لواجب </w:t>
      </w:r>
    </w:p>
    <w:p w:rsidR="005A6176" w:rsidRPr="007B5224" w:rsidRDefault="009C6E6A" w:rsidP="00246CAA">
      <w:pPr>
        <w:widowControl w:val="0"/>
        <w:spacing w:before="360" w:after="240" w:line="240" w:lineRule="auto"/>
        <w:contextualSpacing/>
        <w:jc w:val="both"/>
        <w:rPr>
          <w:rFonts w:cs="Traditional Arabic"/>
          <w:b/>
          <w:bCs/>
          <w:sz w:val="32"/>
          <w:szCs w:val="32"/>
          <w:rtl/>
        </w:rPr>
      </w:pPr>
      <w:r w:rsidRPr="007B5224">
        <w:rPr>
          <w:rFonts w:cs="Traditional Arabic" w:hint="cs"/>
          <w:b/>
          <w:bCs/>
          <w:sz w:val="32"/>
          <w:szCs w:val="32"/>
          <w:rtl/>
        </w:rPr>
        <w:t xml:space="preserve">ولا إذن جد وجدة </w:t>
      </w:r>
    </w:p>
    <w:p w:rsidR="009C6E6A" w:rsidRPr="007B5224" w:rsidRDefault="009C6E6A" w:rsidP="004279AC">
      <w:pPr>
        <w:widowControl w:val="0"/>
        <w:spacing w:before="360" w:after="240" w:line="240" w:lineRule="auto"/>
        <w:contextualSpacing/>
        <w:jc w:val="both"/>
        <w:rPr>
          <w:rFonts w:cs="Traditional Arabic"/>
          <w:b/>
          <w:bCs/>
          <w:sz w:val="32"/>
          <w:szCs w:val="32"/>
          <w:rtl/>
        </w:rPr>
      </w:pPr>
      <w:r w:rsidRPr="007B5224">
        <w:rPr>
          <w:rFonts w:cs="Traditional Arabic" w:hint="cs"/>
          <w:b/>
          <w:bCs/>
          <w:sz w:val="32"/>
          <w:szCs w:val="32"/>
          <w:rtl/>
        </w:rPr>
        <w:lastRenderedPageBreak/>
        <w:t>وكذا لا يتطوع به مدين آدمي</w:t>
      </w:r>
      <w:r w:rsidR="004279A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لا وفاء 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إلا مع إذن أو رهن محرز أو كفيل مليءٍ.</w:t>
      </w:r>
    </w:p>
    <w:p w:rsidR="009C6E6A" w:rsidRPr="007B5224" w:rsidRDefault="009C6E6A" w:rsidP="004279AC">
      <w:pPr>
        <w:widowControl w:val="0"/>
        <w:spacing w:before="36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ويتفقد الإمام</w:t>
      </w:r>
      <w:r w:rsidRPr="007B5224">
        <w:rPr>
          <w:rFonts w:cs="Traditional Arabic"/>
          <w:b/>
          <w:bCs/>
          <w:sz w:val="32"/>
          <w:szCs w:val="32"/>
          <w:rtl/>
        </w:rPr>
        <w:t>)</w:t>
      </w:r>
      <w:r w:rsidRPr="007B5224">
        <w:rPr>
          <w:rFonts w:cs="Traditional Arabic" w:hint="cs"/>
          <w:b/>
          <w:bCs/>
          <w:sz w:val="32"/>
          <w:szCs w:val="32"/>
          <w:rtl/>
        </w:rPr>
        <w:t xml:space="preserve"> وجوبا </w:t>
      </w:r>
      <w:r w:rsidRPr="007B5224">
        <w:rPr>
          <w:rFonts w:cs="Traditional Arabic"/>
          <w:b/>
          <w:bCs/>
          <w:sz w:val="32"/>
          <w:szCs w:val="32"/>
          <w:rtl/>
        </w:rPr>
        <w:t>(</w:t>
      </w:r>
      <w:r w:rsidRPr="007B5224">
        <w:rPr>
          <w:rFonts w:cs="Traditional Arabic" w:hint="cs"/>
          <w:b/>
          <w:bCs/>
          <w:sz w:val="32"/>
          <w:szCs w:val="32"/>
          <w:rtl/>
        </w:rPr>
        <w:t>جيشه عند المسير</w:t>
      </w:r>
      <w:r w:rsidRPr="007B5224">
        <w:rPr>
          <w:rFonts w:cs="Traditional Arabic"/>
          <w:b/>
          <w:bCs/>
          <w:sz w:val="32"/>
          <w:szCs w:val="32"/>
          <w:rtl/>
        </w:rPr>
        <w:t>)</w:t>
      </w:r>
      <w:r w:rsidRPr="007B5224">
        <w:rPr>
          <w:rFonts w:cs="Traditional Arabic" w:hint="cs"/>
          <w:b/>
          <w:bCs/>
          <w:sz w:val="32"/>
          <w:szCs w:val="32"/>
          <w:rtl/>
        </w:rPr>
        <w:t>.</w:t>
      </w:r>
    </w:p>
    <w:p w:rsidR="00246CAA" w:rsidRPr="007B5224" w:rsidRDefault="009C6E6A" w:rsidP="004279AC">
      <w:pPr>
        <w:widowControl w:val="0"/>
        <w:spacing w:before="240" w:line="240" w:lineRule="auto"/>
        <w:ind w:left="29"/>
        <w:contextualSpacing/>
        <w:jc w:val="both"/>
        <w:rPr>
          <w:rFonts w:cs="Traditional Arabic"/>
          <w:b/>
          <w:bCs/>
          <w:sz w:val="32"/>
          <w:szCs w:val="32"/>
          <w:rtl/>
        </w:rPr>
      </w:pPr>
      <w:r w:rsidRPr="007B5224">
        <w:rPr>
          <w:rFonts w:cs="Traditional Arabic" w:hint="cs"/>
          <w:b/>
          <w:bCs/>
          <w:sz w:val="32"/>
          <w:szCs w:val="32"/>
          <w:rtl/>
        </w:rPr>
        <w:t xml:space="preserve">ويمنع) من لا يصلح لحرب من رجال وخيل </w:t>
      </w:r>
    </w:p>
    <w:p w:rsidR="009C6E6A" w:rsidRPr="007B5224" w:rsidRDefault="009C6E6A" w:rsidP="004279AC">
      <w:pPr>
        <w:widowControl w:val="0"/>
        <w:spacing w:before="240" w:line="240" w:lineRule="auto"/>
        <w:ind w:left="29"/>
        <w:contextualSpacing/>
        <w:jc w:val="both"/>
        <w:rPr>
          <w:rFonts w:cs="Traditional Arabic"/>
          <w:b/>
          <w:bCs/>
          <w:sz w:val="32"/>
          <w:szCs w:val="32"/>
          <w:rtl/>
        </w:rPr>
      </w:pPr>
      <w:r w:rsidRPr="007B5224">
        <w:rPr>
          <w:rFonts w:cs="Traditional Arabic" w:hint="cs"/>
          <w:b/>
          <w:bCs/>
          <w:sz w:val="32"/>
          <w:szCs w:val="32"/>
          <w:rtl/>
        </w:rPr>
        <w:t xml:space="preserve">كـ </w:t>
      </w:r>
      <w:r w:rsidRPr="007B5224">
        <w:rPr>
          <w:rFonts w:cs="Traditional Arabic"/>
          <w:b/>
          <w:bCs/>
          <w:sz w:val="32"/>
          <w:szCs w:val="32"/>
          <w:rtl/>
        </w:rPr>
        <w:t>(</w:t>
      </w:r>
      <w:r w:rsidRPr="007B5224">
        <w:rPr>
          <w:rFonts w:cs="Traditional Arabic" w:hint="cs"/>
          <w:b/>
          <w:bCs/>
          <w:sz w:val="32"/>
          <w:szCs w:val="32"/>
          <w:rtl/>
        </w:rPr>
        <w:t>المخذل</w:t>
      </w:r>
      <w:r w:rsidRPr="007B5224">
        <w:rPr>
          <w:rFonts w:cs="Traditional Arabic"/>
          <w:b/>
          <w:bCs/>
          <w:sz w:val="32"/>
          <w:szCs w:val="32"/>
          <w:rtl/>
        </w:rPr>
        <w:t>)</w:t>
      </w:r>
      <w:r w:rsidRPr="007B5224">
        <w:rPr>
          <w:rFonts w:cs="Traditional Arabic" w:hint="cs"/>
          <w:b/>
          <w:bCs/>
          <w:sz w:val="32"/>
          <w:szCs w:val="32"/>
          <w:rtl/>
        </w:rPr>
        <w:t xml:space="preserve"> الذي يفند الناس عن القتال، ويزهدهم فيه.</w:t>
      </w:r>
    </w:p>
    <w:p w:rsidR="00246CAA" w:rsidRPr="007B5224" w:rsidRDefault="009C6E6A" w:rsidP="004279AC">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والمرجف</w:t>
      </w:r>
      <w:r w:rsidRPr="007B5224">
        <w:rPr>
          <w:rFonts w:cs="Traditional Arabic"/>
          <w:b/>
          <w:bCs/>
          <w:sz w:val="32"/>
          <w:szCs w:val="32"/>
          <w:rtl/>
        </w:rPr>
        <w:t>)</w:t>
      </w:r>
      <w:r w:rsidRPr="007B5224">
        <w:rPr>
          <w:rFonts w:cs="Traditional Arabic" w:hint="cs"/>
          <w:b/>
          <w:bCs/>
          <w:sz w:val="32"/>
          <w:szCs w:val="32"/>
          <w:rtl/>
        </w:rPr>
        <w:t xml:space="preserve"> كالذي يقول: هلكت سرية المسلمين ومالهم مدد أو طاقة </w:t>
      </w:r>
    </w:p>
    <w:p w:rsidR="009C6E6A" w:rsidRPr="007B5224" w:rsidRDefault="009C6E6A" w:rsidP="004279AC">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وكذا من يكاتب بأخبارنا أو يرمي بيننا بفتن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6CAA" w:rsidRPr="007B5224" w:rsidRDefault="009C6E6A" w:rsidP="004279A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ويعرف الأمير عليهم العرفاء </w:t>
      </w:r>
    </w:p>
    <w:p w:rsidR="009C6E6A" w:rsidRPr="007B5224" w:rsidRDefault="009C6E6A" w:rsidP="004279A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ويعقد لهم الألوية والرايات.</w:t>
      </w:r>
    </w:p>
    <w:p w:rsidR="00246CAA" w:rsidRPr="007B5224" w:rsidRDefault="009C6E6A" w:rsidP="004279AC">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ويتخير لهم المنازل</w:t>
      </w:r>
      <w:r w:rsidR="004279AC" w:rsidRPr="007B5224">
        <w:rPr>
          <w:rFonts w:ascii="Traditional Arabic" w:hAnsi="Traditional Arabic" w:cs="Traditional Arabic" w:hint="cs"/>
          <w:b/>
          <w:bCs/>
          <w:sz w:val="32"/>
          <w:szCs w:val="32"/>
          <w:vertAlign w:val="superscript"/>
          <w:rtl/>
        </w:rPr>
        <w:t xml:space="preserve"> </w:t>
      </w:r>
      <w:r w:rsidR="004279AC" w:rsidRPr="007B5224">
        <w:rPr>
          <w:rFonts w:cs="Traditional Arabic" w:hint="cs"/>
          <w:b/>
          <w:bCs/>
          <w:sz w:val="32"/>
          <w:szCs w:val="32"/>
          <w:rtl/>
        </w:rPr>
        <w:t xml:space="preserve"> </w:t>
      </w:r>
      <w:r w:rsidRPr="007B5224">
        <w:rPr>
          <w:rFonts w:cs="Traditional Arabic" w:hint="cs"/>
          <w:b/>
          <w:bCs/>
          <w:sz w:val="32"/>
          <w:szCs w:val="32"/>
          <w:rtl/>
        </w:rPr>
        <w:t xml:space="preserve">ويحفظ مكامنها </w:t>
      </w:r>
    </w:p>
    <w:p w:rsidR="00246CAA" w:rsidRPr="007B5224" w:rsidRDefault="009C6E6A" w:rsidP="004279AC">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 xml:space="preserve">ويبعث العيون، ليتعرف حال العـدو </w:t>
      </w:r>
    </w:p>
    <w:p w:rsidR="009C6E6A" w:rsidRPr="007B5224" w:rsidRDefault="009C6E6A" w:rsidP="00246CAA">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وله أن ينفل</w:t>
      </w:r>
      <w:r w:rsidRPr="007B5224">
        <w:rPr>
          <w:rFonts w:cs="Traditional Arabic"/>
          <w:b/>
          <w:bCs/>
          <w:sz w:val="32"/>
          <w:szCs w:val="32"/>
          <w:rtl/>
        </w:rPr>
        <w:t>)</w:t>
      </w:r>
      <w:r w:rsidRPr="007B5224">
        <w:rPr>
          <w:rFonts w:cs="Traditional Arabic" w:hint="cs"/>
          <w:b/>
          <w:bCs/>
          <w:sz w:val="32"/>
          <w:szCs w:val="32"/>
          <w:rtl/>
        </w:rPr>
        <w:t xml:space="preserve"> أي يعطي زيادة على السهم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6CAA" w:rsidRPr="007B5224" w:rsidRDefault="009C6E6A" w:rsidP="004279A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في بدايته</w:t>
      </w:r>
      <w:r w:rsidRPr="007B5224">
        <w:rPr>
          <w:rFonts w:cs="Traditional Arabic"/>
          <w:b/>
          <w:bCs/>
          <w:sz w:val="32"/>
          <w:szCs w:val="32"/>
          <w:rtl/>
        </w:rPr>
        <w:t>)</w:t>
      </w:r>
      <w:r w:rsidRPr="007B5224">
        <w:rPr>
          <w:rFonts w:cs="Traditional Arabic" w:hint="cs"/>
          <w:b/>
          <w:bCs/>
          <w:sz w:val="32"/>
          <w:szCs w:val="32"/>
          <w:rtl/>
        </w:rPr>
        <w:t xml:space="preserve"> أي عند دخوله أرض العدو </w:t>
      </w:r>
    </w:p>
    <w:p w:rsidR="00246CAA"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ويبعث سرية تغير، ويجعل لها </w:t>
      </w:r>
      <w:r w:rsidRPr="007B5224">
        <w:rPr>
          <w:rFonts w:cs="Traditional Arabic"/>
          <w:b/>
          <w:bCs/>
          <w:sz w:val="32"/>
          <w:szCs w:val="32"/>
          <w:rtl/>
        </w:rPr>
        <w:t>(</w:t>
      </w:r>
      <w:r w:rsidRPr="007B5224">
        <w:rPr>
          <w:rFonts w:cs="Traditional Arabic" w:hint="cs"/>
          <w:b/>
          <w:bCs/>
          <w:sz w:val="32"/>
          <w:szCs w:val="32"/>
          <w:rtl/>
        </w:rPr>
        <w:t>الربع</w:t>
      </w:r>
      <w:r w:rsidRPr="007B5224">
        <w:rPr>
          <w:rFonts w:cs="Traditional Arabic"/>
          <w:b/>
          <w:bCs/>
          <w:sz w:val="32"/>
          <w:szCs w:val="32"/>
          <w:rtl/>
        </w:rPr>
        <w:t>)</w:t>
      </w:r>
      <w:r w:rsidRPr="007B5224">
        <w:rPr>
          <w:rFonts w:cs="Traditional Arabic" w:hint="cs"/>
          <w:b/>
          <w:bCs/>
          <w:sz w:val="32"/>
          <w:szCs w:val="32"/>
          <w:rtl/>
        </w:rPr>
        <w:t xml:space="preserve"> فأقل </w:t>
      </w:r>
      <w:r w:rsidRPr="007B5224">
        <w:rPr>
          <w:rFonts w:cs="Traditional Arabic"/>
          <w:b/>
          <w:bCs/>
          <w:sz w:val="32"/>
          <w:szCs w:val="32"/>
          <w:rtl/>
        </w:rPr>
        <w:t>(</w:t>
      </w:r>
      <w:r w:rsidRPr="007B5224">
        <w:rPr>
          <w:rFonts w:cs="Traditional Arabic" w:hint="cs"/>
          <w:b/>
          <w:bCs/>
          <w:sz w:val="32"/>
          <w:szCs w:val="32"/>
          <w:rtl/>
        </w:rPr>
        <w:t>بعد الخمس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4279A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وفي الرجعة</w:t>
      </w:r>
      <w:r w:rsidRPr="007B5224">
        <w:rPr>
          <w:rFonts w:cs="Traditional Arabic"/>
          <w:b/>
          <w:bCs/>
          <w:sz w:val="32"/>
          <w:szCs w:val="32"/>
          <w:rtl/>
        </w:rPr>
        <w:t>)</w:t>
      </w:r>
      <w:r w:rsidRPr="007B5224">
        <w:rPr>
          <w:rFonts w:cs="Traditional Arabic" w:hint="cs"/>
          <w:b/>
          <w:bCs/>
          <w:sz w:val="32"/>
          <w:szCs w:val="32"/>
          <w:rtl/>
        </w:rPr>
        <w:t xml:space="preserve"> أي إذا رجع من أرض العدو وبعث سرية</w:t>
      </w:r>
      <w:r w:rsidR="004279A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ويجعل لها </w:t>
      </w:r>
      <w:r w:rsidRPr="007B5224">
        <w:rPr>
          <w:rFonts w:cs="Traditional Arabic"/>
          <w:b/>
          <w:bCs/>
          <w:sz w:val="32"/>
          <w:szCs w:val="32"/>
          <w:rtl/>
        </w:rPr>
        <w:t>(</w:t>
      </w:r>
      <w:r w:rsidRPr="007B5224">
        <w:rPr>
          <w:rFonts w:cs="Traditional Arabic" w:hint="cs"/>
          <w:b/>
          <w:bCs/>
          <w:sz w:val="32"/>
          <w:szCs w:val="32"/>
          <w:rtl/>
        </w:rPr>
        <w:t>الثلث</w:t>
      </w:r>
      <w:r w:rsidRPr="007B5224">
        <w:rPr>
          <w:rFonts w:cs="Traditional Arabic"/>
          <w:b/>
          <w:bCs/>
          <w:sz w:val="32"/>
          <w:szCs w:val="32"/>
          <w:rtl/>
        </w:rPr>
        <w:t>)</w:t>
      </w:r>
      <w:r w:rsidRPr="007B5224">
        <w:rPr>
          <w:rFonts w:cs="Traditional Arabic" w:hint="cs"/>
          <w:b/>
          <w:bCs/>
          <w:sz w:val="32"/>
          <w:szCs w:val="32"/>
          <w:rtl/>
        </w:rPr>
        <w:t xml:space="preserve"> فأقل </w:t>
      </w:r>
      <w:r w:rsidRPr="007B5224">
        <w:rPr>
          <w:rFonts w:cs="Traditional Arabic"/>
          <w:b/>
          <w:bCs/>
          <w:sz w:val="32"/>
          <w:szCs w:val="32"/>
          <w:rtl/>
        </w:rPr>
        <w:t>(</w:t>
      </w:r>
      <w:r w:rsidRPr="007B5224">
        <w:rPr>
          <w:rFonts w:cs="Traditional Arabic" w:hint="cs"/>
          <w:b/>
          <w:bCs/>
          <w:sz w:val="32"/>
          <w:szCs w:val="32"/>
          <w:rtl/>
        </w:rPr>
        <w:t>بعده</w:t>
      </w:r>
      <w:r w:rsidRPr="007B5224">
        <w:rPr>
          <w:rFonts w:cs="Traditional Arabic"/>
          <w:b/>
          <w:bCs/>
          <w:sz w:val="32"/>
          <w:szCs w:val="32"/>
          <w:rtl/>
        </w:rPr>
        <w:t>)</w:t>
      </w:r>
      <w:r w:rsidRPr="007B5224">
        <w:rPr>
          <w:rFonts w:cs="Traditional Arabic" w:hint="cs"/>
          <w:b/>
          <w:bCs/>
          <w:sz w:val="32"/>
          <w:szCs w:val="32"/>
          <w:rtl/>
        </w:rPr>
        <w:t xml:space="preserve"> أي بعد الخمس.</w:t>
      </w:r>
    </w:p>
    <w:p w:rsidR="00246CAA" w:rsidRPr="007B5224" w:rsidRDefault="009C6E6A" w:rsidP="004279AC">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ويقسم الباقي في الجيش كله</w:t>
      </w:r>
      <w:r w:rsidR="004279A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لحديث حبيب بن مسلمة: شهدت رسول الله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نفل الربع في البدأة، والثلث في الرجعة</w:t>
      </w:r>
      <w:r w:rsidRPr="007B5224">
        <w:rPr>
          <w:rFonts w:cs="Traditional Arabic"/>
          <w:b/>
          <w:bCs/>
          <w:sz w:val="32"/>
          <w:szCs w:val="32"/>
          <w:rtl/>
        </w:rPr>
        <w:t>»</w:t>
      </w:r>
      <w:r w:rsidRPr="007B5224">
        <w:rPr>
          <w:rFonts w:cs="Traditional Arabic" w:hint="cs"/>
          <w:b/>
          <w:bCs/>
          <w:sz w:val="32"/>
          <w:szCs w:val="32"/>
          <w:rtl/>
        </w:rPr>
        <w:t xml:space="preserve"> رواه أبو داود </w:t>
      </w:r>
    </w:p>
    <w:p w:rsidR="004279AC" w:rsidRPr="007B5224" w:rsidRDefault="009C6E6A" w:rsidP="004279AC">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ويلزم الجيش طاعته</w:t>
      </w:r>
      <w:r w:rsidRPr="007B5224">
        <w:rPr>
          <w:rFonts w:cs="Traditional Arabic"/>
          <w:b/>
          <w:bCs/>
          <w:sz w:val="32"/>
          <w:szCs w:val="32"/>
          <w:rtl/>
        </w:rPr>
        <w:t>)</w:t>
      </w:r>
      <w:r w:rsidRPr="007B5224">
        <w:rPr>
          <w:rFonts w:cs="Traditional Arabic" w:hint="cs"/>
          <w:b/>
          <w:bCs/>
          <w:sz w:val="32"/>
          <w:szCs w:val="32"/>
          <w:rtl/>
        </w:rPr>
        <w:t xml:space="preserve"> والنصح </w:t>
      </w:r>
    </w:p>
    <w:p w:rsidR="009C6E6A" w:rsidRPr="007B5224" w:rsidRDefault="009C6E6A" w:rsidP="004279AC">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والصبر معه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4279AC">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أَطِيعُوا اللهَ وَأَطِيعُوا الرَّسُولَ وَأُولِي الأَمْرِ مِنْكُمْ</w:t>
      </w:r>
      <w:r w:rsidRPr="007B5224">
        <w:rPr>
          <w:rFonts w:ascii="AGA Arabesque" w:hAnsi="AGA Arabesque"/>
          <w:b/>
          <w:bCs/>
          <w:sz w:val="32"/>
          <w:szCs w:val="32"/>
        </w:rPr>
        <w:t></w:t>
      </w:r>
      <w:r w:rsidRPr="007B5224">
        <w:rPr>
          <w:rFonts w:cs="Traditional Arabic" w:hint="cs"/>
          <w:b/>
          <w:bCs/>
          <w:sz w:val="32"/>
          <w:szCs w:val="32"/>
          <w:rtl/>
        </w:rPr>
        <w:t>.</w:t>
      </w:r>
    </w:p>
    <w:p w:rsidR="0078368F" w:rsidRPr="007B5224" w:rsidRDefault="009C6E6A" w:rsidP="0078368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يجوز</w:t>
      </w:r>
      <w:r w:rsidRPr="007B5224">
        <w:rPr>
          <w:rFonts w:cs="Traditional Arabic"/>
          <w:b/>
          <w:bCs/>
          <w:sz w:val="32"/>
          <w:szCs w:val="32"/>
          <w:rtl/>
        </w:rPr>
        <w:t>)</w:t>
      </w:r>
      <w:r w:rsidRPr="007B5224">
        <w:rPr>
          <w:rFonts w:cs="Traditional Arabic" w:hint="cs"/>
          <w:b/>
          <w:bCs/>
          <w:sz w:val="32"/>
          <w:szCs w:val="32"/>
          <w:rtl/>
        </w:rPr>
        <w:t xml:space="preserve"> التعلف والاحتطاب و </w:t>
      </w:r>
      <w:r w:rsidRPr="007B5224">
        <w:rPr>
          <w:rFonts w:cs="Traditional Arabic"/>
          <w:b/>
          <w:bCs/>
          <w:sz w:val="32"/>
          <w:szCs w:val="32"/>
          <w:rtl/>
        </w:rPr>
        <w:t>(</w:t>
      </w:r>
      <w:r w:rsidRPr="007B5224">
        <w:rPr>
          <w:rFonts w:cs="Traditional Arabic" w:hint="cs"/>
          <w:b/>
          <w:bCs/>
          <w:sz w:val="32"/>
          <w:szCs w:val="32"/>
          <w:rtl/>
        </w:rPr>
        <w:t>الغزو إلا بإذنه</w:t>
      </w:r>
      <w:r w:rsidR="0078368F"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إلا أن يفجأهم عدو يخافون كلبه</w:t>
      </w:r>
      <w:r w:rsidRPr="007B5224">
        <w:rPr>
          <w:rFonts w:cs="Traditional Arabic"/>
          <w:b/>
          <w:bCs/>
          <w:sz w:val="32"/>
          <w:szCs w:val="32"/>
          <w:rtl/>
        </w:rPr>
        <w:t>)</w:t>
      </w:r>
      <w:r w:rsidRPr="007B5224">
        <w:rPr>
          <w:rFonts w:cs="Traditional Arabic" w:hint="cs"/>
          <w:b/>
          <w:bCs/>
          <w:sz w:val="32"/>
          <w:szCs w:val="32"/>
          <w:rtl/>
        </w:rPr>
        <w:t xml:space="preserve"> بفتح اللام </w:t>
      </w:r>
    </w:p>
    <w:p w:rsidR="00246CAA" w:rsidRPr="007B5224" w:rsidRDefault="009C6E6A" w:rsidP="0078368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أي شره وأذاه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 المصلحة تتعين في قتاله إذًا </w:t>
      </w:r>
    </w:p>
    <w:p w:rsidR="009C6E6A" w:rsidRPr="007B5224" w:rsidRDefault="009C6E6A" w:rsidP="00246CA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ويجوز تبييت الكفار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78368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ورميهم بالمنجنيق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ولو قتل بلا قصد صبيا ونحوه</w:t>
      </w:r>
    </w:p>
    <w:p w:rsidR="00246CAA" w:rsidRPr="007B5224" w:rsidRDefault="009C6E6A" w:rsidP="0078368F">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ولا يجوز قتل صبي، ولا امرأة وخنثى، وراهب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وشيخ فإن وزمن وأعمى لا رأي لهم </w:t>
      </w:r>
    </w:p>
    <w:p w:rsidR="009C6E6A" w:rsidRPr="007B5224" w:rsidRDefault="009C6E6A" w:rsidP="0078368F">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ولم يقاتلوا أو يحرضوا.</w:t>
      </w:r>
    </w:p>
    <w:p w:rsidR="009C6E6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ويكونون أرقاء بسبي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6CA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والمسبي غير بالغ منفردًا أو مع أحد أبويه مسلم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6CA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أسلم أو مات أحد أبوي غير بالغ بدارنا فمسلم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6CA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وكغير البالغ من بلغ مجنونًا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وتملك الغنيمة بالاستيلاء عليها في دار الحرب</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6CAA" w:rsidRPr="007B5224" w:rsidRDefault="009C6E6A" w:rsidP="0078368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وتجوز قسمتها فيها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لثبوت أيدينا عليها وزوال ملك الكفار عنها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6CAA" w:rsidRPr="007B5224" w:rsidRDefault="009C6E6A" w:rsidP="0078368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والغنيمة ما أخذ من مال حربي قهرًا بقتال، وما ألحق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.مشتقة من الغنم وهو الربح </w:t>
      </w:r>
    </w:p>
    <w:p w:rsidR="00246CA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وهي لمن شهد الوقعة</w:t>
      </w:r>
      <w:r w:rsidRPr="007B5224">
        <w:rPr>
          <w:rFonts w:cs="Traditional Arabic"/>
          <w:b/>
          <w:bCs/>
          <w:sz w:val="32"/>
          <w:szCs w:val="32"/>
          <w:rtl/>
        </w:rPr>
        <w:t>)</w:t>
      </w:r>
      <w:r w:rsidRPr="007B5224">
        <w:rPr>
          <w:rFonts w:cs="Traditional Arabic" w:hint="cs"/>
          <w:b/>
          <w:bCs/>
          <w:sz w:val="32"/>
          <w:szCs w:val="32"/>
          <w:rtl/>
        </w:rPr>
        <w:t xml:space="preserve"> أي الحرب </w:t>
      </w:r>
      <w:r w:rsidRPr="007B5224">
        <w:rPr>
          <w:rFonts w:cs="Traditional Arabic"/>
          <w:b/>
          <w:bCs/>
          <w:sz w:val="32"/>
          <w:szCs w:val="32"/>
          <w:rtl/>
        </w:rPr>
        <w:t>(</w:t>
      </w:r>
      <w:r w:rsidRPr="007B5224">
        <w:rPr>
          <w:rFonts w:cs="Traditional Arabic" w:hint="cs"/>
          <w:b/>
          <w:bCs/>
          <w:sz w:val="32"/>
          <w:szCs w:val="32"/>
          <w:rtl/>
        </w:rPr>
        <w:t>من أهل القتال</w:t>
      </w:r>
      <w:r w:rsidRPr="007B5224">
        <w:rPr>
          <w:rFonts w:cs="Traditional Arabic"/>
          <w:b/>
          <w:bCs/>
          <w:sz w:val="32"/>
          <w:szCs w:val="32"/>
          <w:rtl/>
        </w:rPr>
        <w:t>)</w:t>
      </w:r>
      <w:r w:rsidRPr="007B5224">
        <w:rPr>
          <w:rFonts w:cs="Traditional Arabic" w:hint="cs"/>
          <w:b/>
          <w:bCs/>
          <w:sz w:val="32"/>
          <w:szCs w:val="32"/>
          <w:rtl/>
        </w:rPr>
        <w:t xml:space="preserve"> بقصده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78368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قاتل أو لم يقاتل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حتى تجار العسكر وأجرائهم المستعدين للقتال.</w:t>
      </w:r>
    </w:p>
    <w:p w:rsidR="00246CAA" w:rsidRPr="007B5224" w:rsidRDefault="009C6E6A" w:rsidP="0078368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 عمر: الغنيمة لمن شهد الوقعة </w:t>
      </w:r>
    </w:p>
    <w:p w:rsidR="00246CA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فيخرج</w:t>
      </w:r>
      <w:r w:rsidRPr="007B5224">
        <w:rPr>
          <w:rFonts w:cs="Traditional Arabic"/>
          <w:b/>
          <w:bCs/>
          <w:sz w:val="32"/>
          <w:szCs w:val="32"/>
          <w:rtl/>
        </w:rPr>
        <w:t>)</w:t>
      </w:r>
      <w:r w:rsidRPr="007B5224">
        <w:rPr>
          <w:rFonts w:cs="Traditional Arabic" w:hint="cs"/>
          <w:b/>
          <w:bCs/>
          <w:sz w:val="32"/>
          <w:szCs w:val="32"/>
          <w:rtl/>
        </w:rPr>
        <w:t xml:space="preserve"> الإمام أو نائبه </w:t>
      </w:r>
      <w:r w:rsidRPr="007B5224">
        <w:rPr>
          <w:rFonts w:cs="Traditional Arabic"/>
          <w:b/>
          <w:bCs/>
          <w:sz w:val="32"/>
          <w:szCs w:val="32"/>
          <w:rtl/>
        </w:rPr>
        <w:t>(</w:t>
      </w:r>
      <w:r w:rsidRPr="007B5224">
        <w:rPr>
          <w:rFonts w:cs="Traditional Arabic" w:hint="cs"/>
          <w:b/>
          <w:bCs/>
          <w:sz w:val="32"/>
          <w:szCs w:val="32"/>
          <w:rtl/>
        </w:rPr>
        <w:t>الخمس</w:t>
      </w:r>
      <w:r w:rsidRPr="007B5224">
        <w:rPr>
          <w:rFonts w:cs="Traditional Arabic"/>
          <w:b/>
          <w:bCs/>
          <w:sz w:val="32"/>
          <w:szCs w:val="32"/>
          <w:rtl/>
        </w:rPr>
        <w:t>)</w:t>
      </w:r>
      <w:r w:rsidRPr="007B5224">
        <w:rPr>
          <w:rFonts w:cs="Traditional Arabic" w:hint="cs"/>
          <w:b/>
          <w:bCs/>
          <w:sz w:val="32"/>
          <w:szCs w:val="32"/>
          <w:rtl/>
        </w:rPr>
        <w:t xml:space="preserve"> بعد دفع سلب لقاتل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6CAA" w:rsidRPr="007B5224" w:rsidRDefault="009C6E6A" w:rsidP="0078368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وأجرة جمع، وحفظ، وحمل </w:t>
      </w:r>
    </w:p>
    <w:p w:rsidR="009C6E6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وجعل من دل على مصلحة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6CAA" w:rsidRPr="007B5224" w:rsidRDefault="009C6E6A" w:rsidP="0078368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ويجعله خمسة أسهم </w:t>
      </w:r>
      <w:r w:rsidR="00246CAA" w:rsidRPr="007B5224">
        <w:rPr>
          <w:rFonts w:cs="Traditional Arabic" w:hint="cs"/>
          <w:b/>
          <w:bCs/>
          <w:sz w:val="32"/>
          <w:szCs w:val="32"/>
          <w:rtl/>
        </w:rPr>
        <w:t>:</w:t>
      </w:r>
    </w:p>
    <w:p w:rsidR="0078368F" w:rsidRPr="007B5224" w:rsidRDefault="0078368F" w:rsidP="00246CAA">
      <w:pPr>
        <w:widowControl w:val="0"/>
        <w:spacing w:line="240" w:lineRule="auto"/>
        <w:contextualSpacing/>
        <w:jc w:val="both"/>
        <w:rPr>
          <w:rFonts w:cs="Traditional Arabic"/>
          <w:b/>
          <w:bCs/>
          <w:sz w:val="32"/>
          <w:szCs w:val="32"/>
          <w:rtl/>
        </w:rPr>
      </w:pPr>
    </w:p>
    <w:p w:rsidR="0078368F" w:rsidRPr="007B5224" w:rsidRDefault="0078368F" w:rsidP="00246CAA">
      <w:pPr>
        <w:widowControl w:val="0"/>
        <w:spacing w:line="240" w:lineRule="auto"/>
        <w:contextualSpacing/>
        <w:jc w:val="both"/>
        <w:rPr>
          <w:rFonts w:cs="Traditional Arabic"/>
          <w:b/>
          <w:bCs/>
          <w:sz w:val="32"/>
          <w:szCs w:val="32"/>
          <w:rtl/>
        </w:rPr>
      </w:pPr>
    </w:p>
    <w:p w:rsidR="00246CA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منها سهم لله ولرسوله </w:t>
      </w:r>
      <w:r w:rsidRPr="007B5224">
        <w:rPr>
          <w:rFonts w:cs="Traditional Arabic"/>
          <w:b/>
          <w:bCs/>
          <w:sz w:val="32"/>
          <w:szCs w:val="32"/>
          <w:rtl/>
        </w:rPr>
        <w:t>صلى الله عليه وسلم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مصرفة كفيء</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6CAA"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وسهم لبني هاشم وبني المطلب حيث كانوا، غنيهم وفقيرهم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6CA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وسهم لفقراء اليتامى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6CAA"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وسهم للمساكين </w:t>
      </w:r>
    </w:p>
    <w:p w:rsidR="00246CAA"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وسهم لأبناء السبيل يعم من بجميع البلاد حسب الطاقة </w:t>
      </w:r>
    </w:p>
    <w:p w:rsidR="009C6E6A"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ثم يقسم باقي الغنيمة</w:t>
      </w:r>
      <w:r w:rsidRPr="007B5224">
        <w:rPr>
          <w:rFonts w:cs="Traditional Arabic"/>
          <w:b/>
          <w:bCs/>
          <w:sz w:val="32"/>
          <w:szCs w:val="32"/>
          <w:rtl/>
        </w:rPr>
        <w:t>)</w:t>
      </w:r>
      <w:r w:rsidRPr="007B5224">
        <w:rPr>
          <w:rFonts w:cs="Traditional Arabic" w:hint="cs"/>
          <w:b/>
          <w:bCs/>
          <w:sz w:val="32"/>
          <w:szCs w:val="32"/>
          <w:rtl/>
        </w:rPr>
        <w:t xml:space="preserve"> وهو أربعة أخماسها بعد إعطاء النفل والرضخ</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34FD"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لنحو قن ومميز على ما يراه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34FD"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للراجل سهم</w:t>
      </w:r>
      <w:r w:rsidRPr="007B5224">
        <w:rPr>
          <w:rFonts w:cs="Traditional Arabic"/>
          <w:b/>
          <w:bCs/>
          <w:sz w:val="32"/>
          <w:szCs w:val="32"/>
          <w:rtl/>
        </w:rPr>
        <w:t>)</w:t>
      </w:r>
      <w:r w:rsidRPr="007B5224">
        <w:rPr>
          <w:rFonts w:cs="Traditional Arabic" w:hint="cs"/>
          <w:b/>
          <w:bCs/>
          <w:sz w:val="32"/>
          <w:szCs w:val="32"/>
          <w:rtl/>
        </w:rPr>
        <w:t xml:space="preserve"> ولو كافرًا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وللفارس ثلاثة أسهم، سهم له سهمان لفرسه</w:t>
      </w:r>
      <w:r w:rsidRPr="007B5224">
        <w:rPr>
          <w:rFonts w:cs="Traditional Arabic"/>
          <w:b/>
          <w:bCs/>
          <w:sz w:val="32"/>
          <w:szCs w:val="32"/>
          <w:rtl/>
        </w:rPr>
        <w:t>)</w:t>
      </w:r>
      <w:r w:rsidRPr="007B5224">
        <w:rPr>
          <w:rFonts w:cs="Traditional Arabic" w:hint="cs"/>
          <w:b/>
          <w:bCs/>
          <w:sz w:val="32"/>
          <w:szCs w:val="32"/>
          <w:rtl/>
        </w:rPr>
        <w:t xml:space="preserve"> إن كان عربيًّا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0A5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 </w:t>
      </w:r>
      <w:r w:rsidRPr="007B5224">
        <w:rPr>
          <w:rFonts w:cs="Traditional Arabic"/>
          <w:b/>
          <w:bCs/>
          <w:sz w:val="32"/>
          <w:szCs w:val="32"/>
          <w:rtl/>
        </w:rPr>
        <w:t>صلى الله عليه وسلم</w:t>
      </w:r>
      <w:r w:rsidR="001A0A5D" w:rsidRPr="007B5224">
        <w:rPr>
          <w:rFonts w:cs="Traditional Arabic" w:hint="cs"/>
          <w:b/>
          <w:bCs/>
          <w:sz w:val="32"/>
          <w:szCs w:val="32"/>
          <w:rtl/>
        </w:rPr>
        <w:t xml:space="preserve"> يوم خيبر</w:t>
      </w:r>
      <w:r w:rsidR="003734FD" w:rsidRPr="007B5224">
        <w:rPr>
          <w:rFonts w:cs="Traditional Arabic" w:hint="cs"/>
          <w:b/>
          <w:bCs/>
          <w:sz w:val="32"/>
          <w:szCs w:val="32"/>
          <w:rtl/>
        </w:rPr>
        <w:t>للفارس ثلاثة أسهم،سهمان لفرسه،وسهم له،</w:t>
      </w:r>
      <w:r w:rsidR="001A0A5D" w:rsidRPr="007B5224">
        <w:rPr>
          <w:rFonts w:cs="Traditional Arabic" w:hint="cs"/>
          <w:b/>
          <w:bCs/>
          <w:sz w:val="32"/>
          <w:szCs w:val="32"/>
          <w:rtl/>
        </w:rPr>
        <w:t>متفق عليه عن ابن</w:t>
      </w:r>
    </w:p>
    <w:p w:rsidR="003734F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عمر </w:t>
      </w:r>
    </w:p>
    <w:p w:rsidR="003734F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وللفارس على فرس غير عربي سهمان فقط </w:t>
      </w:r>
    </w:p>
    <w:p w:rsidR="003734FD"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يسهم لأكثر من فرسين، إذا كان مع رجل خيل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شيء لغيرها من البهائم</w:t>
      </w:r>
    </w:p>
    <w:p w:rsidR="003734F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لعدم وروده عنه عليه السلام </w:t>
      </w:r>
    </w:p>
    <w:p w:rsidR="001A0A5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ويشارك الجيش سراياه</w:t>
      </w:r>
      <w:r w:rsidRPr="007B5224">
        <w:rPr>
          <w:rFonts w:cs="Traditional Arabic"/>
          <w:b/>
          <w:bCs/>
          <w:sz w:val="32"/>
          <w:szCs w:val="32"/>
          <w:rtl/>
        </w:rPr>
        <w:t>)</w:t>
      </w:r>
      <w:r w:rsidRPr="007B5224">
        <w:rPr>
          <w:rFonts w:cs="Traditional Arabic" w:hint="cs"/>
          <w:b/>
          <w:bCs/>
          <w:sz w:val="32"/>
          <w:szCs w:val="32"/>
          <w:rtl/>
        </w:rPr>
        <w:t xml:space="preserve"> التي بعثت منه من دار الحرب </w:t>
      </w:r>
      <w:r w:rsidRPr="007B5224">
        <w:rPr>
          <w:rFonts w:cs="Traditional Arabic"/>
          <w:b/>
          <w:bCs/>
          <w:sz w:val="32"/>
          <w:szCs w:val="32"/>
          <w:rtl/>
        </w:rPr>
        <w:t>(</w:t>
      </w:r>
      <w:r w:rsidRPr="007B5224">
        <w:rPr>
          <w:rFonts w:cs="Traditional Arabic" w:hint="cs"/>
          <w:b/>
          <w:bCs/>
          <w:sz w:val="32"/>
          <w:szCs w:val="32"/>
          <w:rtl/>
        </w:rPr>
        <w:t>فيما غنمت</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ويشاركونه فيما غنم</w:t>
      </w:r>
      <w:r w:rsidRPr="007B5224">
        <w:rPr>
          <w:rFonts w:cs="Traditional Arabic"/>
          <w:b/>
          <w:bCs/>
          <w:sz w:val="32"/>
          <w:szCs w:val="32"/>
          <w:rtl/>
        </w:rPr>
        <w:t>)</w:t>
      </w:r>
      <w:r w:rsidRPr="007B5224">
        <w:rPr>
          <w:rFonts w:cs="Traditional Arabic" w:hint="cs"/>
          <w:b/>
          <w:bCs/>
          <w:sz w:val="32"/>
          <w:szCs w:val="32"/>
          <w:rtl/>
        </w:rPr>
        <w:t xml:space="preserve"> </w:t>
      </w:r>
    </w:p>
    <w:p w:rsidR="009C6E6A"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قال ابن المنذر: روينا أن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قال: </w:t>
      </w:r>
      <w:r w:rsidRPr="007B5224">
        <w:rPr>
          <w:rFonts w:cs="Traditional Arabic"/>
          <w:b/>
          <w:bCs/>
          <w:sz w:val="32"/>
          <w:szCs w:val="32"/>
          <w:rtl/>
        </w:rPr>
        <w:t>«</w:t>
      </w:r>
      <w:r w:rsidRPr="007B5224">
        <w:rPr>
          <w:rFonts w:cs="Traditional Arabic" w:hint="cs"/>
          <w:b/>
          <w:bCs/>
          <w:sz w:val="32"/>
          <w:szCs w:val="32"/>
          <w:rtl/>
        </w:rPr>
        <w:t>وترد سراياهم على قعدهم</w:t>
      </w:r>
      <w:r w:rsidRPr="007B5224">
        <w:rPr>
          <w:rFonts w:cs="Traditional Arabic"/>
          <w:b/>
          <w:bCs/>
          <w:sz w:val="32"/>
          <w:szCs w:val="32"/>
          <w:rtl/>
        </w:rPr>
        <w:t>»</w:t>
      </w:r>
    </w:p>
    <w:p w:rsidR="003734F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بعث الإمام من دار الإسلام جيشين، أو سريتين، انفردت كل بما غنمت </w:t>
      </w:r>
    </w:p>
    <w:p w:rsidR="003734F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والغال من الغنيمة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وهو من كتم ما غنمه أو بعضه، لا يحرم سهمه </w:t>
      </w:r>
    </w:p>
    <w:p w:rsidR="003734FD"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يحرق</w:t>
      </w:r>
      <w:r w:rsidRPr="007B5224">
        <w:rPr>
          <w:rFonts w:cs="Traditional Arabic"/>
          <w:b/>
          <w:bCs/>
          <w:sz w:val="32"/>
          <w:szCs w:val="32"/>
          <w:rtl/>
        </w:rPr>
        <w:t>)</w:t>
      </w:r>
      <w:r w:rsidRPr="007B5224">
        <w:rPr>
          <w:rFonts w:cs="Traditional Arabic" w:hint="cs"/>
          <w:b/>
          <w:bCs/>
          <w:sz w:val="32"/>
          <w:szCs w:val="32"/>
          <w:rtl/>
        </w:rPr>
        <w:t xml:space="preserve"> وجوبا </w:t>
      </w:r>
      <w:r w:rsidRPr="007B5224">
        <w:rPr>
          <w:rFonts w:cs="Traditional Arabic"/>
          <w:b/>
          <w:bCs/>
          <w:sz w:val="32"/>
          <w:szCs w:val="32"/>
          <w:rtl/>
        </w:rPr>
        <w:t>(</w:t>
      </w:r>
      <w:r w:rsidRPr="007B5224">
        <w:rPr>
          <w:rFonts w:cs="Traditional Arabic" w:hint="cs"/>
          <w:b/>
          <w:bCs/>
          <w:sz w:val="32"/>
          <w:szCs w:val="32"/>
          <w:rtl/>
        </w:rPr>
        <w:t>رحلة كله</w:t>
      </w:r>
      <w:r w:rsidRPr="007B5224">
        <w:rPr>
          <w:rFonts w:cs="Traditional Arabic"/>
          <w:b/>
          <w:bCs/>
          <w:sz w:val="32"/>
          <w:szCs w:val="32"/>
          <w:rtl/>
        </w:rPr>
        <w:t>)</w:t>
      </w:r>
      <w:r w:rsidRPr="007B5224">
        <w:rPr>
          <w:rFonts w:cs="Traditional Arabic" w:hint="cs"/>
          <w:b/>
          <w:bCs/>
          <w:sz w:val="32"/>
          <w:szCs w:val="32"/>
          <w:rtl/>
        </w:rPr>
        <w:t xml:space="preserve"> ما لم يخرج عن ملكه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34FD"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إلا السلاح، والمصحف ، وما فيه روح</w:t>
      </w:r>
      <w:r w:rsidRPr="007B5224">
        <w:rPr>
          <w:rFonts w:cs="Traditional Arabic"/>
          <w:b/>
          <w:bCs/>
          <w:sz w:val="32"/>
          <w:szCs w:val="32"/>
          <w:rtl/>
        </w:rPr>
        <w:t>)</w:t>
      </w:r>
      <w:r w:rsidRPr="007B5224">
        <w:rPr>
          <w:rFonts w:cs="Traditional Arabic" w:hint="cs"/>
          <w:b/>
          <w:bCs/>
          <w:sz w:val="32"/>
          <w:szCs w:val="32"/>
          <w:rtl/>
        </w:rPr>
        <w:t xml:space="preserve"> وآلته ونفقته وكتب علم وثيابه التي عليه </w:t>
      </w:r>
    </w:p>
    <w:p w:rsidR="009C6E6A" w:rsidRPr="007B5224" w:rsidRDefault="009C6E6A" w:rsidP="001A0A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وما لا تأكله النار فله.</w:t>
      </w:r>
    </w:p>
    <w:p w:rsidR="009C6E6A" w:rsidRPr="007B5224" w:rsidRDefault="009C6E6A" w:rsidP="001A0A5D">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قال يزيد بن يزيد بن جابر: السنة في الذي يغل أن يحرق رحله، رواه سعيد في سننه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34FD" w:rsidRPr="007B5224" w:rsidRDefault="009C6E6A" w:rsidP="003734F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وإذا غنموا</w:t>
      </w:r>
      <w:r w:rsidRPr="007B5224">
        <w:rPr>
          <w:rFonts w:cs="Traditional Arabic"/>
          <w:b/>
          <w:bCs/>
          <w:sz w:val="32"/>
          <w:szCs w:val="32"/>
          <w:rtl/>
        </w:rPr>
        <w:t>)</w:t>
      </w:r>
      <w:r w:rsidRPr="007B5224">
        <w:rPr>
          <w:rFonts w:cs="Traditional Arabic" w:hint="cs"/>
          <w:b/>
          <w:bCs/>
          <w:sz w:val="32"/>
          <w:szCs w:val="32"/>
          <w:rtl/>
        </w:rPr>
        <w:t xml:space="preserve"> أي المسلمون </w:t>
      </w:r>
      <w:r w:rsidRPr="007B5224">
        <w:rPr>
          <w:rFonts w:cs="Traditional Arabic"/>
          <w:b/>
          <w:bCs/>
          <w:sz w:val="32"/>
          <w:szCs w:val="32"/>
          <w:rtl/>
        </w:rPr>
        <w:t>(</w:t>
      </w:r>
      <w:r w:rsidRPr="007B5224">
        <w:rPr>
          <w:rFonts w:cs="Traditional Arabic" w:hint="cs"/>
          <w:b/>
          <w:bCs/>
          <w:sz w:val="32"/>
          <w:szCs w:val="32"/>
          <w:rtl/>
        </w:rPr>
        <w:t>أرضًا</w:t>
      </w:r>
      <w:r w:rsidRPr="007B5224">
        <w:rPr>
          <w:rFonts w:cs="Traditional Arabic"/>
          <w:b/>
          <w:bCs/>
          <w:sz w:val="32"/>
          <w:szCs w:val="32"/>
          <w:rtl/>
        </w:rPr>
        <w:t>)</w:t>
      </w:r>
      <w:r w:rsidRPr="007B5224">
        <w:rPr>
          <w:rFonts w:cs="Traditional Arabic" w:hint="cs"/>
          <w:b/>
          <w:bCs/>
          <w:sz w:val="32"/>
          <w:szCs w:val="32"/>
          <w:rtl/>
        </w:rPr>
        <w:t xml:space="preserve"> بأن </w:t>
      </w:r>
      <w:r w:rsidRPr="007B5224">
        <w:rPr>
          <w:rFonts w:cs="Traditional Arabic"/>
          <w:b/>
          <w:bCs/>
          <w:sz w:val="32"/>
          <w:szCs w:val="32"/>
          <w:rtl/>
        </w:rPr>
        <w:t>(</w:t>
      </w:r>
      <w:r w:rsidRPr="007B5224">
        <w:rPr>
          <w:rFonts w:cs="Traditional Arabic" w:hint="cs"/>
          <w:b/>
          <w:bCs/>
          <w:sz w:val="32"/>
          <w:szCs w:val="32"/>
          <w:rtl/>
        </w:rPr>
        <w:t>فتحوها</w:t>
      </w:r>
      <w:r w:rsidRPr="007B5224">
        <w:rPr>
          <w:rFonts w:cs="Traditional Arabic"/>
          <w:b/>
          <w:bCs/>
          <w:sz w:val="32"/>
          <w:szCs w:val="32"/>
          <w:rtl/>
        </w:rPr>
        <w:t>)</w:t>
      </w:r>
      <w:r w:rsidRPr="007B5224">
        <w:rPr>
          <w:rFonts w:cs="Traditional Arabic" w:hint="cs"/>
          <w:b/>
          <w:bCs/>
          <w:sz w:val="32"/>
          <w:szCs w:val="32"/>
          <w:rtl/>
        </w:rPr>
        <w:t xml:space="preserve"> عنوة </w:t>
      </w:r>
      <w:r w:rsidRPr="007B5224">
        <w:rPr>
          <w:rFonts w:cs="Traditional Arabic"/>
          <w:b/>
          <w:bCs/>
          <w:sz w:val="32"/>
          <w:szCs w:val="32"/>
          <w:rtl/>
        </w:rPr>
        <w:t>(</w:t>
      </w:r>
      <w:r w:rsidRPr="007B5224">
        <w:rPr>
          <w:rFonts w:cs="Traditional Arabic" w:hint="cs"/>
          <w:b/>
          <w:bCs/>
          <w:sz w:val="32"/>
          <w:szCs w:val="32"/>
          <w:rtl/>
        </w:rPr>
        <w:t>بالسيف</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فأجلوا عنها أهلها </w:t>
      </w:r>
    </w:p>
    <w:p w:rsidR="003734FD" w:rsidRPr="007B5224" w:rsidRDefault="009C6E6A" w:rsidP="003734F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خير الإمام بين قسمها</w:t>
      </w:r>
      <w:r w:rsidRPr="007B5224">
        <w:rPr>
          <w:rFonts w:cs="Traditional Arabic"/>
          <w:b/>
          <w:bCs/>
          <w:sz w:val="32"/>
          <w:szCs w:val="32"/>
          <w:rtl/>
        </w:rPr>
        <w:t>)</w:t>
      </w:r>
      <w:r w:rsidRPr="007B5224">
        <w:rPr>
          <w:rFonts w:cs="Traditional Arabic" w:hint="cs"/>
          <w:b/>
          <w:bCs/>
          <w:sz w:val="32"/>
          <w:szCs w:val="32"/>
          <w:rtl/>
        </w:rPr>
        <w:t xml:space="preserve"> بين الغانمين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34FD" w:rsidRPr="007B5224" w:rsidRDefault="009C6E6A" w:rsidP="003734F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ووقفها على المسلمين</w:t>
      </w:r>
      <w:r w:rsidRPr="007B5224">
        <w:rPr>
          <w:rFonts w:cs="Traditional Arabic"/>
          <w:b/>
          <w:bCs/>
          <w:sz w:val="32"/>
          <w:szCs w:val="32"/>
          <w:rtl/>
        </w:rPr>
        <w:t>)</w:t>
      </w:r>
      <w:r w:rsidRPr="007B5224">
        <w:rPr>
          <w:rFonts w:cs="Traditional Arabic" w:hint="cs"/>
          <w:b/>
          <w:bCs/>
          <w:sz w:val="32"/>
          <w:szCs w:val="32"/>
          <w:rtl/>
        </w:rPr>
        <w:t xml:space="preserve"> بلفظ من ألفاظ الوقف</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34FD" w:rsidRPr="007B5224" w:rsidRDefault="009C6E6A" w:rsidP="0033606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ويضرب عليها خراجًا مستمرًّا يؤخذ ممن هي بيده</w:t>
      </w:r>
      <w:r w:rsidRPr="007B5224">
        <w:rPr>
          <w:rFonts w:cs="Traditional Arabic"/>
          <w:b/>
          <w:bCs/>
          <w:sz w:val="32"/>
          <w:szCs w:val="32"/>
          <w:rtl/>
        </w:rPr>
        <w:t>)</w:t>
      </w:r>
      <w:r w:rsidRPr="007B5224">
        <w:rPr>
          <w:rFonts w:cs="Traditional Arabic" w:hint="cs"/>
          <w:b/>
          <w:bCs/>
          <w:sz w:val="32"/>
          <w:szCs w:val="32"/>
          <w:rtl/>
        </w:rPr>
        <w:t xml:space="preserve"> من مسلم وذمي ، </w:t>
      </w:r>
    </w:p>
    <w:p w:rsidR="003734FD" w:rsidRPr="007B5224" w:rsidRDefault="009C6E6A" w:rsidP="0033606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يكون أجرة لها في كل عام</w:t>
      </w:r>
      <w:r w:rsidR="0033606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كما فعل عمر رضي ا</w:t>
      </w:r>
      <w:r w:rsidR="003734FD" w:rsidRPr="007B5224">
        <w:rPr>
          <w:rFonts w:cs="Traditional Arabic" w:hint="cs"/>
          <w:b/>
          <w:bCs/>
          <w:sz w:val="32"/>
          <w:szCs w:val="32"/>
          <w:rtl/>
        </w:rPr>
        <w:t>لله عنه فيما فتحه من أرض الشام،</w:t>
      </w:r>
      <w:r w:rsidRPr="007B5224">
        <w:rPr>
          <w:rFonts w:cs="Traditional Arabic" w:hint="cs"/>
          <w:b/>
          <w:bCs/>
          <w:sz w:val="32"/>
          <w:szCs w:val="32"/>
          <w:rtl/>
        </w:rPr>
        <w:t>والعراق، ومصر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34F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وكذا الأرض التي جلوا عنها خوفا منا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34FD"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صالحناهم على أنها لنا ونقرها معهم بالخراج</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34FD"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بخلاف ما صولحوا على أنها لهم ولنا الخراج عنها، فهو كجزية تسقط بإسلامهم </w:t>
      </w:r>
    </w:p>
    <w:p w:rsidR="003734FD"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والمرجع في</w:t>
      </w:r>
      <w:r w:rsidRPr="007B5224">
        <w:rPr>
          <w:rFonts w:cs="Traditional Arabic"/>
          <w:b/>
          <w:bCs/>
          <w:sz w:val="32"/>
          <w:szCs w:val="32"/>
          <w:rtl/>
        </w:rPr>
        <w:t>)</w:t>
      </w:r>
      <w:r w:rsidRPr="007B5224">
        <w:rPr>
          <w:rFonts w:cs="Traditional Arabic" w:hint="cs"/>
          <w:b/>
          <w:bCs/>
          <w:sz w:val="32"/>
          <w:szCs w:val="32"/>
          <w:rtl/>
        </w:rPr>
        <w:t xml:space="preserve"> مقدار </w:t>
      </w:r>
      <w:r w:rsidRPr="007B5224">
        <w:rPr>
          <w:rFonts w:cs="Traditional Arabic"/>
          <w:b/>
          <w:bCs/>
          <w:sz w:val="32"/>
          <w:szCs w:val="32"/>
          <w:rtl/>
        </w:rPr>
        <w:t>(</w:t>
      </w:r>
      <w:r w:rsidRPr="007B5224">
        <w:rPr>
          <w:rFonts w:cs="Traditional Arabic" w:hint="cs"/>
          <w:b/>
          <w:bCs/>
          <w:sz w:val="32"/>
          <w:szCs w:val="32"/>
          <w:rtl/>
        </w:rPr>
        <w:t>الخراج والجزية</w:t>
      </w:r>
      <w:r w:rsidRPr="007B5224">
        <w:rPr>
          <w:rFonts w:cs="Traditional Arabic"/>
          <w:b/>
          <w:bCs/>
          <w:sz w:val="32"/>
          <w:szCs w:val="32"/>
          <w:rtl/>
        </w:rPr>
        <w:t>)</w:t>
      </w:r>
      <w:r w:rsidRPr="007B5224">
        <w:rPr>
          <w:rFonts w:cs="Traditional Arabic" w:hint="cs"/>
          <w:b/>
          <w:bCs/>
          <w:sz w:val="32"/>
          <w:szCs w:val="32"/>
          <w:rtl/>
        </w:rPr>
        <w:t xml:space="preserve"> حين وضعهما </w:t>
      </w:r>
      <w:r w:rsidRPr="007B5224">
        <w:rPr>
          <w:rFonts w:cs="Traditional Arabic"/>
          <w:b/>
          <w:bCs/>
          <w:sz w:val="32"/>
          <w:szCs w:val="32"/>
          <w:rtl/>
        </w:rPr>
        <w:t>(</w:t>
      </w:r>
      <w:r w:rsidRPr="007B5224">
        <w:rPr>
          <w:rFonts w:cs="Traditional Arabic" w:hint="cs"/>
          <w:b/>
          <w:bCs/>
          <w:sz w:val="32"/>
          <w:szCs w:val="32"/>
          <w:rtl/>
        </w:rPr>
        <w:t>إلى اجتهاد الإمام</w:t>
      </w:r>
      <w:r w:rsidRPr="007B5224">
        <w:rPr>
          <w:rFonts w:cs="Traditional Arabic"/>
          <w:b/>
          <w:bCs/>
          <w:sz w:val="32"/>
          <w:szCs w:val="32"/>
          <w:rtl/>
        </w:rPr>
        <w:t>)</w:t>
      </w:r>
      <w:r w:rsidRPr="007B5224">
        <w:rPr>
          <w:rFonts w:cs="Traditional Arabic" w:hint="cs"/>
          <w:b/>
          <w:bCs/>
          <w:sz w:val="32"/>
          <w:szCs w:val="32"/>
          <w:rtl/>
        </w:rPr>
        <w:t xml:space="preserve"> الواضع لهما </w:t>
      </w:r>
    </w:p>
    <w:p w:rsidR="003734FD"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فيضعه بحسب اجتهاده لأنه أجرة، يختلف باختلاف الأزمنة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فلا يلزم الرجوع إلى ما وضعه عمر رضي الله عنه</w:t>
      </w:r>
    </w:p>
    <w:p w:rsidR="003734FD"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وما وضعه هو أو غيره من الأئمة ليس لأحد تغييره</w:t>
      </w:r>
      <w:r w:rsidR="0033606C" w:rsidRPr="007B5224">
        <w:rPr>
          <w:rFonts w:ascii="Traditional Arabic" w:hAnsi="Traditional Arabic" w:cs="Traditional Arabic" w:hint="cs"/>
          <w:b/>
          <w:bCs/>
          <w:sz w:val="32"/>
          <w:szCs w:val="32"/>
          <w:vertAlign w:val="superscript"/>
          <w:rtl/>
        </w:rPr>
        <w:t xml:space="preserve"> </w:t>
      </w:r>
      <w:r w:rsidR="0033606C" w:rsidRPr="007B5224">
        <w:rPr>
          <w:rFonts w:cs="Traditional Arabic" w:hint="cs"/>
          <w:b/>
          <w:bCs/>
          <w:sz w:val="32"/>
          <w:szCs w:val="32"/>
          <w:rtl/>
        </w:rPr>
        <w:t xml:space="preserve"> </w:t>
      </w:r>
      <w:r w:rsidRPr="007B5224">
        <w:rPr>
          <w:rFonts w:cs="Traditional Arabic" w:hint="cs"/>
          <w:b/>
          <w:bCs/>
          <w:sz w:val="32"/>
          <w:szCs w:val="32"/>
          <w:rtl/>
        </w:rPr>
        <w:t>ما لم يتغير السبب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كما في الأحكام السلطانية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 تقديره ذلك حكم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34FD"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والخراج على أرض لها ماء تسقى به، ولو لم تزرع </w:t>
      </w:r>
    </w:p>
    <w:p w:rsidR="003734FD" w:rsidRPr="007B5224" w:rsidRDefault="009C6E6A" w:rsidP="003734F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لا على مساكن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34FD"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 عجز عن عمارة أرضه</w:t>
      </w:r>
      <w:r w:rsidRPr="007B5224">
        <w:rPr>
          <w:rFonts w:cs="Traditional Arabic"/>
          <w:b/>
          <w:bCs/>
          <w:sz w:val="32"/>
          <w:szCs w:val="32"/>
          <w:rtl/>
        </w:rPr>
        <w:t>)</w:t>
      </w:r>
      <w:r w:rsidRPr="007B5224">
        <w:rPr>
          <w:rFonts w:cs="Traditional Arabic" w:hint="cs"/>
          <w:b/>
          <w:bCs/>
          <w:sz w:val="32"/>
          <w:szCs w:val="32"/>
          <w:rtl/>
        </w:rPr>
        <w:t xml:space="preserve"> الخراجية </w:t>
      </w:r>
      <w:r w:rsidRPr="007B5224">
        <w:rPr>
          <w:rFonts w:cs="Traditional Arabic"/>
          <w:b/>
          <w:bCs/>
          <w:sz w:val="32"/>
          <w:szCs w:val="32"/>
          <w:rtl/>
        </w:rPr>
        <w:t>(</w:t>
      </w:r>
      <w:r w:rsidRPr="007B5224">
        <w:rPr>
          <w:rFonts w:cs="Traditional Arabic" w:hint="cs"/>
          <w:b/>
          <w:bCs/>
          <w:sz w:val="32"/>
          <w:szCs w:val="32"/>
          <w:rtl/>
        </w:rPr>
        <w:t xml:space="preserve">أجبر على إجارتها </w:t>
      </w:r>
    </w:p>
    <w:p w:rsidR="003734FD"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رفع يده عنها </w:t>
      </w:r>
      <w:r w:rsidRPr="007B5224">
        <w:rPr>
          <w:rFonts w:cs="Traditional Arabic"/>
          <w:b/>
          <w:bCs/>
          <w:sz w:val="32"/>
          <w:szCs w:val="32"/>
          <w:rtl/>
        </w:rPr>
        <w:t>)</w:t>
      </w:r>
      <w:r w:rsidRPr="007B5224">
        <w:rPr>
          <w:rFonts w:cs="Traditional Arabic" w:hint="cs"/>
          <w:b/>
          <w:bCs/>
          <w:sz w:val="32"/>
          <w:szCs w:val="32"/>
          <w:rtl/>
        </w:rPr>
        <w:t xml:space="preserve"> بإجارة أو غيرها لأن الأرض للمسلمين فلا يجوز تعطيلها عليهم </w:t>
      </w:r>
    </w:p>
    <w:p w:rsidR="009C6E6A"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ويجري فيها الميراث</w:t>
      </w:r>
      <w:r w:rsidRPr="007B5224">
        <w:rPr>
          <w:rFonts w:cs="Traditional Arabic"/>
          <w:b/>
          <w:bCs/>
          <w:sz w:val="32"/>
          <w:szCs w:val="32"/>
          <w:rtl/>
        </w:rPr>
        <w:t>)</w:t>
      </w:r>
      <w:r w:rsidRPr="007B5224">
        <w:rPr>
          <w:rFonts w:cs="Traditional Arabic" w:hint="cs"/>
          <w:b/>
          <w:bCs/>
          <w:sz w:val="32"/>
          <w:szCs w:val="32"/>
          <w:rtl/>
        </w:rPr>
        <w:t xml:space="preserve"> فتنتقل إلى وارث من كانت بيده، على الوجه الذي كانت عليه في يد مورثه.</w:t>
      </w:r>
    </w:p>
    <w:p w:rsidR="003734FD"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فإن آثر بها أحدًا صار الثاني أحق بها، كالمستأجرة </w:t>
      </w:r>
    </w:p>
    <w:p w:rsidR="00243B3F" w:rsidRPr="007B5224" w:rsidRDefault="009C6E6A" w:rsidP="003734F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ولا خراج على مزارع مكة والحرم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3606C" w:rsidRPr="007B5224" w:rsidRDefault="009C6E6A" w:rsidP="0033606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وما أخذ</w:t>
      </w:r>
      <w:r w:rsidRPr="007B5224">
        <w:rPr>
          <w:rFonts w:cs="Traditional Arabic"/>
          <w:b/>
          <w:bCs/>
          <w:sz w:val="32"/>
          <w:szCs w:val="32"/>
          <w:rtl/>
        </w:rPr>
        <w:t>)</w:t>
      </w:r>
      <w:r w:rsidRPr="007B5224">
        <w:rPr>
          <w:rFonts w:cs="Traditional Arabic" w:hint="cs"/>
          <w:b/>
          <w:bCs/>
          <w:sz w:val="32"/>
          <w:szCs w:val="32"/>
          <w:rtl/>
        </w:rPr>
        <w:t xml:space="preserve"> بحق بغير قتال</w:t>
      </w:r>
      <w:r w:rsidR="0033606C" w:rsidRPr="007B5224">
        <w:rPr>
          <w:rFonts w:ascii="Traditional Arabic" w:hAnsi="Traditional Arabic" w:cs="Traditional Arabic" w:hint="cs"/>
          <w:b/>
          <w:bCs/>
          <w:sz w:val="32"/>
          <w:szCs w:val="32"/>
          <w:vertAlign w:val="superscript"/>
          <w:rtl/>
        </w:rPr>
        <w:t xml:space="preserve"> </w:t>
      </w:r>
      <w:r w:rsidRPr="007B5224">
        <w:rPr>
          <w:rFonts w:cs="Traditional Arabic"/>
          <w:b/>
          <w:bCs/>
          <w:sz w:val="32"/>
          <w:szCs w:val="32"/>
          <w:rtl/>
        </w:rPr>
        <w:t>(</w:t>
      </w:r>
      <w:r w:rsidRPr="007B5224">
        <w:rPr>
          <w:rFonts w:cs="Traditional Arabic" w:hint="cs"/>
          <w:b/>
          <w:bCs/>
          <w:sz w:val="32"/>
          <w:szCs w:val="32"/>
          <w:rtl/>
        </w:rPr>
        <w:t>من مال مشرك</w:t>
      </w:r>
      <w:r w:rsidRPr="007B5224">
        <w:rPr>
          <w:rFonts w:cs="Traditional Arabic"/>
          <w:b/>
          <w:bCs/>
          <w:sz w:val="32"/>
          <w:szCs w:val="32"/>
          <w:rtl/>
        </w:rPr>
        <w:t>)</w:t>
      </w:r>
      <w:r w:rsidRPr="007B5224">
        <w:rPr>
          <w:rFonts w:cs="Traditional Arabic" w:hint="cs"/>
          <w:b/>
          <w:bCs/>
          <w:sz w:val="32"/>
          <w:szCs w:val="32"/>
          <w:rtl/>
        </w:rPr>
        <w:t xml:space="preserve"> أي كافر </w:t>
      </w:r>
      <w:r w:rsidRPr="007B5224">
        <w:rPr>
          <w:rFonts w:cs="Traditional Arabic"/>
          <w:b/>
          <w:bCs/>
          <w:sz w:val="32"/>
          <w:szCs w:val="32"/>
          <w:rtl/>
        </w:rPr>
        <w:t>(</w:t>
      </w:r>
      <w:r w:rsidRPr="007B5224">
        <w:rPr>
          <w:rFonts w:cs="Traditional Arabic" w:hint="cs"/>
          <w:b/>
          <w:bCs/>
          <w:sz w:val="32"/>
          <w:szCs w:val="32"/>
          <w:rtl/>
        </w:rPr>
        <w:t>كجزية وخراج، وعشر</w:t>
      </w:r>
      <w:r w:rsidRPr="007B5224">
        <w:rPr>
          <w:rFonts w:cs="Traditional Arabic"/>
          <w:b/>
          <w:bCs/>
          <w:sz w:val="32"/>
          <w:szCs w:val="32"/>
          <w:rtl/>
        </w:rPr>
        <w:t>)</w:t>
      </w:r>
      <w:r w:rsidRPr="007B5224">
        <w:rPr>
          <w:rFonts w:cs="Traditional Arabic" w:hint="cs"/>
          <w:b/>
          <w:bCs/>
          <w:sz w:val="32"/>
          <w:szCs w:val="32"/>
          <w:rtl/>
        </w:rPr>
        <w:t xml:space="preserve"> تجارة من حربي </w:t>
      </w:r>
    </w:p>
    <w:p w:rsidR="009C6E6A" w:rsidRPr="007B5224" w:rsidRDefault="009C6E6A" w:rsidP="0033606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أو نصفه من ذمي اتجر إلينا.</w:t>
      </w:r>
    </w:p>
    <w:p w:rsidR="00243B3F" w:rsidRPr="007B5224" w:rsidRDefault="009C6E6A" w:rsidP="0033606C">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وما تركوه فزعًا</w:t>
      </w:r>
      <w:r w:rsidRPr="007B5224">
        <w:rPr>
          <w:rFonts w:cs="Traditional Arabic"/>
          <w:b/>
          <w:bCs/>
          <w:sz w:val="32"/>
          <w:szCs w:val="32"/>
          <w:rtl/>
        </w:rPr>
        <w:t>)</w:t>
      </w:r>
      <w:r w:rsidRPr="007B5224">
        <w:rPr>
          <w:rFonts w:cs="Traditional Arabic" w:hint="cs"/>
          <w:b/>
          <w:bCs/>
          <w:sz w:val="32"/>
          <w:szCs w:val="32"/>
          <w:rtl/>
        </w:rPr>
        <w:t xml:space="preserve"> منا أو تخلف عن ميت لا وارث له </w:t>
      </w:r>
      <w:r w:rsidRPr="007B5224">
        <w:rPr>
          <w:rFonts w:cs="Traditional Arabic"/>
          <w:b/>
          <w:bCs/>
          <w:sz w:val="32"/>
          <w:szCs w:val="32"/>
          <w:rtl/>
        </w:rPr>
        <w:t>(</w:t>
      </w:r>
      <w:r w:rsidRPr="007B5224">
        <w:rPr>
          <w:rFonts w:cs="Traditional Arabic" w:hint="cs"/>
          <w:b/>
          <w:bCs/>
          <w:sz w:val="32"/>
          <w:szCs w:val="32"/>
          <w:rtl/>
        </w:rPr>
        <w:t>وخمس خمس الغنيمة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3606C">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فـ </w:t>
      </w:r>
      <w:r w:rsidRPr="007B5224">
        <w:rPr>
          <w:rFonts w:cs="Traditional Arabic"/>
          <w:b/>
          <w:bCs/>
          <w:sz w:val="32"/>
          <w:szCs w:val="32"/>
          <w:rtl/>
        </w:rPr>
        <w:t>)</w:t>
      </w:r>
      <w:r w:rsidRPr="007B5224">
        <w:rPr>
          <w:rFonts w:cs="Traditional Arabic" w:hint="cs"/>
          <w:b/>
          <w:bCs/>
          <w:sz w:val="32"/>
          <w:szCs w:val="32"/>
          <w:rtl/>
        </w:rPr>
        <w:t xml:space="preserve"> هو </w:t>
      </w:r>
      <w:r w:rsidRPr="007B5224">
        <w:rPr>
          <w:rFonts w:cs="Traditional Arabic"/>
          <w:b/>
          <w:bCs/>
          <w:sz w:val="32"/>
          <w:szCs w:val="32"/>
          <w:rtl/>
        </w:rPr>
        <w:t>(</w:t>
      </w:r>
      <w:r w:rsidRPr="007B5224">
        <w:rPr>
          <w:rFonts w:cs="Traditional Arabic" w:hint="cs"/>
          <w:b/>
          <w:bCs/>
          <w:sz w:val="32"/>
          <w:szCs w:val="32"/>
          <w:rtl/>
        </w:rPr>
        <w:t>فيء</w:t>
      </w:r>
      <w:r w:rsidRPr="007B5224">
        <w:rPr>
          <w:rFonts w:cs="Traditional Arabic"/>
          <w:b/>
          <w:bCs/>
          <w:sz w:val="32"/>
          <w:szCs w:val="32"/>
          <w:rtl/>
        </w:rPr>
        <w:t>)</w:t>
      </w:r>
      <w:r w:rsidRPr="007B5224">
        <w:rPr>
          <w:rFonts w:cs="Traditional Arabic" w:hint="cs"/>
          <w:b/>
          <w:bCs/>
          <w:sz w:val="32"/>
          <w:szCs w:val="32"/>
          <w:rtl/>
        </w:rPr>
        <w:t xml:space="preserve"> سمي بذلك لأنه رجع من المشركين إلى المسلمين</w:t>
      </w:r>
      <w:r w:rsidR="0033606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وأصل الفيء الرجوع.</w:t>
      </w:r>
    </w:p>
    <w:p w:rsidR="009C6E6A"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يصرف في مصالح المسلمين</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33606C">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ولا يختص بالمقاتلة ، ويبدأ بالأهم فالأهم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33606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من سد بثق وتعزيل نهر وعمل قنطرة</w:t>
      </w:r>
      <w:r w:rsidR="0033606C" w:rsidRPr="007B5224">
        <w:rPr>
          <w:rFonts w:ascii="Traditional Arabic" w:hAnsi="Traditional Arabic" w:cs="Traditional Arabic" w:hint="cs"/>
          <w:b/>
          <w:bCs/>
          <w:sz w:val="32"/>
          <w:szCs w:val="32"/>
          <w:vertAlign w:val="superscript"/>
          <w:rtl/>
        </w:rPr>
        <w:t xml:space="preserve"> </w:t>
      </w:r>
      <w:r w:rsidR="0033606C" w:rsidRPr="007B5224">
        <w:rPr>
          <w:rFonts w:cs="Traditional Arabic" w:hint="cs"/>
          <w:b/>
          <w:bCs/>
          <w:sz w:val="32"/>
          <w:szCs w:val="32"/>
          <w:rtl/>
        </w:rPr>
        <w:t xml:space="preserve"> </w:t>
      </w:r>
      <w:r w:rsidRPr="007B5224">
        <w:rPr>
          <w:rFonts w:cs="Traditional Arabic" w:hint="cs"/>
          <w:b/>
          <w:bCs/>
          <w:sz w:val="32"/>
          <w:szCs w:val="32"/>
          <w:rtl/>
        </w:rPr>
        <w:t xml:space="preserve">ورزق نحو قضاة </w:t>
      </w:r>
    </w:p>
    <w:p w:rsidR="009C6E6A" w:rsidRPr="007B5224" w:rsidRDefault="009C6E6A" w:rsidP="0033606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ويقسم فاضل بين أحرار المسلمين، غنيهم وفقيرهم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3606C" w:rsidRPr="007B5224" w:rsidRDefault="0033606C" w:rsidP="0033606C">
      <w:pPr>
        <w:widowControl w:val="0"/>
        <w:spacing w:line="240" w:lineRule="auto"/>
        <w:ind w:left="29"/>
        <w:contextualSpacing/>
        <w:jc w:val="both"/>
        <w:rPr>
          <w:rFonts w:cs="Traditional Arabic"/>
          <w:b/>
          <w:bCs/>
          <w:sz w:val="32"/>
          <w:szCs w:val="32"/>
          <w:rtl/>
        </w:rPr>
      </w:pPr>
    </w:p>
    <w:p w:rsidR="009C6E6A" w:rsidRPr="007B5224" w:rsidRDefault="009C6E6A" w:rsidP="00BF7979">
      <w:pPr>
        <w:widowControl w:val="0"/>
        <w:spacing w:line="240" w:lineRule="auto"/>
        <w:ind w:left="29"/>
        <w:contextualSpacing/>
        <w:jc w:val="center"/>
        <w:rPr>
          <w:rFonts w:cs="Traditional Arabic"/>
          <w:b/>
          <w:bCs/>
          <w:sz w:val="32"/>
          <w:szCs w:val="32"/>
          <w:rtl/>
        </w:rPr>
      </w:pPr>
      <w:r w:rsidRPr="007B5224">
        <w:rPr>
          <w:rFonts w:cs="Traditional Arabic"/>
          <w:b/>
          <w:bCs/>
          <w:sz w:val="32"/>
          <w:szCs w:val="32"/>
          <w:rtl/>
        </w:rPr>
        <w:br w:type="page"/>
      </w:r>
    </w:p>
    <w:p w:rsidR="009C6E6A" w:rsidRPr="007B5224" w:rsidRDefault="009C6E6A" w:rsidP="00BF7979">
      <w:pPr>
        <w:widowControl w:val="0"/>
        <w:spacing w:line="240" w:lineRule="auto"/>
        <w:ind w:left="29"/>
        <w:contextualSpacing/>
        <w:jc w:val="center"/>
        <w:rPr>
          <w:rFonts w:ascii="Traditional Arabic" w:hAnsi="Traditional Arabic" w:cs="Traditional Arabic"/>
          <w:b/>
          <w:bCs/>
          <w:sz w:val="32"/>
          <w:szCs w:val="32"/>
          <w:vertAlign w:val="superscript"/>
          <w:rtl/>
        </w:rPr>
      </w:pPr>
      <w:r w:rsidRPr="007B5224">
        <w:rPr>
          <w:rFonts w:cs="Traditional Arabic" w:hint="cs"/>
          <w:b/>
          <w:bCs/>
          <w:sz w:val="32"/>
          <w:szCs w:val="32"/>
          <w:rtl/>
        </w:rPr>
        <w:lastRenderedPageBreak/>
        <w:t>فصل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
      </w:r>
      <w:r w:rsidRPr="007B5224">
        <w:rPr>
          <w:rFonts w:ascii="Traditional Arabic" w:hAnsi="Traditional Arabic" w:cs="Traditional Arabic" w:hint="cs"/>
          <w:b/>
          <w:bCs/>
          <w:sz w:val="32"/>
          <w:szCs w:val="32"/>
          <w:vertAlign w:val="superscript"/>
          <w:rtl/>
        </w:rPr>
        <w:t>)</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ويصح الأمان من مسلم، عاقل، مختار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غير سكران </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ولو قنا أو أنثى.</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بلا ضرر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في عشر سنين فأقل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منجزًا ومعلقًا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من إمام لجميع المشركين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FC6D9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ومن أمير لأهل بلدة جعل بإزائهم </w:t>
      </w:r>
    </w:p>
    <w:p w:rsidR="00243B3F"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ومن كل أحد لقافلة وحصن صغيرين عرفا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ويحرم به قتل، ورق ، وأسر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ومن طلب الأمان ليسمع كلام الله</w:t>
      </w:r>
      <w:r w:rsidR="00FC6D9C" w:rsidRPr="007B5224">
        <w:rPr>
          <w:rFonts w:ascii="Traditional Arabic" w:hAnsi="Traditional Arabic" w:cs="Traditional Arabic" w:hint="cs"/>
          <w:b/>
          <w:bCs/>
          <w:sz w:val="32"/>
          <w:szCs w:val="32"/>
          <w:vertAlign w:val="superscript"/>
          <w:rtl/>
        </w:rPr>
        <w:t xml:space="preserve"> </w:t>
      </w:r>
      <w:r w:rsidR="00FC6D9C" w:rsidRPr="007B5224">
        <w:rPr>
          <w:rFonts w:cs="Traditional Arabic" w:hint="cs"/>
          <w:b/>
          <w:bCs/>
          <w:sz w:val="32"/>
          <w:szCs w:val="32"/>
          <w:rtl/>
        </w:rPr>
        <w:t xml:space="preserve"> </w:t>
      </w:r>
      <w:r w:rsidRPr="007B5224">
        <w:rPr>
          <w:rFonts w:cs="Traditional Arabic" w:hint="cs"/>
          <w:b/>
          <w:bCs/>
          <w:sz w:val="32"/>
          <w:szCs w:val="32"/>
          <w:rtl/>
        </w:rPr>
        <w:t xml:space="preserve">ويعرف شرائع الإسلام، لزم إجابته ثم يرد إلى مأمنه </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والهدنة عقد الإمام أو نائبه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على ترك القتال مدة معلومة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ولو طالت، بقدر الحاجة </w:t>
      </w:r>
    </w:p>
    <w:p w:rsidR="009C6E6A"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وهي لازمة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يجوز عقدها لمصلحة، حيث جاز تأخير الجهاد، لنحو ضعف بالمسلمين </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ولو بمال منا ضرورة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ويجوز شرط رد رجل جاء منهم مسلما للحاجة </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وأمره سرا بقتالهم، والفرار منهم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ولو هرب قن فأسلم لم يرد، وهو حر </w:t>
      </w:r>
    </w:p>
    <w:p w:rsidR="009C6E6A"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ويؤخذون بجنايتهم على مسلم من مال، وقود، وحد</w:t>
      </w:r>
    </w:p>
    <w:p w:rsidR="00243B3F" w:rsidRPr="007B5224" w:rsidRDefault="009C6E6A" w:rsidP="00FC6D9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ويجوز قتل رهائنهم إن قتلوا رهائننا </w:t>
      </w:r>
    </w:p>
    <w:p w:rsidR="009C6E6A"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خيف نقض عهدهم أعلمهم أنه لم يبق بينه وبينهم عهد قبل الإغارة عليهم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C6D9C" w:rsidRPr="007B5224" w:rsidRDefault="00243B3F" w:rsidP="00243B3F">
      <w:pPr>
        <w:widowControl w:val="0"/>
        <w:spacing w:line="240" w:lineRule="auto"/>
        <w:contextualSpacing/>
        <w:rPr>
          <w:rFonts w:cs="Traditional Arabic"/>
          <w:b/>
          <w:bCs/>
          <w:sz w:val="32"/>
          <w:szCs w:val="32"/>
          <w:rtl/>
        </w:rPr>
      </w:pPr>
      <w:r w:rsidRPr="007B5224">
        <w:rPr>
          <w:rFonts w:cs="Traditional Arabic" w:hint="cs"/>
          <w:b/>
          <w:bCs/>
          <w:sz w:val="32"/>
          <w:szCs w:val="32"/>
          <w:rtl/>
        </w:rPr>
        <w:t xml:space="preserve">                                     </w:t>
      </w: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FC6D9C" w:rsidRPr="007B5224" w:rsidRDefault="00FC6D9C" w:rsidP="00243B3F">
      <w:pPr>
        <w:widowControl w:val="0"/>
        <w:spacing w:line="240" w:lineRule="auto"/>
        <w:contextualSpacing/>
        <w:rPr>
          <w:rFonts w:cs="Traditional Arabic"/>
          <w:b/>
          <w:bCs/>
          <w:sz w:val="32"/>
          <w:szCs w:val="32"/>
          <w:rtl/>
        </w:rPr>
      </w:pPr>
    </w:p>
    <w:p w:rsidR="009C6E6A" w:rsidRPr="007B5224" w:rsidRDefault="00FC6D9C" w:rsidP="004B433F">
      <w:pPr>
        <w:widowControl w:val="0"/>
        <w:spacing w:line="240" w:lineRule="auto"/>
        <w:contextualSpacing/>
        <w:rPr>
          <w:rFonts w:cs="Traditional Arabic"/>
          <w:b/>
          <w:bCs/>
          <w:sz w:val="32"/>
          <w:szCs w:val="32"/>
          <w:rtl/>
        </w:rPr>
      </w:pPr>
      <w:r w:rsidRPr="007B5224">
        <w:rPr>
          <w:rFonts w:cs="Traditional Arabic" w:hint="cs"/>
          <w:b/>
          <w:bCs/>
          <w:sz w:val="32"/>
          <w:szCs w:val="32"/>
          <w:rtl/>
        </w:rPr>
        <w:lastRenderedPageBreak/>
        <w:t xml:space="preserve">                                        </w:t>
      </w:r>
      <w:r w:rsidR="00243B3F" w:rsidRPr="007B5224">
        <w:rPr>
          <w:rFonts w:cs="Traditional Arabic" w:hint="cs"/>
          <w:b/>
          <w:bCs/>
          <w:sz w:val="32"/>
          <w:szCs w:val="32"/>
          <w:rtl/>
        </w:rPr>
        <w:t xml:space="preserve"> </w:t>
      </w:r>
      <w:r w:rsidR="009C6E6A" w:rsidRPr="007B5224">
        <w:rPr>
          <w:rFonts w:cs="Traditional Arabic" w:hint="cs"/>
          <w:b/>
          <w:bCs/>
          <w:sz w:val="32"/>
          <w:szCs w:val="32"/>
          <w:rtl/>
        </w:rPr>
        <w:t>باب عقد الذمة وأحكامها</w:t>
      </w:r>
    </w:p>
    <w:p w:rsidR="00243B3F"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الذمة لغة العهد، والضمان، والأمان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4B43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ومعنى عقد الذمة: إقرار بعض الكفار على كفرهم، بشرط بذل الجزي</w:t>
      </w:r>
      <w:r w:rsidR="004B433F" w:rsidRPr="007B5224">
        <w:rPr>
          <w:rFonts w:cs="Traditional Arabic" w:hint="cs"/>
          <w:b/>
          <w:bCs/>
          <w:sz w:val="32"/>
          <w:szCs w:val="32"/>
          <w:rtl/>
        </w:rPr>
        <w:t xml:space="preserve">ة </w:t>
      </w:r>
      <w:r w:rsidRPr="007B5224">
        <w:rPr>
          <w:rFonts w:cs="Traditional Arabic" w:hint="cs"/>
          <w:b/>
          <w:bCs/>
          <w:sz w:val="32"/>
          <w:szCs w:val="32"/>
          <w:rtl/>
        </w:rPr>
        <w:t>والتزام أحكام الملة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والأصل فيه قوله تعالى: </w:t>
      </w:r>
      <w:r w:rsidRPr="007B5224">
        <w:rPr>
          <w:rFonts w:ascii="AGA Arabesque" w:hAnsi="AGA Arabesque"/>
          <w:b/>
          <w:bCs/>
          <w:sz w:val="32"/>
          <w:szCs w:val="32"/>
        </w:rPr>
        <w:t></w:t>
      </w:r>
      <w:r w:rsidRPr="007B5224">
        <w:rPr>
          <w:rFonts w:cs="Traditional Arabic"/>
          <w:b/>
          <w:bCs/>
          <w:spacing w:val="4"/>
          <w:sz w:val="32"/>
          <w:szCs w:val="32"/>
          <w:rtl/>
        </w:rPr>
        <w:t>حَتَّى يُعْطُوا الْجِزْيَةَ عَنْ يَدٍ وَهُمْ صَاغِرُونَ</w:t>
      </w:r>
      <w:r w:rsidRPr="007B5224">
        <w:rPr>
          <w:rFonts w:ascii="AGA Arabesque" w:hAnsi="AGA Arabesque"/>
          <w:b/>
          <w:bCs/>
          <w:sz w:val="32"/>
          <w:szCs w:val="32"/>
        </w:rPr>
        <w:t></w:t>
      </w:r>
      <w:r w:rsidRPr="007B5224">
        <w:rPr>
          <w:rFonts w:cs="Traditional Arabic" w:hint="cs"/>
          <w:b/>
          <w:bCs/>
          <w:sz w:val="32"/>
          <w:szCs w:val="32"/>
          <w:rtl/>
        </w:rPr>
        <w:t>.</w:t>
      </w:r>
    </w:p>
    <w:p w:rsidR="00243B3F" w:rsidRPr="007B5224" w:rsidRDefault="009C6E6A" w:rsidP="004B433F">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لا يعقد</w:t>
      </w:r>
      <w:r w:rsidRPr="007B5224">
        <w:rPr>
          <w:rFonts w:cs="Traditional Arabic"/>
          <w:b/>
          <w:bCs/>
          <w:sz w:val="32"/>
          <w:szCs w:val="32"/>
          <w:rtl/>
        </w:rPr>
        <w:t>)</w:t>
      </w:r>
      <w:r w:rsidRPr="007B5224">
        <w:rPr>
          <w:rFonts w:cs="Traditional Arabic" w:hint="cs"/>
          <w:b/>
          <w:bCs/>
          <w:sz w:val="32"/>
          <w:szCs w:val="32"/>
          <w:rtl/>
        </w:rPr>
        <w:t xml:space="preserve"> أي لا يصح عقد الذمة </w:t>
      </w:r>
      <w:r w:rsidRPr="007B5224">
        <w:rPr>
          <w:rFonts w:cs="Traditional Arabic"/>
          <w:b/>
          <w:bCs/>
          <w:sz w:val="32"/>
          <w:szCs w:val="32"/>
          <w:rtl/>
        </w:rPr>
        <w:t>(</w:t>
      </w:r>
      <w:r w:rsidRPr="007B5224">
        <w:rPr>
          <w:rFonts w:cs="Traditional Arabic" w:hint="cs"/>
          <w:b/>
          <w:bCs/>
          <w:sz w:val="32"/>
          <w:szCs w:val="32"/>
          <w:rtl/>
        </w:rPr>
        <w:t>لغير المجوس</w:t>
      </w:r>
      <w:r w:rsidRPr="007B5224">
        <w:rPr>
          <w:rFonts w:cs="Traditional Arabic"/>
          <w:b/>
          <w:bCs/>
          <w:sz w:val="32"/>
          <w:szCs w:val="32"/>
          <w:rtl/>
        </w:rPr>
        <w:t>)</w:t>
      </w:r>
      <w:r w:rsidRPr="007B5224">
        <w:rPr>
          <w:rFonts w:cs="Traditional Arabic" w:hint="cs"/>
          <w:b/>
          <w:bCs/>
          <w:sz w:val="32"/>
          <w:szCs w:val="32"/>
          <w:rtl/>
        </w:rPr>
        <w:t xml:space="preserve"> </w:t>
      </w:r>
    </w:p>
    <w:p w:rsidR="00243B3F" w:rsidRPr="007B5224" w:rsidRDefault="009C6E6A" w:rsidP="00243B3F">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لأنه يروى أنه كان لهم كتاب فرفع، فصارت لهم بذلك شبهة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4B433F">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 xml:space="preserve">ولأنه </w:t>
      </w:r>
      <w:r w:rsidRPr="007B5224">
        <w:rPr>
          <w:rFonts w:cs="Traditional Arabic"/>
          <w:b/>
          <w:bCs/>
          <w:sz w:val="32"/>
          <w:szCs w:val="32"/>
          <w:rtl/>
        </w:rPr>
        <w:t>صلى الله عليه وسلم</w:t>
      </w:r>
      <w:r w:rsidR="004B433F" w:rsidRPr="007B5224">
        <w:rPr>
          <w:rFonts w:cs="Traditional Arabic" w:hint="cs"/>
          <w:b/>
          <w:bCs/>
          <w:sz w:val="32"/>
          <w:szCs w:val="32"/>
          <w:rtl/>
        </w:rPr>
        <w:t xml:space="preserve"> أخذ الجزية من مجوس هجر،</w:t>
      </w:r>
      <w:r w:rsidRPr="007B5224">
        <w:rPr>
          <w:rFonts w:cs="Traditional Arabic" w:hint="cs"/>
          <w:b/>
          <w:bCs/>
          <w:sz w:val="32"/>
          <w:szCs w:val="32"/>
          <w:rtl/>
        </w:rPr>
        <w:t xml:space="preserve">رواه البخاري عن عبد الرحمن بن عوف </w:t>
      </w:r>
      <w:r w:rsidRPr="007B5224">
        <w:rPr>
          <w:rFonts w:cs="Traditional Arabic"/>
          <w:b/>
          <w:bCs/>
          <w:sz w:val="32"/>
          <w:szCs w:val="32"/>
          <w:rtl/>
        </w:rPr>
        <w:t>(</w:t>
      </w:r>
      <w:r w:rsidRPr="007B5224">
        <w:rPr>
          <w:rFonts w:cs="Traditional Arabic" w:hint="cs"/>
          <w:b/>
          <w:bCs/>
          <w:sz w:val="32"/>
          <w:szCs w:val="32"/>
          <w:rtl/>
        </w:rPr>
        <w:t>وأهل الكتابين</w:t>
      </w:r>
      <w:r w:rsidRPr="007B5224">
        <w:rPr>
          <w:rFonts w:cs="Traditional Arabic"/>
          <w:b/>
          <w:bCs/>
          <w:sz w:val="32"/>
          <w:szCs w:val="32"/>
          <w:rtl/>
        </w:rPr>
        <w:t>)</w:t>
      </w:r>
      <w:r w:rsidRPr="007B5224">
        <w:rPr>
          <w:rFonts w:cs="Traditional Arabic" w:hint="cs"/>
          <w:b/>
          <w:bCs/>
          <w:sz w:val="32"/>
          <w:szCs w:val="32"/>
          <w:rtl/>
        </w:rPr>
        <w:t xml:space="preserve"> اليهود والنصارى، على اختلاف طوائفهم.</w:t>
      </w:r>
    </w:p>
    <w:p w:rsidR="00243B3F" w:rsidRPr="007B5224" w:rsidRDefault="009C6E6A" w:rsidP="004B433F">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 تبعهم</w:t>
      </w:r>
      <w:r w:rsidRPr="007B5224">
        <w:rPr>
          <w:rFonts w:cs="Traditional Arabic"/>
          <w:b/>
          <w:bCs/>
          <w:sz w:val="32"/>
          <w:szCs w:val="32"/>
          <w:rtl/>
        </w:rPr>
        <w:t>)</w:t>
      </w:r>
      <w:r w:rsidRPr="007B5224">
        <w:rPr>
          <w:rFonts w:cs="Traditional Arabic" w:hint="cs"/>
          <w:b/>
          <w:bCs/>
          <w:sz w:val="32"/>
          <w:szCs w:val="32"/>
          <w:rtl/>
        </w:rPr>
        <w:t xml:space="preserve"> فتدين بأحد الدينين</w:t>
      </w:r>
      <w:r w:rsidR="004B433F"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كالسامرة والفرنج والصابئين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3B3F">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 xml:space="preserve">لعموم قوله تعالى: </w:t>
      </w:r>
      <w:r w:rsidRPr="007B5224">
        <w:rPr>
          <w:rFonts w:ascii="AGA Arabesque" w:hAnsi="AGA Arabesque"/>
          <w:b/>
          <w:bCs/>
          <w:sz w:val="32"/>
          <w:szCs w:val="32"/>
        </w:rPr>
        <w:t></w:t>
      </w:r>
      <w:r w:rsidRPr="007B5224">
        <w:rPr>
          <w:rFonts w:cs="Traditional Arabic"/>
          <w:b/>
          <w:bCs/>
          <w:spacing w:val="4"/>
          <w:sz w:val="32"/>
          <w:szCs w:val="32"/>
          <w:rtl/>
        </w:rPr>
        <w:t>مِنَ الَّذِينَ أُوتُوا الْكِتَابَ</w:t>
      </w:r>
      <w:r w:rsidRPr="007B5224">
        <w:rPr>
          <w:rFonts w:ascii="AGA Arabesque" w:hAnsi="AGA Arabesque"/>
          <w:b/>
          <w:bCs/>
          <w:sz w:val="32"/>
          <w:szCs w:val="32"/>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يعقدها</w:t>
      </w:r>
      <w:r w:rsidRPr="007B5224">
        <w:rPr>
          <w:rFonts w:cs="Traditional Arabic"/>
          <w:b/>
          <w:bCs/>
          <w:sz w:val="32"/>
          <w:szCs w:val="32"/>
          <w:rtl/>
        </w:rPr>
        <w:t>)</w:t>
      </w:r>
      <w:r w:rsidRPr="007B5224">
        <w:rPr>
          <w:rFonts w:cs="Traditional Arabic" w:hint="cs"/>
          <w:b/>
          <w:bCs/>
          <w:sz w:val="32"/>
          <w:szCs w:val="32"/>
          <w:rtl/>
        </w:rPr>
        <w:t xml:space="preserve"> أي لا يصح عقد الذمة </w:t>
      </w:r>
      <w:r w:rsidRPr="007B5224">
        <w:rPr>
          <w:rFonts w:cs="Traditional Arabic"/>
          <w:b/>
          <w:bCs/>
          <w:sz w:val="32"/>
          <w:szCs w:val="32"/>
          <w:rtl/>
        </w:rPr>
        <w:t>(</w:t>
      </w:r>
      <w:r w:rsidRPr="007B5224">
        <w:rPr>
          <w:rFonts w:cs="Traditional Arabic" w:hint="cs"/>
          <w:b/>
          <w:bCs/>
          <w:sz w:val="32"/>
          <w:szCs w:val="32"/>
          <w:rtl/>
        </w:rPr>
        <w:t>إلا</w:t>
      </w:r>
      <w:r w:rsidRPr="007B5224">
        <w:rPr>
          <w:rFonts w:cs="Traditional Arabic"/>
          <w:b/>
          <w:bCs/>
          <w:sz w:val="32"/>
          <w:szCs w:val="32"/>
          <w:rtl/>
        </w:rPr>
        <w:t>)</w:t>
      </w:r>
      <w:r w:rsidRPr="007B5224">
        <w:rPr>
          <w:rFonts w:cs="Traditional Arabic" w:hint="cs"/>
          <w:b/>
          <w:bCs/>
          <w:sz w:val="32"/>
          <w:szCs w:val="32"/>
          <w:rtl/>
        </w:rPr>
        <w:t xml:space="preserve"> </w:t>
      </w:r>
      <w:r w:rsidR="00243B3F" w:rsidRPr="007B5224">
        <w:rPr>
          <w:rFonts w:cs="Traditional Arabic" w:hint="cs"/>
          <w:b/>
          <w:bCs/>
          <w:sz w:val="32"/>
          <w:szCs w:val="32"/>
          <w:rtl/>
        </w:rPr>
        <w:t>:</w:t>
      </w:r>
    </w:p>
    <w:p w:rsidR="00243B3F" w:rsidRPr="007B5224" w:rsidRDefault="009C6E6A" w:rsidP="004B43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من </w:t>
      </w:r>
      <w:r w:rsidRPr="007B5224">
        <w:rPr>
          <w:rFonts w:cs="Traditional Arabic"/>
          <w:b/>
          <w:bCs/>
          <w:sz w:val="32"/>
          <w:szCs w:val="32"/>
          <w:rtl/>
        </w:rPr>
        <w:t>(</w:t>
      </w:r>
      <w:r w:rsidRPr="007B5224">
        <w:rPr>
          <w:rFonts w:cs="Traditional Arabic" w:hint="cs"/>
          <w:b/>
          <w:bCs/>
          <w:sz w:val="32"/>
          <w:szCs w:val="32"/>
          <w:rtl/>
        </w:rPr>
        <w:t>إمام أو نائبه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عقد مؤبد فلا يفتات على الإمام فيه </w:t>
      </w:r>
    </w:p>
    <w:p w:rsidR="00243B3F" w:rsidRPr="007B5224" w:rsidRDefault="009C6E6A" w:rsidP="004B43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ويجب إذا اجتمعت شروطه </w:t>
      </w:r>
    </w:p>
    <w:p w:rsidR="00243B3F" w:rsidRPr="007B5224" w:rsidRDefault="009C6E6A" w:rsidP="004B433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جزية</w:t>
      </w:r>
      <w:r w:rsidRPr="007B5224">
        <w:rPr>
          <w:rFonts w:cs="Traditional Arabic"/>
          <w:b/>
          <w:bCs/>
          <w:sz w:val="32"/>
          <w:szCs w:val="32"/>
          <w:rtl/>
        </w:rPr>
        <w:t>)</w:t>
      </w:r>
      <w:r w:rsidRPr="007B5224">
        <w:rPr>
          <w:rFonts w:cs="Traditional Arabic" w:hint="cs"/>
          <w:b/>
          <w:bCs/>
          <w:sz w:val="32"/>
          <w:szCs w:val="32"/>
          <w:rtl/>
        </w:rPr>
        <w:t xml:space="preserve"> وهي مال يؤخذ منهم، على وجه الصغار، كل عام.بدلا عن قتلهم وإقامتهم بدارنا </w:t>
      </w:r>
    </w:p>
    <w:p w:rsidR="00243B3F" w:rsidRPr="007B5224" w:rsidRDefault="009C6E6A" w:rsidP="004B433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على صبي، ولا امرأة</w:t>
      </w:r>
      <w:r w:rsidRPr="007B5224">
        <w:rPr>
          <w:rFonts w:cs="Traditional Arabic"/>
          <w:b/>
          <w:bCs/>
          <w:sz w:val="32"/>
          <w:szCs w:val="32"/>
          <w:rtl/>
        </w:rPr>
        <w:t>)</w:t>
      </w:r>
      <w:r w:rsidRPr="007B5224">
        <w:rPr>
          <w:rFonts w:cs="Traditional Arabic" w:hint="cs"/>
          <w:b/>
          <w:bCs/>
          <w:sz w:val="32"/>
          <w:szCs w:val="32"/>
          <w:rtl/>
        </w:rPr>
        <w:t xml:space="preserve"> ومجنون وزمن وأعمى، وشيخ فان</w:t>
      </w:r>
      <w:r w:rsidR="004B433F"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وخنثى مشكل </w:t>
      </w:r>
    </w:p>
    <w:p w:rsidR="009C6E6A" w:rsidRPr="007B5224" w:rsidRDefault="009C6E6A" w:rsidP="004B433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عبد، ولا فقير يعجز عنها</w:t>
      </w:r>
      <w:r w:rsidRPr="007B5224">
        <w:rPr>
          <w:rFonts w:cs="Traditional Arabic"/>
          <w:b/>
          <w:bCs/>
          <w:sz w:val="32"/>
          <w:szCs w:val="32"/>
          <w:rtl/>
        </w:rPr>
        <w:t>)</w:t>
      </w:r>
    </w:p>
    <w:p w:rsidR="00243B3F" w:rsidRPr="007B5224" w:rsidRDefault="009C6E6A" w:rsidP="004B43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وتجب على عتيق ولو لمسلم </w:t>
      </w:r>
    </w:p>
    <w:p w:rsidR="00243B3F" w:rsidRPr="007B5224" w:rsidRDefault="009C6E6A" w:rsidP="004B433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 صار أهلا لها</w:t>
      </w:r>
      <w:r w:rsidRPr="007B5224">
        <w:rPr>
          <w:rFonts w:cs="Traditional Arabic"/>
          <w:b/>
          <w:bCs/>
          <w:sz w:val="32"/>
          <w:szCs w:val="32"/>
          <w:rtl/>
        </w:rPr>
        <w:t>)</w:t>
      </w:r>
      <w:r w:rsidRPr="007B5224">
        <w:rPr>
          <w:rFonts w:cs="Traditional Arabic" w:hint="cs"/>
          <w:b/>
          <w:bCs/>
          <w:sz w:val="32"/>
          <w:szCs w:val="32"/>
          <w:rtl/>
        </w:rPr>
        <w:t xml:space="preserve"> أي للجزية </w:t>
      </w:r>
      <w:r w:rsidRPr="007B5224">
        <w:rPr>
          <w:rFonts w:cs="Traditional Arabic"/>
          <w:b/>
          <w:bCs/>
          <w:sz w:val="32"/>
          <w:szCs w:val="32"/>
          <w:rtl/>
        </w:rPr>
        <w:t>(</w:t>
      </w:r>
      <w:r w:rsidRPr="007B5224">
        <w:rPr>
          <w:rFonts w:cs="Traditional Arabic" w:hint="cs"/>
          <w:b/>
          <w:bCs/>
          <w:sz w:val="32"/>
          <w:szCs w:val="32"/>
          <w:rtl/>
        </w:rPr>
        <w:t>أخذت منه في آخر الحول</w:t>
      </w:r>
      <w:r w:rsidRPr="007B5224">
        <w:rPr>
          <w:rFonts w:cs="Traditional Arabic"/>
          <w:b/>
          <w:bCs/>
          <w:sz w:val="32"/>
          <w:szCs w:val="32"/>
          <w:rtl/>
        </w:rPr>
        <w:t>)</w:t>
      </w:r>
      <w:r w:rsidRPr="007B5224">
        <w:rPr>
          <w:rFonts w:cs="Traditional Arabic" w:hint="cs"/>
          <w:b/>
          <w:bCs/>
          <w:sz w:val="32"/>
          <w:szCs w:val="32"/>
          <w:rtl/>
        </w:rPr>
        <w:t xml:space="preserve"> بالحساب </w:t>
      </w:r>
    </w:p>
    <w:p w:rsidR="00243B3F" w:rsidRPr="007B5224" w:rsidRDefault="009C6E6A" w:rsidP="004B433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ومتى بذلوا الواجب عليهم</w:t>
      </w:r>
      <w:r w:rsidRPr="007B5224">
        <w:rPr>
          <w:rFonts w:cs="Traditional Arabic"/>
          <w:b/>
          <w:bCs/>
          <w:sz w:val="32"/>
          <w:szCs w:val="32"/>
          <w:rtl/>
        </w:rPr>
        <w:t>)</w:t>
      </w:r>
      <w:r w:rsidRPr="007B5224">
        <w:rPr>
          <w:rFonts w:cs="Traditional Arabic" w:hint="cs"/>
          <w:b/>
          <w:bCs/>
          <w:sz w:val="32"/>
          <w:szCs w:val="32"/>
          <w:rtl/>
        </w:rPr>
        <w:t xml:space="preserve"> من الجزية </w:t>
      </w:r>
      <w:r w:rsidRPr="007B5224">
        <w:rPr>
          <w:rFonts w:cs="Traditional Arabic"/>
          <w:b/>
          <w:bCs/>
          <w:sz w:val="32"/>
          <w:szCs w:val="32"/>
          <w:rtl/>
        </w:rPr>
        <w:t>(</w:t>
      </w:r>
      <w:r w:rsidRPr="007B5224">
        <w:rPr>
          <w:rFonts w:cs="Traditional Arabic" w:hint="cs"/>
          <w:b/>
          <w:bCs/>
          <w:sz w:val="32"/>
          <w:szCs w:val="32"/>
          <w:rtl/>
        </w:rPr>
        <w:t>وجب قبوله</w:t>
      </w:r>
      <w:r w:rsidRPr="007B5224">
        <w:rPr>
          <w:rFonts w:cs="Traditional Arabic"/>
          <w:b/>
          <w:bCs/>
          <w:sz w:val="32"/>
          <w:szCs w:val="32"/>
          <w:rtl/>
        </w:rPr>
        <w:t>)</w:t>
      </w:r>
      <w:r w:rsidRPr="007B5224">
        <w:rPr>
          <w:rFonts w:cs="Traditional Arabic" w:hint="cs"/>
          <w:b/>
          <w:bCs/>
          <w:sz w:val="32"/>
          <w:szCs w:val="32"/>
          <w:rtl/>
        </w:rPr>
        <w:t xml:space="preserve"> منهم </w:t>
      </w:r>
    </w:p>
    <w:p w:rsidR="00243B3F" w:rsidRPr="007B5224" w:rsidRDefault="009C6E6A" w:rsidP="004B433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وحرم قتالهم</w:t>
      </w:r>
      <w:r w:rsidRPr="007B5224">
        <w:rPr>
          <w:rFonts w:cs="Traditional Arabic"/>
          <w:b/>
          <w:bCs/>
          <w:sz w:val="32"/>
          <w:szCs w:val="32"/>
          <w:rtl/>
        </w:rPr>
        <w:t>)</w:t>
      </w:r>
      <w:r w:rsidRPr="007B5224">
        <w:rPr>
          <w:rFonts w:cs="Traditional Arabic" w:hint="cs"/>
          <w:b/>
          <w:bCs/>
          <w:sz w:val="32"/>
          <w:szCs w:val="32"/>
          <w:rtl/>
        </w:rPr>
        <w:t xml:space="preserve"> وأخذ مالهم </w:t>
      </w:r>
    </w:p>
    <w:p w:rsidR="00243B3F" w:rsidRPr="007B5224" w:rsidRDefault="009C6E6A" w:rsidP="004B43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ووجب دفع من قصدهم بأذى </w:t>
      </w:r>
    </w:p>
    <w:p w:rsidR="009C6E6A"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ما لم يكونوا بدار حرب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4B43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ومن أسلم بعد الحول سقطت عنه </w:t>
      </w:r>
    </w:p>
    <w:p w:rsidR="00243B3F" w:rsidRPr="007B5224" w:rsidRDefault="009C6E6A" w:rsidP="004B433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ويمتهنون عند أخذها</w:t>
      </w:r>
      <w:r w:rsidRPr="007B5224">
        <w:rPr>
          <w:rFonts w:cs="Traditional Arabic"/>
          <w:b/>
          <w:bCs/>
          <w:sz w:val="32"/>
          <w:szCs w:val="32"/>
          <w:rtl/>
        </w:rPr>
        <w:t>)</w:t>
      </w:r>
      <w:r w:rsidRPr="007B5224">
        <w:rPr>
          <w:rFonts w:cs="Traditional Arabic" w:hint="cs"/>
          <w:b/>
          <w:bCs/>
          <w:sz w:val="32"/>
          <w:szCs w:val="32"/>
          <w:rtl/>
        </w:rPr>
        <w:t xml:space="preserve"> أي أخذ الجزية </w:t>
      </w:r>
    </w:p>
    <w:p w:rsidR="009C6E6A" w:rsidRPr="007B5224" w:rsidRDefault="009C6E6A" w:rsidP="007B5224">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ويطال وقوفهم وتجر أيديهم</w:t>
      </w:r>
      <w:r w:rsidRPr="007B5224">
        <w:rPr>
          <w:rFonts w:cs="Traditional Arabic"/>
          <w:b/>
          <w:bCs/>
          <w:sz w:val="32"/>
          <w:szCs w:val="32"/>
          <w:rtl/>
        </w:rPr>
        <w:t>)</w:t>
      </w:r>
      <w:r w:rsidRPr="007B5224">
        <w:rPr>
          <w:rFonts w:cs="Traditional Arabic" w:hint="cs"/>
          <w:b/>
          <w:bCs/>
          <w:sz w:val="32"/>
          <w:szCs w:val="32"/>
          <w:rtl/>
        </w:rPr>
        <w:t xml:space="preserve"> وجوبا لقوله تعالى: </w:t>
      </w:r>
      <w:r w:rsidRPr="007B5224">
        <w:rPr>
          <w:rFonts w:ascii="AGA Arabesque" w:hAnsi="AGA Arabesque"/>
          <w:b/>
          <w:bCs/>
          <w:sz w:val="32"/>
          <w:szCs w:val="32"/>
        </w:rPr>
        <w:t></w:t>
      </w:r>
      <w:r w:rsidRPr="007B5224">
        <w:rPr>
          <w:rFonts w:cs="Traditional Arabic"/>
          <w:b/>
          <w:bCs/>
          <w:spacing w:val="4"/>
          <w:sz w:val="32"/>
          <w:szCs w:val="32"/>
          <w:rtl/>
        </w:rPr>
        <w:t>وَهُمْ صَاغِرُونَ</w:t>
      </w:r>
      <w:r w:rsidRPr="007B5224">
        <w:rPr>
          <w:rFonts w:ascii="AGA Arabesque" w:hAnsi="AGA Arabesque"/>
          <w:b/>
          <w:bCs/>
          <w:sz w:val="32"/>
          <w:szCs w:val="32"/>
        </w:rPr>
        <w:t></w:t>
      </w:r>
      <w:r w:rsidRPr="007B5224">
        <w:rPr>
          <w:rFonts w:cs="Traditional Arabic" w:hint="cs"/>
          <w:b/>
          <w:bCs/>
          <w:sz w:val="32"/>
          <w:szCs w:val="32"/>
          <w:rtl/>
        </w:rPr>
        <w:t xml:space="preserve"> ولا يقبل إرسالها.</w:t>
      </w:r>
    </w:p>
    <w:p w:rsidR="009C6E6A" w:rsidRPr="007B5224" w:rsidRDefault="009C6E6A" w:rsidP="004B433F">
      <w:pPr>
        <w:widowControl w:val="0"/>
        <w:spacing w:line="240" w:lineRule="auto"/>
        <w:ind w:left="29"/>
        <w:contextualSpacing/>
        <w:jc w:val="center"/>
        <w:rPr>
          <w:rFonts w:cs="Traditional Arabic"/>
          <w:b/>
          <w:bCs/>
          <w:sz w:val="32"/>
          <w:szCs w:val="32"/>
          <w:rtl/>
        </w:rPr>
      </w:pPr>
      <w:r w:rsidRPr="007B5224">
        <w:rPr>
          <w:rFonts w:cs="Traditional Arabic"/>
          <w:b/>
          <w:bCs/>
          <w:sz w:val="32"/>
          <w:szCs w:val="32"/>
          <w:rtl/>
        </w:rPr>
        <w:br w:type="page"/>
      </w:r>
      <w:r w:rsidRPr="007B5224">
        <w:rPr>
          <w:rFonts w:cs="Traditional Arabic" w:hint="cs"/>
          <w:b/>
          <w:bCs/>
          <w:sz w:val="32"/>
          <w:szCs w:val="32"/>
          <w:rtl/>
        </w:rPr>
        <w:lastRenderedPageBreak/>
        <w:t>فصل في أحكام أهل الذمة</w:t>
      </w:r>
    </w:p>
    <w:p w:rsidR="00243B3F"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ويلزم الإمام أخذهم</w:t>
      </w:r>
      <w:r w:rsidRPr="007B5224">
        <w:rPr>
          <w:rFonts w:cs="Traditional Arabic"/>
          <w:b/>
          <w:bCs/>
          <w:sz w:val="32"/>
          <w:szCs w:val="32"/>
          <w:rtl/>
        </w:rPr>
        <w:t>)</w:t>
      </w:r>
      <w:r w:rsidRPr="007B5224">
        <w:rPr>
          <w:rFonts w:cs="Traditional Arabic" w:hint="cs"/>
          <w:b/>
          <w:bCs/>
          <w:sz w:val="32"/>
          <w:szCs w:val="32"/>
          <w:rtl/>
        </w:rPr>
        <w:t xml:space="preserve"> أي أخذ أهل الذمة </w:t>
      </w:r>
      <w:r w:rsidRPr="007B5224">
        <w:rPr>
          <w:rFonts w:cs="Traditional Arabic"/>
          <w:b/>
          <w:bCs/>
          <w:sz w:val="32"/>
          <w:szCs w:val="32"/>
          <w:rtl/>
        </w:rPr>
        <w:t>(</w:t>
      </w:r>
      <w:r w:rsidRPr="007B5224">
        <w:rPr>
          <w:rFonts w:cs="Traditional Arabic" w:hint="cs"/>
          <w:b/>
          <w:bCs/>
          <w:sz w:val="32"/>
          <w:szCs w:val="32"/>
          <w:rtl/>
        </w:rPr>
        <w:t xml:space="preserve">بحكم الإسلام </w:t>
      </w:r>
    </w:p>
    <w:p w:rsidR="00243B3F" w:rsidRPr="007B5224" w:rsidRDefault="009C6E6A" w:rsidP="004B43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في</w:t>
      </w:r>
      <w:r w:rsidRPr="007B5224">
        <w:rPr>
          <w:rFonts w:cs="Traditional Arabic"/>
          <w:b/>
          <w:bCs/>
          <w:sz w:val="32"/>
          <w:szCs w:val="32"/>
          <w:rtl/>
        </w:rPr>
        <w:t>)</w:t>
      </w:r>
      <w:r w:rsidRPr="007B5224">
        <w:rPr>
          <w:rFonts w:cs="Traditional Arabic" w:hint="cs"/>
          <w:b/>
          <w:bCs/>
          <w:sz w:val="32"/>
          <w:szCs w:val="32"/>
          <w:rtl/>
        </w:rPr>
        <w:t xml:space="preserve"> ضمان </w:t>
      </w:r>
      <w:r w:rsidRPr="007B5224">
        <w:rPr>
          <w:rFonts w:cs="Traditional Arabic"/>
          <w:b/>
          <w:bCs/>
          <w:sz w:val="32"/>
          <w:szCs w:val="32"/>
          <w:rtl/>
        </w:rPr>
        <w:t>(</w:t>
      </w:r>
      <w:r w:rsidRPr="007B5224">
        <w:rPr>
          <w:rFonts w:cs="Traditional Arabic" w:hint="cs"/>
          <w:b/>
          <w:bCs/>
          <w:sz w:val="32"/>
          <w:szCs w:val="32"/>
          <w:rtl/>
        </w:rPr>
        <w:t xml:space="preserve">النفس والمال والعرض </w:t>
      </w:r>
    </w:p>
    <w:p w:rsidR="00243B3F"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وإقامة الحدود عليهم فيما يعتقدون تحريمه</w:t>
      </w:r>
      <w:r w:rsidRPr="007B5224">
        <w:rPr>
          <w:rFonts w:cs="Traditional Arabic"/>
          <w:b/>
          <w:bCs/>
          <w:sz w:val="32"/>
          <w:szCs w:val="32"/>
          <w:rtl/>
        </w:rPr>
        <w:t>)</w:t>
      </w:r>
      <w:r w:rsidRPr="007B5224">
        <w:rPr>
          <w:rFonts w:cs="Traditional Arabic" w:hint="cs"/>
          <w:b/>
          <w:bCs/>
          <w:sz w:val="32"/>
          <w:szCs w:val="32"/>
          <w:rtl/>
        </w:rPr>
        <w:t xml:space="preserve"> كالزنا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دون ما يعتقدون حله</w:t>
      </w:r>
      <w:r w:rsidRPr="007B5224">
        <w:rPr>
          <w:rFonts w:cs="Traditional Arabic"/>
          <w:b/>
          <w:bCs/>
          <w:sz w:val="32"/>
          <w:szCs w:val="32"/>
          <w:rtl/>
        </w:rPr>
        <w:t>)</w:t>
      </w:r>
      <w:r w:rsidRPr="007B5224">
        <w:rPr>
          <w:rFonts w:cs="Traditional Arabic" w:hint="cs"/>
          <w:b/>
          <w:bCs/>
          <w:sz w:val="32"/>
          <w:szCs w:val="32"/>
          <w:rtl/>
        </w:rPr>
        <w:t xml:space="preserve"> كالخمر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 عقد الذمة لا يصح إلا بالتزام أحكام الإسلام كما تقدم.</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وروى ابن عمر أن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أتي بيهوديين قد فجرا، بعد إحصانهما، فرجمهما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ويلزمهم التميز عن المسلمين</w:t>
      </w:r>
      <w:r w:rsidRPr="007B5224">
        <w:rPr>
          <w:rFonts w:cs="Traditional Arabic"/>
          <w:b/>
          <w:bCs/>
          <w:sz w:val="32"/>
          <w:szCs w:val="32"/>
          <w:rtl/>
        </w:rPr>
        <w:t>)</w:t>
      </w:r>
      <w:r w:rsidR="00243B3F" w:rsidRPr="007B5224">
        <w:rPr>
          <w:rFonts w:cs="Traditional Arabic" w:hint="cs"/>
          <w:b/>
          <w:bCs/>
          <w:sz w:val="32"/>
          <w:szCs w:val="32"/>
          <w:rtl/>
        </w:rPr>
        <w:t xml:space="preserve"> بالقبور،</w:t>
      </w:r>
      <w:r w:rsidRPr="007B5224">
        <w:rPr>
          <w:rFonts w:cs="Traditional Arabic" w:hint="cs"/>
          <w:b/>
          <w:bCs/>
          <w:sz w:val="32"/>
          <w:szCs w:val="32"/>
          <w:rtl/>
        </w:rPr>
        <w:t xml:space="preserve">بأن لا يدفنوا في مقابرنا </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والحلي بحذف مقدم رءوسهم لا كعادة الأشراف </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ونحو شد زنار </w:t>
      </w:r>
    </w:p>
    <w:p w:rsidR="009C6E6A"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ولدخول حمامنا جلجل.</w:t>
      </w:r>
    </w:p>
    <w:p w:rsidR="00243B3F" w:rsidRPr="007B5224" w:rsidRDefault="009C6E6A" w:rsidP="00072BA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أو نحو خاتم رصاص برقابهم </w:t>
      </w:r>
    </w:p>
    <w:p w:rsidR="00243B3F" w:rsidRPr="007B5224" w:rsidRDefault="009C6E6A" w:rsidP="00072BA3">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ولهم ركوب غير خيل</w:t>
      </w:r>
      <w:r w:rsidRPr="007B5224">
        <w:rPr>
          <w:rFonts w:cs="Traditional Arabic"/>
          <w:b/>
          <w:bCs/>
          <w:sz w:val="32"/>
          <w:szCs w:val="32"/>
          <w:rtl/>
        </w:rPr>
        <w:t>)</w:t>
      </w:r>
      <w:r w:rsidRPr="007B5224">
        <w:rPr>
          <w:rFonts w:cs="Traditional Arabic" w:hint="cs"/>
          <w:b/>
          <w:bCs/>
          <w:sz w:val="32"/>
          <w:szCs w:val="32"/>
          <w:rtl/>
        </w:rPr>
        <w:t xml:space="preserve"> كالحمير </w:t>
      </w:r>
      <w:r w:rsidRPr="007B5224">
        <w:rPr>
          <w:rFonts w:cs="Traditional Arabic"/>
          <w:b/>
          <w:bCs/>
          <w:sz w:val="32"/>
          <w:szCs w:val="32"/>
          <w:rtl/>
        </w:rPr>
        <w:t>(</w:t>
      </w:r>
      <w:r w:rsidRPr="007B5224">
        <w:rPr>
          <w:rFonts w:cs="Traditional Arabic" w:hint="cs"/>
          <w:b/>
          <w:bCs/>
          <w:sz w:val="32"/>
          <w:szCs w:val="32"/>
          <w:rtl/>
        </w:rPr>
        <w:t>بغير ساج</w:t>
      </w:r>
      <w:r w:rsidRPr="007B5224">
        <w:rPr>
          <w:rFonts w:cs="Traditional Arabic"/>
          <w:b/>
          <w:bCs/>
          <w:sz w:val="32"/>
          <w:szCs w:val="32"/>
          <w:rtl/>
        </w:rPr>
        <w:t>)</w:t>
      </w:r>
      <w:r w:rsidRPr="007B5224">
        <w:rPr>
          <w:rFonts w:cs="Traditional Arabic" w:hint="cs"/>
          <w:b/>
          <w:bCs/>
          <w:sz w:val="32"/>
          <w:szCs w:val="32"/>
          <w:rtl/>
        </w:rPr>
        <w:t xml:space="preserve"> فيركبون </w:t>
      </w:r>
      <w:r w:rsidRPr="007B5224">
        <w:rPr>
          <w:rFonts w:cs="Traditional Arabic"/>
          <w:b/>
          <w:bCs/>
          <w:sz w:val="32"/>
          <w:szCs w:val="32"/>
          <w:rtl/>
        </w:rPr>
        <w:t>(</w:t>
      </w:r>
      <w:r w:rsidRPr="007B5224">
        <w:rPr>
          <w:rFonts w:cs="Traditional Arabic" w:hint="cs"/>
          <w:b/>
          <w:bCs/>
          <w:sz w:val="32"/>
          <w:szCs w:val="32"/>
          <w:rtl/>
        </w:rPr>
        <w:t>بإكاف</w:t>
      </w:r>
      <w:r w:rsidRPr="007B5224">
        <w:rPr>
          <w:rFonts w:cs="Traditional Arabic"/>
          <w:b/>
          <w:bCs/>
          <w:sz w:val="32"/>
          <w:szCs w:val="32"/>
          <w:rtl/>
        </w:rPr>
        <w:t>)</w:t>
      </w:r>
      <w:r w:rsidRPr="007B5224">
        <w:rPr>
          <w:rFonts w:cs="Traditional Arabic" w:hint="cs"/>
          <w:b/>
          <w:bCs/>
          <w:sz w:val="32"/>
          <w:szCs w:val="32"/>
          <w:rtl/>
        </w:rPr>
        <w:t xml:space="preserve"> وهو البرذعة لما روى الخلال أن عمر أمر بجز نواصي أهل الذمة وأن يشدوا المناطق وأن يركبوا الأكف بالعرض </w:t>
      </w:r>
    </w:p>
    <w:p w:rsidR="00243B3F" w:rsidRPr="007B5224" w:rsidRDefault="009C6E6A" w:rsidP="00072BA3">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يجوز</w:t>
      </w:r>
      <w:r w:rsidRPr="007B5224">
        <w:rPr>
          <w:rFonts w:cs="Traditional Arabic"/>
          <w:b/>
          <w:bCs/>
          <w:sz w:val="32"/>
          <w:szCs w:val="32"/>
          <w:rtl/>
        </w:rPr>
        <w:t>)</w:t>
      </w:r>
      <w:r w:rsidRPr="007B5224">
        <w:rPr>
          <w:rFonts w:cs="Traditional Arabic" w:hint="cs"/>
          <w:b/>
          <w:bCs/>
          <w:sz w:val="32"/>
          <w:szCs w:val="32"/>
          <w:rtl/>
        </w:rPr>
        <w:t xml:space="preserve"> تصديرهم في المجالس </w:t>
      </w:r>
    </w:p>
    <w:p w:rsidR="00072BA3" w:rsidRPr="007B5224" w:rsidRDefault="009C6E6A" w:rsidP="00072BA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ولا القيام لهم </w:t>
      </w:r>
    </w:p>
    <w:p w:rsidR="009C6E6A" w:rsidRPr="007B5224" w:rsidRDefault="009C6E6A" w:rsidP="00072BA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ولا بداءتهم بالسلام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lastRenderedPageBreak/>
        <w:t>أو بكيف أصبحت، أو أمسيت، أو حالك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ولا تهنئتهم ، </w:t>
      </w:r>
    </w:p>
    <w:p w:rsidR="00243B3F"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وتعزيتهم، </w:t>
      </w:r>
    </w:p>
    <w:p w:rsidR="00243B3F"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وعيادتهم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072BA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وشهادة أعيادهم </w:t>
      </w:r>
    </w:p>
    <w:p w:rsidR="009C6E6A"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لحديث أبي هريرة مرفوعا </w:t>
      </w:r>
      <w:r w:rsidRPr="007B5224">
        <w:rPr>
          <w:rFonts w:cs="Traditional Arabic"/>
          <w:b/>
          <w:bCs/>
          <w:sz w:val="32"/>
          <w:szCs w:val="32"/>
          <w:rtl/>
        </w:rPr>
        <w:t>«</w:t>
      </w:r>
      <w:r w:rsidRPr="007B5224">
        <w:rPr>
          <w:rFonts w:cs="Traditional Arabic" w:hint="cs"/>
          <w:b/>
          <w:bCs/>
          <w:sz w:val="32"/>
          <w:szCs w:val="32"/>
          <w:rtl/>
        </w:rPr>
        <w:t>لا تبدءوا اليهود والنصارى بالسلام، فإذا لقيتم أحدهم في الطريق فاضطروهم إلى أضيقها</w:t>
      </w:r>
      <w:r w:rsidRPr="007B5224">
        <w:rPr>
          <w:rFonts w:cs="Traditional Arabic"/>
          <w:b/>
          <w:bCs/>
          <w:sz w:val="32"/>
          <w:szCs w:val="32"/>
          <w:rtl/>
        </w:rPr>
        <w:t>»</w:t>
      </w:r>
      <w:r w:rsidRPr="007B5224">
        <w:rPr>
          <w:rFonts w:cs="Traditional Arabic" w:hint="cs"/>
          <w:b/>
          <w:bCs/>
          <w:sz w:val="32"/>
          <w:szCs w:val="32"/>
          <w:rtl/>
        </w:rPr>
        <w:t xml:space="preserve"> قال الترمذي حديث حسن صحيح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ويمنعون من إحداث كنائس وبيع</w:t>
      </w:r>
      <w:r w:rsidRPr="007B5224">
        <w:rPr>
          <w:rFonts w:cs="Traditional Arabic"/>
          <w:b/>
          <w:bCs/>
          <w:sz w:val="32"/>
          <w:szCs w:val="32"/>
          <w:rtl/>
        </w:rPr>
        <w:t>)</w:t>
      </w:r>
      <w:r w:rsidRPr="007B5224">
        <w:rPr>
          <w:rFonts w:cs="Traditional Arabic" w:hint="cs"/>
          <w:b/>
          <w:bCs/>
          <w:sz w:val="32"/>
          <w:szCs w:val="32"/>
          <w:rtl/>
        </w:rPr>
        <w:t xml:space="preserve"> ومجتمع لصلاة في دارنا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من </w:t>
      </w:r>
      <w:r w:rsidRPr="007B5224">
        <w:rPr>
          <w:rFonts w:cs="Traditional Arabic"/>
          <w:b/>
          <w:bCs/>
          <w:sz w:val="32"/>
          <w:szCs w:val="32"/>
          <w:rtl/>
        </w:rPr>
        <w:t>(</w:t>
      </w:r>
      <w:r w:rsidRPr="007B5224">
        <w:rPr>
          <w:rFonts w:cs="Traditional Arabic" w:hint="cs"/>
          <w:b/>
          <w:bCs/>
          <w:sz w:val="32"/>
          <w:szCs w:val="32"/>
          <w:rtl/>
        </w:rPr>
        <w:t>بناء ما انهدم منها ولو ظلمًا</w:t>
      </w:r>
      <w:r w:rsidRPr="007B5224">
        <w:rPr>
          <w:rFonts w:cs="Traditional Arabic"/>
          <w:b/>
          <w:bCs/>
          <w:sz w:val="32"/>
          <w:szCs w:val="32"/>
          <w:rtl/>
        </w:rPr>
        <w:t>)</w:t>
      </w:r>
      <w:r w:rsidRPr="007B5224">
        <w:rPr>
          <w:rFonts w:cs="Traditional Arabic" w:hint="cs"/>
          <w:b/>
          <w:bCs/>
          <w:sz w:val="32"/>
          <w:szCs w:val="32"/>
          <w:rtl/>
        </w:rPr>
        <w:t xml:space="preserve"> لما روى كثير بن مرة قال سمعت عمر بن الخطاب يقول: قال رسول الله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لا تبنى الكنيسة في الإسلام ، ولا يجدد ما خرب منها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يمنعون أيضًا </w:t>
      </w:r>
      <w:r w:rsidRPr="007B5224">
        <w:rPr>
          <w:rFonts w:cs="Traditional Arabic"/>
          <w:b/>
          <w:bCs/>
          <w:sz w:val="32"/>
          <w:szCs w:val="32"/>
          <w:rtl/>
        </w:rPr>
        <w:t>(</w:t>
      </w:r>
      <w:r w:rsidRPr="007B5224">
        <w:rPr>
          <w:rFonts w:cs="Traditional Arabic" w:hint="cs"/>
          <w:b/>
          <w:bCs/>
          <w:sz w:val="32"/>
          <w:szCs w:val="32"/>
          <w:rtl/>
        </w:rPr>
        <w:t>من تعلية بنيان على مسلم</w:t>
      </w:r>
      <w:r w:rsidRPr="007B5224">
        <w:rPr>
          <w:rFonts w:cs="Traditional Arabic"/>
          <w:b/>
          <w:bCs/>
          <w:sz w:val="32"/>
          <w:szCs w:val="32"/>
          <w:rtl/>
        </w:rPr>
        <w:t>)</w:t>
      </w:r>
      <w:r w:rsidRPr="007B5224">
        <w:rPr>
          <w:rFonts w:cs="Traditional Arabic" w:hint="cs"/>
          <w:b/>
          <w:bCs/>
          <w:sz w:val="32"/>
          <w:szCs w:val="32"/>
          <w:rtl/>
        </w:rPr>
        <w:t xml:space="preserve">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ولو رضي</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الإسلام يعلو ولا يعلى عليه</w:t>
      </w:r>
      <w:r w:rsidRPr="007B5224">
        <w:rPr>
          <w:rFonts w:cs="Traditional Arabic"/>
          <w:b/>
          <w:bCs/>
          <w:sz w:val="32"/>
          <w:szCs w:val="32"/>
          <w:rtl/>
        </w:rPr>
        <w:t>»</w:t>
      </w:r>
      <w:r w:rsidRPr="007B5224">
        <w:rPr>
          <w:rFonts w:cs="Traditional Arabic" w:hint="cs"/>
          <w:b/>
          <w:bCs/>
          <w:sz w:val="32"/>
          <w:szCs w:val="32"/>
          <w:rtl/>
        </w:rPr>
        <w:t xml:space="preserve">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وسواء لاصقه أو لا، إذا كان يعد جارًا له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فإن علا وجب نقضه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لا</w:t>
      </w:r>
      <w:r w:rsidRPr="007B5224">
        <w:rPr>
          <w:rFonts w:cs="Traditional Arabic"/>
          <w:b/>
          <w:bCs/>
          <w:sz w:val="32"/>
          <w:szCs w:val="32"/>
          <w:rtl/>
        </w:rPr>
        <w:t>)</w:t>
      </w:r>
      <w:r w:rsidRPr="007B5224">
        <w:rPr>
          <w:rFonts w:cs="Traditional Arabic" w:hint="cs"/>
          <w:b/>
          <w:bCs/>
          <w:sz w:val="32"/>
          <w:szCs w:val="32"/>
          <w:rtl/>
        </w:rPr>
        <w:t xml:space="preserve"> يمنعون من </w:t>
      </w:r>
      <w:r w:rsidRPr="007B5224">
        <w:rPr>
          <w:rFonts w:cs="Traditional Arabic"/>
          <w:b/>
          <w:bCs/>
          <w:sz w:val="32"/>
          <w:szCs w:val="32"/>
          <w:rtl/>
        </w:rPr>
        <w:t>(</w:t>
      </w:r>
      <w:r w:rsidRPr="007B5224">
        <w:rPr>
          <w:rFonts w:cs="Traditional Arabic" w:hint="cs"/>
          <w:b/>
          <w:bCs/>
          <w:sz w:val="32"/>
          <w:szCs w:val="32"/>
          <w:rtl/>
        </w:rPr>
        <w:t>مساواته</w:t>
      </w:r>
      <w:r w:rsidRPr="007B5224">
        <w:rPr>
          <w:rFonts w:cs="Traditional Arabic"/>
          <w:b/>
          <w:bCs/>
          <w:sz w:val="32"/>
          <w:szCs w:val="32"/>
          <w:rtl/>
        </w:rPr>
        <w:t>)</w:t>
      </w:r>
      <w:r w:rsidRPr="007B5224">
        <w:rPr>
          <w:rFonts w:cs="Traditional Arabic" w:hint="cs"/>
          <w:b/>
          <w:bCs/>
          <w:sz w:val="32"/>
          <w:szCs w:val="32"/>
          <w:rtl/>
        </w:rPr>
        <w:t xml:space="preserve"> أي البنيان </w:t>
      </w:r>
      <w:r w:rsidRPr="007B5224">
        <w:rPr>
          <w:rFonts w:cs="Traditional Arabic"/>
          <w:b/>
          <w:bCs/>
          <w:sz w:val="32"/>
          <w:szCs w:val="32"/>
          <w:rtl/>
        </w:rPr>
        <w:t>(</w:t>
      </w:r>
      <w:r w:rsidRPr="007B5224">
        <w:rPr>
          <w:rFonts w:cs="Traditional Arabic" w:hint="cs"/>
          <w:b/>
          <w:bCs/>
          <w:sz w:val="32"/>
          <w:szCs w:val="32"/>
          <w:rtl/>
        </w:rPr>
        <w:t>له</w:t>
      </w:r>
      <w:r w:rsidRPr="007B5224">
        <w:rPr>
          <w:rFonts w:cs="Traditional Arabic"/>
          <w:b/>
          <w:bCs/>
          <w:sz w:val="32"/>
          <w:szCs w:val="32"/>
          <w:rtl/>
        </w:rPr>
        <w:t>)</w:t>
      </w:r>
      <w:r w:rsidRPr="007B5224">
        <w:rPr>
          <w:rFonts w:cs="Traditional Arabic" w:hint="cs"/>
          <w:b/>
          <w:bCs/>
          <w:sz w:val="32"/>
          <w:szCs w:val="32"/>
          <w:rtl/>
        </w:rPr>
        <w:t xml:space="preserve"> أي لبناء المسلم، لأن ذلك لا يقتضي العلو </w:t>
      </w:r>
    </w:p>
    <w:p w:rsidR="009C6E6A"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وما ملكوه عاليًا من مسلم لا ينقض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يعاد عاليًا لو انهدم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يمنعون أيضا </w:t>
      </w:r>
      <w:r w:rsidRPr="007B5224">
        <w:rPr>
          <w:rFonts w:cs="Traditional Arabic"/>
          <w:b/>
          <w:bCs/>
          <w:sz w:val="32"/>
          <w:szCs w:val="32"/>
          <w:rtl/>
        </w:rPr>
        <w:t>(</w:t>
      </w:r>
      <w:r w:rsidRPr="007B5224">
        <w:rPr>
          <w:rFonts w:cs="Traditional Arabic" w:hint="cs"/>
          <w:b/>
          <w:bCs/>
          <w:sz w:val="32"/>
          <w:szCs w:val="32"/>
          <w:rtl/>
        </w:rPr>
        <w:t>من إظهار خمر وخنزير</w:t>
      </w:r>
      <w:r w:rsidRPr="007B5224">
        <w:rPr>
          <w:rFonts w:cs="Traditional Arabic"/>
          <w:b/>
          <w:bCs/>
          <w:sz w:val="32"/>
          <w:szCs w:val="32"/>
          <w:rtl/>
        </w:rPr>
        <w:t>)</w:t>
      </w:r>
      <w:r w:rsidRPr="007B5224">
        <w:rPr>
          <w:rFonts w:cs="Traditional Arabic" w:hint="cs"/>
          <w:b/>
          <w:bCs/>
          <w:sz w:val="32"/>
          <w:szCs w:val="32"/>
          <w:rtl/>
        </w:rPr>
        <w:t xml:space="preserve"> فإن فعلوا أتلفناهما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من إظهار </w:t>
      </w:r>
      <w:r w:rsidRPr="007B5224">
        <w:rPr>
          <w:rFonts w:cs="Traditional Arabic"/>
          <w:b/>
          <w:bCs/>
          <w:sz w:val="32"/>
          <w:szCs w:val="32"/>
          <w:rtl/>
        </w:rPr>
        <w:t>(</w:t>
      </w:r>
      <w:r w:rsidRPr="007B5224">
        <w:rPr>
          <w:rFonts w:cs="Traditional Arabic" w:hint="cs"/>
          <w:b/>
          <w:bCs/>
          <w:sz w:val="32"/>
          <w:szCs w:val="32"/>
          <w:rtl/>
        </w:rPr>
        <w:t xml:space="preserve">ناقوس </w:t>
      </w:r>
    </w:p>
    <w:p w:rsidR="00243B3F" w:rsidRPr="007B5224" w:rsidRDefault="009C6E6A" w:rsidP="00243B3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وجهر بكتابهم</w:t>
      </w:r>
      <w:r w:rsidRPr="007B5224">
        <w:rPr>
          <w:rFonts w:cs="Traditional Arabic"/>
          <w:b/>
          <w:bCs/>
          <w:sz w:val="32"/>
          <w:szCs w:val="32"/>
          <w:rtl/>
        </w:rPr>
        <w:t>)</w:t>
      </w:r>
      <w:r w:rsidRPr="007B5224">
        <w:rPr>
          <w:rFonts w:cs="Traditional Arabic" w:hint="cs"/>
          <w:b/>
          <w:bCs/>
          <w:sz w:val="32"/>
          <w:szCs w:val="32"/>
          <w:rtl/>
        </w:rPr>
        <w:t xml:space="preserve">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ورفع صوت على ميت </w:t>
      </w:r>
    </w:p>
    <w:p w:rsidR="00243B3F"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ومن قراءة قرآن </w:t>
      </w:r>
    </w:p>
    <w:p w:rsidR="009C6E6A" w:rsidRPr="007B5224" w:rsidRDefault="009C6E6A" w:rsidP="00072B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ومن إظهار أكل، وشرب بنهار رمضان.</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صولحوا في بلادهم على جزية، أو خراج، لم يمنعوا شيئا من ذلك </w:t>
      </w:r>
    </w:p>
    <w:p w:rsidR="009C6E6A"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وليس لكافر دخول مسجد، ولو أذن له مسلم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تحاكموا إلينا فلنا الحكم والترك </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فَإِنْ جَاءُوكَ فَاحْكُمْ بَيْنَهُمْ أَوْ أَعْرِضْ عَنْهُمْ</w:t>
      </w:r>
      <w:r w:rsidRPr="007B5224">
        <w:rPr>
          <w:rFonts w:ascii="AGA Arabesque" w:hAnsi="AGA Arabesque"/>
          <w:b/>
          <w:bCs/>
          <w:sz w:val="32"/>
          <w:szCs w:val="32"/>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8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اتجر إلينا حربي</w:t>
      </w:r>
      <w:r w:rsidR="00072BA3"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أخذ منه العشر وذمي نصف العشر </w:t>
      </w:r>
    </w:p>
    <w:p w:rsidR="009C6E6A"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لفعل عمر رضي الله عنه، مرة في السنة فقط.</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تعشر أموال المسلمين </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 xml:space="preserve">وإن تهود نصراني </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عكسه</w:t>
      </w:r>
      <w:r w:rsidRPr="007B5224">
        <w:rPr>
          <w:rFonts w:cs="Traditional Arabic"/>
          <w:b/>
          <w:bCs/>
          <w:sz w:val="32"/>
          <w:szCs w:val="32"/>
          <w:rtl/>
        </w:rPr>
        <w:t>)</w:t>
      </w:r>
      <w:r w:rsidRPr="007B5224">
        <w:rPr>
          <w:rFonts w:cs="Traditional Arabic" w:hint="cs"/>
          <w:b/>
          <w:bCs/>
          <w:sz w:val="32"/>
          <w:szCs w:val="32"/>
          <w:rtl/>
        </w:rPr>
        <w:t xml:space="preserve"> بأن تنصر يهودي </w:t>
      </w:r>
    </w:p>
    <w:p w:rsidR="00243B3F"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لم يقر</w:t>
      </w:r>
      <w:r w:rsidRPr="007B5224">
        <w:rPr>
          <w:rFonts w:cs="Traditional Arabic"/>
          <w:b/>
          <w:bCs/>
          <w:sz w:val="32"/>
          <w:szCs w:val="32"/>
          <w:rtl/>
        </w:rPr>
        <w:t>)</w:t>
      </w:r>
      <w:r w:rsidR="00243B3F" w:rsidRPr="007B5224">
        <w:rPr>
          <w:rFonts w:cs="Traditional Arabic" w:hint="cs"/>
          <w:b/>
          <w:bCs/>
          <w:sz w:val="32"/>
          <w:szCs w:val="32"/>
          <w:rtl/>
        </w:rPr>
        <w:t>لأنه انتقل إلى دين باطل،</w:t>
      </w:r>
      <w:r w:rsidRPr="007B5224">
        <w:rPr>
          <w:rFonts w:cs="Traditional Arabic" w:hint="cs"/>
          <w:b/>
          <w:bCs/>
          <w:sz w:val="32"/>
          <w:szCs w:val="32"/>
          <w:rtl/>
        </w:rPr>
        <w:t>قد أقر ببطلانه أشبه المرتد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0"/>
      </w:r>
      <w:r w:rsidRPr="007B5224">
        <w:rPr>
          <w:rFonts w:ascii="Traditional Arabic" w:hAnsi="Traditional Arabic" w:cs="Traditional Arabic" w:hint="cs"/>
          <w:b/>
          <w:bCs/>
          <w:sz w:val="32"/>
          <w:szCs w:val="32"/>
          <w:vertAlign w:val="superscript"/>
          <w:rtl/>
        </w:rPr>
        <w:t>)</w:t>
      </w:r>
      <w:r w:rsidRPr="007B5224">
        <w:rPr>
          <w:rFonts w:cs="Traditional Arabic"/>
          <w:b/>
          <w:bCs/>
          <w:sz w:val="32"/>
          <w:szCs w:val="32"/>
          <w:rtl/>
        </w:rPr>
        <w:t>(</w:t>
      </w:r>
      <w:r w:rsidR="00243B3F" w:rsidRPr="007B5224">
        <w:rPr>
          <w:rFonts w:cs="Traditional Arabic" w:hint="cs"/>
          <w:b/>
          <w:bCs/>
          <w:sz w:val="32"/>
          <w:szCs w:val="32"/>
          <w:rtl/>
        </w:rPr>
        <w:t>ولم يقبل منه إلاالإسلام أو</w:t>
      </w:r>
      <w:r w:rsidRPr="007B5224">
        <w:rPr>
          <w:rFonts w:cs="Traditional Arabic" w:hint="cs"/>
          <w:b/>
          <w:bCs/>
          <w:sz w:val="32"/>
          <w:szCs w:val="32"/>
          <w:rtl/>
        </w:rPr>
        <w:t>دينه</w:t>
      </w:r>
      <w:r w:rsidRPr="007B5224">
        <w:rPr>
          <w:rFonts w:cs="Traditional Arabic"/>
          <w:b/>
          <w:bCs/>
          <w:sz w:val="32"/>
          <w:szCs w:val="32"/>
          <w:rtl/>
        </w:rPr>
        <w:t>)</w:t>
      </w:r>
      <w:r w:rsidRPr="007B5224">
        <w:rPr>
          <w:rFonts w:cs="Traditional Arabic" w:hint="cs"/>
          <w:b/>
          <w:bCs/>
          <w:sz w:val="32"/>
          <w:szCs w:val="32"/>
          <w:rtl/>
        </w:rPr>
        <w:t xml:space="preserve"> الأول </w:t>
      </w:r>
    </w:p>
    <w:p w:rsidR="00243B3F" w:rsidRPr="007B5224" w:rsidRDefault="009C6E6A" w:rsidP="00072B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أباهما هدد، وحبس، وضرب</w:t>
      </w:r>
    </w:p>
    <w:p w:rsidR="009C6E6A" w:rsidRPr="007B5224" w:rsidRDefault="009C6E6A" w:rsidP="00243B3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قيل للإمام: أنقتله؟ قال: 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72BA3" w:rsidRDefault="00072BA3" w:rsidP="00243B3F">
      <w:pPr>
        <w:widowControl w:val="0"/>
        <w:spacing w:line="240" w:lineRule="auto"/>
        <w:contextualSpacing/>
        <w:jc w:val="both"/>
        <w:rPr>
          <w:rFonts w:cs="Traditional Arabic" w:hint="cs"/>
          <w:b/>
          <w:bCs/>
          <w:sz w:val="32"/>
          <w:szCs w:val="32"/>
          <w:rtl/>
        </w:rPr>
      </w:pPr>
    </w:p>
    <w:p w:rsidR="007B5224" w:rsidRPr="007B5224" w:rsidRDefault="007B5224" w:rsidP="00243B3F">
      <w:pPr>
        <w:widowControl w:val="0"/>
        <w:spacing w:line="240" w:lineRule="auto"/>
        <w:contextualSpacing/>
        <w:jc w:val="both"/>
        <w:rPr>
          <w:rFonts w:cs="Traditional Arabic"/>
          <w:b/>
          <w:bCs/>
          <w:sz w:val="32"/>
          <w:szCs w:val="32"/>
          <w:rtl/>
        </w:rPr>
      </w:pPr>
    </w:p>
    <w:p w:rsidR="00072BA3" w:rsidRPr="007B5224" w:rsidRDefault="00072BA3" w:rsidP="00243B3F">
      <w:pPr>
        <w:widowControl w:val="0"/>
        <w:spacing w:line="240" w:lineRule="auto"/>
        <w:contextualSpacing/>
        <w:jc w:val="both"/>
        <w:rPr>
          <w:rFonts w:cs="Traditional Arabic"/>
          <w:b/>
          <w:bCs/>
          <w:sz w:val="32"/>
          <w:szCs w:val="32"/>
          <w:rtl/>
        </w:rPr>
      </w:pPr>
    </w:p>
    <w:p w:rsidR="009C6E6A" w:rsidRPr="007B5224" w:rsidRDefault="00243B3F" w:rsidP="00DA2AB6">
      <w:pPr>
        <w:widowControl w:val="0"/>
        <w:spacing w:line="240" w:lineRule="auto"/>
        <w:contextualSpacing/>
        <w:rPr>
          <w:rFonts w:cs="Traditional Arabic"/>
          <w:b/>
          <w:bCs/>
          <w:sz w:val="32"/>
          <w:szCs w:val="32"/>
          <w:rtl/>
        </w:rPr>
      </w:pPr>
      <w:r w:rsidRPr="007B5224">
        <w:rPr>
          <w:rFonts w:cs="Traditional Arabic" w:hint="cs"/>
          <w:b/>
          <w:bCs/>
          <w:sz w:val="32"/>
          <w:szCs w:val="32"/>
          <w:rtl/>
        </w:rPr>
        <w:lastRenderedPageBreak/>
        <w:t xml:space="preserve">                                      </w:t>
      </w:r>
      <w:r w:rsidR="007B5224">
        <w:rPr>
          <w:rFonts w:cs="Traditional Arabic" w:hint="cs"/>
          <w:b/>
          <w:bCs/>
          <w:sz w:val="32"/>
          <w:szCs w:val="32"/>
          <w:rtl/>
        </w:rPr>
        <w:t xml:space="preserve">  </w:t>
      </w:r>
      <w:r w:rsidRPr="007B5224">
        <w:rPr>
          <w:rFonts w:cs="Traditional Arabic" w:hint="cs"/>
          <w:b/>
          <w:bCs/>
          <w:sz w:val="32"/>
          <w:szCs w:val="32"/>
          <w:rtl/>
        </w:rPr>
        <w:t xml:space="preserve"> </w:t>
      </w:r>
      <w:r w:rsidR="009C6E6A" w:rsidRPr="007B5224">
        <w:rPr>
          <w:rFonts w:cs="Traditional Arabic" w:hint="cs"/>
          <w:b/>
          <w:bCs/>
          <w:sz w:val="32"/>
          <w:szCs w:val="32"/>
          <w:rtl/>
        </w:rPr>
        <w:t>فصل فيما ينقض العهد.</w:t>
      </w:r>
    </w:p>
    <w:p w:rsidR="00243B3F"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أبى الذمي بذل الجزية</w:t>
      </w:r>
      <w:r w:rsidRPr="007B5224">
        <w:rPr>
          <w:rFonts w:cs="Traditional Arabic"/>
          <w:b/>
          <w:bCs/>
          <w:sz w:val="32"/>
          <w:szCs w:val="32"/>
          <w:rtl/>
        </w:rPr>
        <w:t>)</w:t>
      </w:r>
      <w:r w:rsidRPr="007B5224">
        <w:rPr>
          <w:rFonts w:cs="Traditional Arabic" w:hint="cs"/>
          <w:b/>
          <w:bCs/>
          <w:sz w:val="32"/>
          <w:szCs w:val="32"/>
          <w:rtl/>
        </w:rPr>
        <w:t xml:space="preserve"> </w:t>
      </w:r>
    </w:p>
    <w:p w:rsidR="00243B3F"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الصغار </w:t>
      </w:r>
    </w:p>
    <w:p w:rsidR="00243B3F"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التزام حكم الإسلام</w:t>
      </w:r>
      <w:r w:rsidRPr="007B5224">
        <w:rPr>
          <w:rFonts w:cs="Traditional Arabic"/>
          <w:b/>
          <w:bCs/>
          <w:sz w:val="32"/>
          <w:szCs w:val="32"/>
          <w:rtl/>
        </w:rPr>
        <w:t>)</w:t>
      </w:r>
      <w:r w:rsidRPr="007B5224">
        <w:rPr>
          <w:rFonts w:cs="Traditional Arabic" w:hint="cs"/>
          <w:b/>
          <w:bCs/>
          <w:sz w:val="32"/>
          <w:szCs w:val="32"/>
          <w:rtl/>
        </w:rPr>
        <w:t xml:space="preserve"> </w:t>
      </w:r>
    </w:p>
    <w:p w:rsidR="009C6E6A"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قاتلنا.</w:t>
      </w:r>
    </w:p>
    <w:p w:rsidR="00243B3F"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 xml:space="preserve">أو تعدى على مسلم بقتل </w:t>
      </w:r>
    </w:p>
    <w:p w:rsidR="00243B3F"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زنا</w:t>
      </w:r>
      <w:r w:rsidRPr="007B5224">
        <w:rPr>
          <w:rFonts w:cs="Traditional Arabic"/>
          <w:b/>
          <w:bCs/>
          <w:sz w:val="32"/>
          <w:szCs w:val="32"/>
          <w:rtl/>
        </w:rPr>
        <w:t>)</w:t>
      </w:r>
      <w:r w:rsidRPr="007B5224">
        <w:rPr>
          <w:rFonts w:cs="Traditional Arabic" w:hint="cs"/>
          <w:b/>
          <w:bCs/>
          <w:sz w:val="32"/>
          <w:szCs w:val="32"/>
          <w:rtl/>
        </w:rPr>
        <w:t xml:space="preserve"> بمسلمة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وقياسه اللواط </w:t>
      </w:r>
    </w:p>
    <w:p w:rsidR="00243B3F"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تعدى بـ </w:t>
      </w:r>
      <w:r w:rsidRPr="007B5224">
        <w:rPr>
          <w:rFonts w:cs="Traditional Arabic"/>
          <w:b/>
          <w:bCs/>
          <w:sz w:val="32"/>
          <w:szCs w:val="32"/>
          <w:rtl/>
        </w:rPr>
        <w:t>(</w:t>
      </w:r>
      <w:r w:rsidRPr="007B5224">
        <w:rPr>
          <w:rFonts w:cs="Traditional Arabic" w:hint="cs"/>
          <w:b/>
          <w:bCs/>
          <w:sz w:val="32"/>
          <w:szCs w:val="32"/>
          <w:rtl/>
        </w:rPr>
        <w:t xml:space="preserve">قطع طريق </w:t>
      </w:r>
    </w:p>
    <w:p w:rsidR="009C6E6A" w:rsidRPr="007B5224" w:rsidRDefault="009C6E6A" w:rsidP="00DA2AB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تجسيس أو إيواء جاسوس</w:t>
      </w:r>
      <w:r w:rsidRPr="007B5224">
        <w:rPr>
          <w:rFonts w:cs="Traditional Arabic"/>
          <w:b/>
          <w:bCs/>
          <w:sz w:val="32"/>
          <w:szCs w:val="32"/>
          <w:rtl/>
        </w:rPr>
        <w:t>)</w:t>
      </w:r>
      <w:r w:rsidRPr="007B5224">
        <w:rPr>
          <w:rFonts w:cs="Traditional Arabic" w:hint="cs"/>
          <w:b/>
          <w:bCs/>
          <w:sz w:val="32"/>
          <w:szCs w:val="32"/>
          <w:rtl/>
        </w:rPr>
        <w:t>.</w:t>
      </w:r>
    </w:p>
    <w:p w:rsidR="00243B3F" w:rsidRPr="007B5224" w:rsidRDefault="009C6E6A" w:rsidP="00DA2AB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أو ذكر الله، أو رسوله</w:t>
      </w:r>
      <w:r w:rsidR="00DA2AB6"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أو كتابه أو دينه </w:t>
      </w:r>
      <w:r w:rsidRPr="007B5224">
        <w:rPr>
          <w:rFonts w:cs="Traditional Arabic"/>
          <w:b/>
          <w:bCs/>
          <w:sz w:val="32"/>
          <w:szCs w:val="32"/>
          <w:rtl/>
        </w:rPr>
        <w:t>(</w:t>
      </w:r>
      <w:r w:rsidRPr="007B5224">
        <w:rPr>
          <w:rFonts w:cs="Traditional Arabic" w:hint="cs"/>
          <w:b/>
          <w:bCs/>
          <w:sz w:val="32"/>
          <w:szCs w:val="32"/>
          <w:rtl/>
        </w:rPr>
        <w:t xml:space="preserve">بسوء </w:t>
      </w:r>
    </w:p>
    <w:p w:rsidR="00243B3F" w:rsidRPr="007B5224" w:rsidRDefault="009C6E6A" w:rsidP="00DA2AB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انتقض عهده</w:t>
      </w:r>
      <w:r w:rsidRPr="007B5224">
        <w:rPr>
          <w:rFonts w:cs="Traditional Arabic"/>
          <w:b/>
          <w:bCs/>
          <w:sz w:val="32"/>
          <w:szCs w:val="32"/>
          <w:rtl/>
        </w:rPr>
        <w:t>)</w:t>
      </w:r>
      <w:r w:rsidRPr="007B5224">
        <w:rPr>
          <w:rFonts w:cs="Traditional Arabic" w:hint="cs"/>
          <w:b/>
          <w:bCs/>
          <w:sz w:val="32"/>
          <w:szCs w:val="32"/>
          <w:rtl/>
        </w:rPr>
        <w:t xml:space="preserve"> لأن هذا ضرر يعم المسلمين </w:t>
      </w:r>
    </w:p>
    <w:p w:rsidR="00243B3F" w:rsidRPr="007B5224" w:rsidRDefault="009C6E6A" w:rsidP="00DA2AB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وكذا لو لحق بدار حرب </w:t>
      </w:r>
    </w:p>
    <w:p w:rsidR="00243B3F" w:rsidRPr="007B5224" w:rsidRDefault="009C6E6A" w:rsidP="00DA2AB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لا إن أظهر منكرًا </w:t>
      </w:r>
    </w:p>
    <w:p w:rsidR="00243B3F" w:rsidRPr="007B5224" w:rsidRDefault="009C6E6A" w:rsidP="00DA2AB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أو قذف مسلمًا </w:t>
      </w:r>
    </w:p>
    <w:p w:rsidR="009C6E6A" w:rsidRPr="007B5224" w:rsidRDefault="009C6E6A" w:rsidP="00DA2AB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وينتقض بما تقدم عهده </w:t>
      </w:r>
      <w:r w:rsidRPr="007B5224">
        <w:rPr>
          <w:rFonts w:cs="Traditional Arabic"/>
          <w:b/>
          <w:bCs/>
          <w:sz w:val="32"/>
          <w:szCs w:val="32"/>
          <w:rtl/>
        </w:rPr>
        <w:t>(</w:t>
      </w:r>
      <w:r w:rsidRPr="007B5224">
        <w:rPr>
          <w:rFonts w:cs="Traditional Arabic" w:hint="cs"/>
          <w:b/>
          <w:bCs/>
          <w:sz w:val="32"/>
          <w:szCs w:val="32"/>
          <w:rtl/>
        </w:rPr>
        <w:t>دون</w:t>
      </w:r>
      <w:r w:rsidRPr="007B5224">
        <w:rPr>
          <w:rFonts w:cs="Traditional Arabic"/>
          <w:b/>
          <w:bCs/>
          <w:sz w:val="32"/>
          <w:szCs w:val="32"/>
          <w:rtl/>
        </w:rPr>
        <w:t>)</w:t>
      </w:r>
      <w:r w:rsidRPr="007B5224">
        <w:rPr>
          <w:rFonts w:cs="Traditional Arabic" w:hint="cs"/>
          <w:b/>
          <w:bCs/>
          <w:sz w:val="32"/>
          <w:szCs w:val="32"/>
          <w:rtl/>
        </w:rPr>
        <w:t xml:space="preserve"> عهد </w:t>
      </w:r>
      <w:r w:rsidRPr="007B5224">
        <w:rPr>
          <w:rFonts w:cs="Traditional Arabic"/>
          <w:b/>
          <w:bCs/>
          <w:sz w:val="32"/>
          <w:szCs w:val="32"/>
          <w:rtl/>
        </w:rPr>
        <w:t>(</w:t>
      </w:r>
      <w:r w:rsidRPr="007B5224">
        <w:rPr>
          <w:rFonts w:cs="Traditional Arabic" w:hint="cs"/>
          <w:b/>
          <w:bCs/>
          <w:sz w:val="32"/>
          <w:szCs w:val="32"/>
          <w:rtl/>
        </w:rPr>
        <w:t>نسائه ، وأولاده</w:t>
      </w:r>
      <w:r w:rsidRPr="007B5224">
        <w:rPr>
          <w:rFonts w:cs="Traditional Arabic"/>
          <w:b/>
          <w:bCs/>
          <w:sz w:val="32"/>
          <w:szCs w:val="32"/>
          <w:rtl/>
        </w:rPr>
        <w:t>)</w:t>
      </w:r>
      <w:r w:rsidRPr="007B5224">
        <w:rPr>
          <w:rFonts w:cs="Traditional Arabic" w:hint="cs"/>
          <w:b/>
          <w:bCs/>
          <w:sz w:val="32"/>
          <w:szCs w:val="32"/>
          <w:rtl/>
        </w:rPr>
        <w:t xml:space="preserve"> فلا ينتقض عهدهم تبعا له.</w:t>
      </w:r>
    </w:p>
    <w:p w:rsidR="00243B3F" w:rsidRPr="007B5224" w:rsidRDefault="009C6E6A" w:rsidP="00DA2AB6">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لأن النقض وجد منه فاختص به </w:t>
      </w:r>
    </w:p>
    <w:p w:rsidR="00243B3F" w:rsidRPr="007B5224" w:rsidRDefault="009C6E6A" w:rsidP="00DA2AB6">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وحل دمه</w:t>
      </w:r>
      <w:r w:rsidRPr="007B5224">
        <w:rPr>
          <w:rFonts w:cs="Traditional Arabic"/>
          <w:b/>
          <w:bCs/>
          <w:sz w:val="32"/>
          <w:szCs w:val="32"/>
          <w:rtl/>
        </w:rPr>
        <w:t>)</w:t>
      </w:r>
      <w:r w:rsidRPr="007B5224">
        <w:rPr>
          <w:rFonts w:cs="Traditional Arabic" w:hint="cs"/>
          <w:b/>
          <w:bCs/>
          <w:sz w:val="32"/>
          <w:szCs w:val="32"/>
          <w:rtl/>
        </w:rPr>
        <w:t xml:space="preserve"> ولو قال: تبت </w:t>
      </w:r>
    </w:p>
    <w:p w:rsidR="009C6E6A" w:rsidRPr="007B5224" w:rsidRDefault="009C6E6A" w:rsidP="00243B3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فيخير فيه الإمام -كأسير حربي- بين قتل، ورق، ومن وفداء بمال، أو أسير مسلم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DA2AB6">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حل </w:t>
      </w:r>
      <w:r w:rsidRPr="007B5224">
        <w:rPr>
          <w:rFonts w:cs="Traditional Arabic"/>
          <w:b/>
          <w:bCs/>
          <w:sz w:val="32"/>
          <w:szCs w:val="32"/>
          <w:rtl/>
        </w:rPr>
        <w:t>(</w:t>
      </w:r>
      <w:r w:rsidRPr="007B5224">
        <w:rPr>
          <w:rFonts w:cs="Traditional Arabic" w:hint="cs"/>
          <w:b/>
          <w:bCs/>
          <w:sz w:val="32"/>
          <w:szCs w:val="32"/>
          <w:rtl/>
        </w:rPr>
        <w:t>ماله</w:t>
      </w:r>
      <w:r w:rsidRPr="007B5224">
        <w:rPr>
          <w:rFonts w:cs="Traditional Arabic"/>
          <w:b/>
          <w:bCs/>
          <w:sz w:val="32"/>
          <w:szCs w:val="32"/>
          <w:rtl/>
        </w:rPr>
        <w:t>)</w:t>
      </w:r>
      <w:r w:rsidRPr="007B5224">
        <w:rPr>
          <w:rFonts w:cs="Traditional Arabic" w:hint="cs"/>
          <w:b/>
          <w:bCs/>
          <w:sz w:val="32"/>
          <w:szCs w:val="32"/>
          <w:rtl/>
        </w:rPr>
        <w:t xml:space="preserve"> لأنه لا حرمة له في نفسه، بل هو تابع لمالكه، فيكون فيئا وإن أسلم حرم قتله.</w:t>
      </w:r>
    </w:p>
    <w:p w:rsidR="009C6E6A" w:rsidRPr="007B5224" w:rsidRDefault="009C6E6A" w:rsidP="00BF7979">
      <w:pPr>
        <w:widowControl w:val="0"/>
        <w:spacing w:line="240" w:lineRule="auto"/>
        <w:ind w:left="29"/>
        <w:contextualSpacing/>
        <w:jc w:val="center"/>
        <w:rPr>
          <w:rFonts w:cs="Traditional Arabic"/>
          <w:b/>
          <w:bCs/>
          <w:sz w:val="32"/>
          <w:szCs w:val="32"/>
          <w:rtl/>
        </w:rPr>
      </w:pPr>
      <w:r w:rsidRPr="007B5224">
        <w:rPr>
          <w:rFonts w:cs="Traditional Arabic"/>
          <w:b/>
          <w:bCs/>
          <w:sz w:val="32"/>
          <w:szCs w:val="32"/>
          <w:rtl/>
        </w:rPr>
        <w:br w:type="page"/>
      </w:r>
    </w:p>
    <w:p w:rsidR="009C6E6A" w:rsidRPr="007B5224" w:rsidRDefault="009C6E6A" w:rsidP="00C47F18">
      <w:pPr>
        <w:widowControl w:val="0"/>
        <w:spacing w:line="240" w:lineRule="auto"/>
        <w:ind w:left="29"/>
        <w:contextualSpacing/>
        <w:jc w:val="center"/>
        <w:rPr>
          <w:rFonts w:ascii="Traditional Arabic" w:hAnsi="Traditional Arabic" w:cs="Traditional Arabic"/>
          <w:b/>
          <w:bCs/>
          <w:sz w:val="32"/>
          <w:szCs w:val="32"/>
          <w:vertAlign w:val="superscript"/>
          <w:rtl/>
        </w:rPr>
      </w:pPr>
      <w:r w:rsidRPr="007B5224">
        <w:rPr>
          <w:rFonts w:cs="Traditional Arabic" w:hint="cs"/>
          <w:b/>
          <w:bCs/>
          <w:sz w:val="32"/>
          <w:szCs w:val="32"/>
          <w:rtl/>
        </w:rPr>
        <w:lastRenderedPageBreak/>
        <w:t>كتاب البيع</w:t>
      </w:r>
    </w:p>
    <w:p w:rsidR="00C47F18" w:rsidRPr="007B5224" w:rsidRDefault="009C6E6A" w:rsidP="0045279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جائز بالإجماع لقوله تعالى: </w:t>
      </w:r>
      <w:r w:rsidRPr="007B5224">
        <w:rPr>
          <w:rFonts w:ascii="AGA Arabesque" w:hAnsi="AGA Arabesque"/>
          <w:b/>
          <w:bCs/>
          <w:sz w:val="32"/>
          <w:szCs w:val="32"/>
        </w:rPr>
        <w:t></w:t>
      </w:r>
      <w:r w:rsidRPr="007B5224">
        <w:rPr>
          <w:rFonts w:cs="Traditional Arabic"/>
          <w:b/>
          <w:bCs/>
          <w:spacing w:val="4"/>
          <w:sz w:val="32"/>
          <w:szCs w:val="32"/>
          <w:rtl/>
        </w:rPr>
        <w:t>وَأَحَلَّ اللهُ الْبَيْعَ</w:t>
      </w:r>
      <w:r w:rsidRPr="007B5224">
        <w:rPr>
          <w:rFonts w:ascii="AGA Arabesque" w:hAnsi="AGA Arabesque"/>
          <w:b/>
          <w:bCs/>
          <w:sz w:val="32"/>
          <w:szCs w:val="32"/>
        </w:rPr>
        <w:t></w:t>
      </w:r>
      <w:r w:rsidRPr="007B5224">
        <w:rPr>
          <w:rFonts w:cs="Traditional Arabic" w:hint="cs"/>
          <w:b/>
          <w:bCs/>
          <w:sz w:val="32"/>
          <w:szCs w:val="32"/>
          <w:rtl/>
        </w:rPr>
        <w:t xml:space="preserve"> </w:t>
      </w:r>
    </w:p>
    <w:p w:rsidR="009C6E6A" w:rsidRPr="007B5224" w:rsidRDefault="009C6E6A" w:rsidP="0045279A">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وهو</w:t>
      </w:r>
      <w:r w:rsidRPr="007B5224">
        <w:rPr>
          <w:rFonts w:cs="Traditional Arabic"/>
          <w:b/>
          <w:bCs/>
          <w:sz w:val="32"/>
          <w:szCs w:val="32"/>
          <w:rtl/>
        </w:rPr>
        <w:t>)</w:t>
      </w:r>
      <w:r w:rsidRPr="007B5224">
        <w:rPr>
          <w:rFonts w:cs="Traditional Arabic" w:hint="cs"/>
          <w:b/>
          <w:bCs/>
          <w:sz w:val="32"/>
          <w:szCs w:val="32"/>
          <w:rtl/>
        </w:rPr>
        <w:t xml:space="preserve"> في اللغة أخذ شيء وإعطاء شيء؛ قاله ابن هبيرة.</w:t>
      </w:r>
    </w:p>
    <w:p w:rsidR="00C47F18" w:rsidRPr="007B5224" w:rsidRDefault="009C6E6A" w:rsidP="0045279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مأخوذ من الباع، لأن كل واحد من المتبايعين، يمد باعه للأخذ والإعطاء </w:t>
      </w:r>
    </w:p>
    <w:p w:rsidR="0045279A" w:rsidRPr="007B5224" w:rsidRDefault="00C47F18" w:rsidP="0045279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وشرعا</w:t>
      </w:r>
      <w:r w:rsidR="009C6E6A" w:rsidRPr="007B5224">
        <w:rPr>
          <w:rFonts w:cs="Traditional Arabic"/>
          <w:b/>
          <w:bCs/>
          <w:sz w:val="32"/>
          <w:szCs w:val="32"/>
          <w:rtl/>
        </w:rPr>
        <w:t>(</w:t>
      </w:r>
      <w:r w:rsidR="009C6E6A" w:rsidRPr="007B5224">
        <w:rPr>
          <w:rFonts w:cs="Traditional Arabic" w:hint="cs"/>
          <w:b/>
          <w:bCs/>
          <w:sz w:val="32"/>
          <w:szCs w:val="32"/>
          <w:rtl/>
        </w:rPr>
        <w:t>مبادلة مال ولو في الذمة</w:t>
      </w:r>
      <w:r w:rsidR="009C6E6A" w:rsidRPr="007B5224">
        <w:rPr>
          <w:rFonts w:cs="Traditional Arabic"/>
          <w:b/>
          <w:bCs/>
          <w:sz w:val="32"/>
          <w:szCs w:val="32"/>
          <w:rtl/>
        </w:rPr>
        <w:t>)</w:t>
      </w:r>
      <w:r w:rsidR="0045279A" w:rsidRPr="007B5224">
        <w:rPr>
          <w:rFonts w:cs="Traditional Arabic" w:hint="cs"/>
          <w:b/>
          <w:bCs/>
          <w:sz w:val="32"/>
          <w:szCs w:val="32"/>
          <w:rtl/>
        </w:rPr>
        <w:t xml:space="preserve"> </w:t>
      </w:r>
      <w:r w:rsidR="009C6E6A" w:rsidRPr="007B5224">
        <w:rPr>
          <w:rFonts w:cs="Traditional Arabic" w:hint="cs"/>
          <w:b/>
          <w:bCs/>
          <w:sz w:val="32"/>
          <w:szCs w:val="32"/>
          <w:rtl/>
        </w:rPr>
        <w:t>بقول أو معاطاة</w:t>
      </w:r>
      <w:r w:rsidR="0045279A" w:rsidRPr="007B5224">
        <w:rPr>
          <w:rFonts w:ascii="Traditional Arabic" w:hAnsi="Traditional Arabic" w:cs="Traditional Arabic" w:hint="cs"/>
          <w:b/>
          <w:bCs/>
          <w:sz w:val="32"/>
          <w:szCs w:val="32"/>
          <w:vertAlign w:val="superscript"/>
          <w:rtl/>
        </w:rPr>
        <w:t xml:space="preserve"> </w:t>
      </w:r>
      <w:r w:rsidR="009C6E6A" w:rsidRPr="007B5224">
        <w:rPr>
          <w:rFonts w:cs="Traditional Arabic" w:hint="cs"/>
          <w:b/>
          <w:bCs/>
          <w:sz w:val="32"/>
          <w:szCs w:val="32"/>
          <w:rtl/>
        </w:rPr>
        <w:t>والمال عين مباحة النفع بلا حاجة</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94"/>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w:t>
      </w:r>
    </w:p>
    <w:p w:rsidR="009C6E6A" w:rsidRPr="007B5224" w:rsidRDefault="009C6E6A" w:rsidP="0045279A">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منفعة مباحة</w:t>
      </w:r>
      <w:r w:rsidRPr="007B5224">
        <w:rPr>
          <w:rFonts w:cs="Traditional Arabic"/>
          <w:b/>
          <w:bCs/>
          <w:sz w:val="32"/>
          <w:szCs w:val="32"/>
          <w:rtl/>
        </w:rPr>
        <w:t>)</w:t>
      </w:r>
      <w:r w:rsidRPr="007B5224">
        <w:rPr>
          <w:rFonts w:cs="Traditional Arabic" w:hint="cs"/>
          <w:b/>
          <w:bCs/>
          <w:sz w:val="32"/>
          <w:szCs w:val="32"/>
          <w:rtl/>
        </w:rPr>
        <w:t>مطلقًا</w:t>
      </w:r>
      <w:r w:rsidRPr="007B5224">
        <w:rPr>
          <w:rFonts w:cs="Traditional Arabic"/>
          <w:b/>
          <w:bCs/>
          <w:sz w:val="32"/>
          <w:szCs w:val="32"/>
          <w:rtl/>
        </w:rPr>
        <w:t>(</w:t>
      </w:r>
      <w:r w:rsidRPr="007B5224">
        <w:rPr>
          <w:rFonts w:cs="Traditional Arabic" w:hint="cs"/>
          <w:b/>
          <w:bCs/>
          <w:sz w:val="32"/>
          <w:szCs w:val="32"/>
          <w:rtl/>
        </w:rPr>
        <w:t>كممر</w:t>
      </w:r>
      <w:r w:rsidRPr="007B5224">
        <w:rPr>
          <w:rFonts w:cs="Traditional Arabic"/>
          <w:b/>
          <w:bCs/>
          <w:sz w:val="32"/>
          <w:szCs w:val="32"/>
          <w:rtl/>
        </w:rPr>
        <w:t>)</w:t>
      </w:r>
      <w:r w:rsidR="0045279A" w:rsidRPr="007B5224">
        <w:rPr>
          <w:rFonts w:cs="Traditional Arabic" w:hint="cs"/>
          <w:b/>
          <w:bCs/>
          <w:sz w:val="32"/>
          <w:szCs w:val="32"/>
          <w:rtl/>
        </w:rPr>
        <w:t xml:space="preserve"> في دار</w:t>
      </w:r>
      <w:r w:rsidRPr="007B5224">
        <w:rPr>
          <w:rFonts w:cs="Traditional Arabic" w:hint="cs"/>
          <w:b/>
          <w:bCs/>
          <w:sz w:val="32"/>
          <w:szCs w:val="32"/>
          <w:rtl/>
        </w:rPr>
        <w:t>أو غيرها</w:t>
      </w:r>
      <w:r w:rsidRPr="007B5224">
        <w:rPr>
          <w:rFonts w:cs="Traditional Arabic"/>
          <w:b/>
          <w:bCs/>
          <w:sz w:val="32"/>
          <w:szCs w:val="32"/>
          <w:rtl/>
        </w:rPr>
        <w:t>(</w:t>
      </w:r>
      <w:r w:rsidRPr="007B5224">
        <w:rPr>
          <w:rFonts w:cs="Traditional Arabic" w:hint="cs"/>
          <w:b/>
          <w:bCs/>
          <w:sz w:val="32"/>
          <w:szCs w:val="32"/>
          <w:rtl/>
        </w:rPr>
        <w:t>بمثل أحدهما</w:t>
      </w:r>
      <w:r w:rsidRPr="007B5224">
        <w:rPr>
          <w:rFonts w:cs="Traditional Arabic"/>
          <w:b/>
          <w:bCs/>
          <w:sz w:val="32"/>
          <w:szCs w:val="32"/>
          <w:rtl/>
        </w:rPr>
        <w:t>)</w:t>
      </w:r>
      <w:r w:rsidR="0045279A" w:rsidRPr="007B5224">
        <w:rPr>
          <w:rFonts w:cs="Traditional Arabic" w:hint="cs"/>
          <w:b/>
          <w:bCs/>
          <w:sz w:val="32"/>
          <w:szCs w:val="32"/>
          <w:rtl/>
        </w:rPr>
        <w:t>متعلق بمبادلة،أي بمال أو</w:t>
      </w:r>
      <w:r w:rsidRPr="007B5224">
        <w:rPr>
          <w:rFonts w:cs="Traditional Arabic" w:hint="cs"/>
          <w:b/>
          <w:bCs/>
          <w:sz w:val="32"/>
          <w:szCs w:val="32"/>
          <w:rtl/>
        </w:rPr>
        <w:t>منفعة مباحة.</w:t>
      </w:r>
    </w:p>
    <w:p w:rsidR="00C47F18"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فتناول تسع صور، عين بعين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دين، أو منفعة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دين بعين أو دين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بشرط الحلول والتقابض قبل التفرق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بمنفعة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9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منفعة بعين، أو دين، أو منفعة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وقوله: </w:t>
      </w:r>
      <w:r w:rsidRPr="007B5224">
        <w:rPr>
          <w:rFonts w:cs="Traditional Arabic"/>
          <w:b/>
          <w:bCs/>
          <w:sz w:val="32"/>
          <w:szCs w:val="32"/>
          <w:rtl/>
        </w:rPr>
        <w:t>(</w:t>
      </w:r>
      <w:r w:rsidRPr="007B5224">
        <w:rPr>
          <w:rFonts w:cs="Traditional Arabic" w:hint="cs"/>
          <w:b/>
          <w:bCs/>
          <w:sz w:val="32"/>
          <w:szCs w:val="32"/>
          <w:rtl/>
        </w:rPr>
        <w:t>على التأبيد</w:t>
      </w:r>
      <w:r w:rsidRPr="007B5224">
        <w:rPr>
          <w:rFonts w:cs="Traditional Arabic"/>
          <w:b/>
          <w:bCs/>
          <w:sz w:val="32"/>
          <w:szCs w:val="32"/>
          <w:rtl/>
        </w:rPr>
        <w:t>)</w:t>
      </w:r>
      <w:r w:rsidRPr="007B5224">
        <w:rPr>
          <w:rFonts w:cs="Traditional Arabic" w:hint="cs"/>
          <w:b/>
          <w:bCs/>
          <w:sz w:val="32"/>
          <w:szCs w:val="32"/>
          <w:rtl/>
        </w:rPr>
        <w:t xml:space="preserve"> يخرج الإجارة </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غير ربا وقرض</w:t>
      </w:r>
      <w:r w:rsidRPr="007B5224">
        <w:rPr>
          <w:rFonts w:cs="Traditional Arabic"/>
          <w:b/>
          <w:bCs/>
          <w:sz w:val="32"/>
          <w:szCs w:val="32"/>
          <w:rtl/>
        </w:rPr>
        <w:t>)</w:t>
      </w:r>
      <w:r w:rsidRPr="007B5224">
        <w:rPr>
          <w:rFonts w:cs="Traditional Arabic" w:hint="cs"/>
          <w:b/>
          <w:bCs/>
          <w:sz w:val="32"/>
          <w:szCs w:val="32"/>
          <w:rtl/>
        </w:rPr>
        <w:t xml:space="preserve"> فلا يسميان بيعًا، وإن وجدت فيهما المبادلة </w:t>
      </w:r>
    </w:p>
    <w:p w:rsidR="009C6E6A"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وَأَحَلَّ اللهُ الْبَيْعَ وَحَرَّمَ الرِّبَا</w:t>
      </w:r>
      <w:r w:rsidRPr="007B5224">
        <w:rPr>
          <w:rFonts w:ascii="AGA Arabesque" w:hAnsi="AGA Arabesque"/>
          <w:b/>
          <w:bCs/>
          <w:sz w:val="32"/>
          <w:szCs w:val="32"/>
        </w:rPr>
        <w:t></w:t>
      </w:r>
      <w:r w:rsidRPr="007B5224">
        <w:rPr>
          <w:rFonts w:cs="Traditional Arabic" w:hint="cs"/>
          <w:b/>
          <w:bCs/>
          <w:sz w:val="32"/>
          <w:szCs w:val="32"/>
          <w:rtl/>
        </w:rPr>
        <w:t>.</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والمقصود الأعظم في القرض الإرفاق، وإن قصد فيه التملك أيضًا </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وينعقد</w:t>
      </w:r>
      <w:r w:rsidRPr="007B5224">
        <w:rPr>
          <w:rFonts w:cs="Traditional Arabic"/>
          <w:b/>
          <w:bCs/>
          <w:sz w:val="32"/>
          <w:szCs w:val="32"/>
          <w:rtl/>
        </w:rPr>
        <w:t>)</w:t>
      </w:r>
      <w:r w:rsidRPr="007B5224">
        <w:rPr>
          <w:rFonts w:cs="Traditional Arabic" w:hint="cs"/>
          <w:b/>
          <w:bCs/>
          <w:sz w:val="32"/>
          <w:szCs w:val="32"/>
          <w:rtl/>
        </w:rPr>
        <w:t xml:space="preserve"> البيع </w:t>
      </w:r>
      <w:r w:rsidRPr="007B5224">
        <w:rPr>
          <w:rFonts w:cs="Traditional Arabic"/>
          <w:b/>
          <w:bCs/>
          <w:sz w:val="32"/>
          <w:szCs w:val="32"/>
          <w:rtl/>
        </w:rPr>
        <w:t>(</w:t>
      </w:r>
      <w:r w:rsidRPr="007B5224">
        <w:rPr>
          <w:rFonts w:cs="Traditional Arabic" w:hint="cs"/>
          <w:b/>
          <w:bCs/>
          <w:sz w:val="32"/>
          <w:szCs w:val="32"/>
          <w:rtl/>
        </w:rPr>
        <w:t>بإيجاب وقبول</w:t>
      </w:r>
      <w:r w:rsidRPr="007B5224">
        <w:rPr>
          <w:rFonts w:cs="Traditional Arabic"/>
          <w:b/>
          <w:bCs/>
          <w:sz w:val="32"/>
          <w:szCs w:val="32"/>
          <w:rtl/>
        </w:rPr>
        <w:t>)</w:t>
      </w:r>
      <w:r w:rsidRPr="007B5224">
        <w:rPr>
          <w:rFonts w:cs="Traditional Arabic" w:hint="cs"/>
          <w:b/>
          <w:bCs/>
          <w:sz w:val="32"/>
          <w:szCs w:val="32"/>
          <w:rtl/>
        </w:rPr>
        <w:t xml:space="preserve"> بفتح القاف، وحكي ضمها </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بعده</w:t>
      </w:r>
      <w:r w:rsidRPr="007B5224">
        <w:rPr>
          <w:rFonts w:cs="Traditional Arabic"/>
          <w:b/>
          <w:bCs/>
          <w:sz w:val="32"/>
          <w:szCs w:val="32"/>
          <w:rtl/>
        </w:rPr>
        <w:t>)</w:t>
      </w:r>
      <w:r w:rsidRPr="007B5224">
        <w:rPr>
          <w:rFonts w:cs="Traditional Arabic" w:hint="cs"/>
          <w:b/>
          <w:bCs/>
          <w:sz w:val="32"/>
          <w:szCs w:val="32"/>
          <w:rtl/>
        </w:rPr>
        <w:t xml:space="preserve"> أي بعد الإيجاب فيقول البائع: بعتك أو ملكتك أو نحوه بكذا </w:t>
      </w:r>
    </w:p>
    <w:p w:rsidR="00C47F18"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ويقول المشتري: ابتعت أو قبلت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يصح القبول أيضا </w:t>
      </w:r>
      <w:r w:rsidRPr="007B5224">
        <w:rPr>
          <w:rFonts w:cs="Traditional Arabic"/>
          <w:b/>
          <w:bCs/>
          <w:sz w:val="32"/>
          <w:szCs w:val="32"/>
          <w:rtl/>
        </w:rPr>
        <w:t>(</w:t>
      </w:r>
      <w:r w:rsidRPr="007B5224">
        <w:rPr>
          <w:rFonts w:cs="Traditional Arabic" w:hint="cs"/>
          <w:b/>
          <w:bCs/>
          <w:sz w:val="32"/>
          <w:szCs w:val="32"/>
          <w:rtl/>
        </w:rPr>
        <w:t>قبله</w:t>
      </w:r>
      <w:r w:rsidRPr="007B5224">
        <w:rPr>
          <w:rFonts w:cs="Traditional Arabic"/>
          <w:b/>
          <w:bCs/>
          <w:sz w:val="32"/>
          <w:szCs w:val="32"/>
          <w:rtl/>
        </w:rPr>
        <w:t>)</w:t>
      </w:r>
      <w:r w:rsidRPr="007B5224">
        <w:rPr>
          <w:rFonts w:cs="Traditional Arabic" w:hint="cs"/>
          <w:b/>
          <w:bCs/>
          <w:sz w:val="32"/>
          <w:szCs w:val="32"/>
          <w:rtl/>
        </w:rPr>
        <w:t xml:space="preserve"> أي قبل الإيجاب بلفظ أمر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ماض مجرد عن استفهام ونحوه لأن المعنى حاصل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ويصح القبول </w:t>
      </w:r>
      <w:r w:rsidRPr="007B5224">
        <w:rPr>
          <w:rFonts w:cs="Traditional Arabic"/>
          <w:b/>
          <w:bCs/>
          <w:sz w:val="32"/>
          <w:szCs w:val="32"/>
          <w:rtl/>
        </w:rPr>
        <w:t>(</w:t>
      </w:r>
      <w:r w:rsidRPr="007B5224">
        <w:rPr>
          <w:rFonts w:cs="Traditional Arabic" w:hint="cs"/>
          <w:b/>
          <w:bCs/>
          <w:sz w:val="32"/>
          <w:szCs w:val="32"/>
          <w:rtl/>
        </w:rPr>
        <w:t>متراخيًا عنه</w:t>
      </w:r>
      <w:r w:rsidRPr="007B5224">
        <w:rPr>
          <w:rFonts w:cs="Traditional Arabic"/>
          <w:b/>
          <w:bCs/>
          <w:sz w:val="32"/>
          <w:szCs w:val="32"/>
          <w:rtl/>
        </w:rPr>
        <w:t>)</w:t>
      </w:r>
      <w:r w:rsidRPr="007B5224">
        <w:rPr>
          <w:rFonts w:cs="Traditional Arabic" w:hint="cs"/>
          <w:b/>
          <w:bCs/>
          <w:sz w:val="32"/>
          <w:szCs w:val="32"/>
          <w:rtl/>
        </w:rPr>
        <w:t xml:space="preserve"> أي عن الإيجاب ما داما </w:t>
      </w:r>
      <w:r w:rsidRPr="007B5224">
        <w:rPr>
          <w:rFonts w:cs="Traditional Arabic"/>
          <w:b/>
          <w:bCs/>
          <w:sz w:val="32"/>
          <w:szCs w:val="32"/>
          <w:rtl/>
        </w:rPr>
        <w:t>(</w:t>
      </w:r>
      <w:r w:rsidRPr="007B5224">
        <w:rPr>
          <w:rFonts w:cs="Traditional Arabic" w:hint="cs"/>
          <w:b/>
          <w:bCs/>
          <w:sz w:val="32"/>
          <w:szCs w:val="32"/>
          <w:rtl/>
        </w:rPr>
        <w:t>في مجلسه</w:t>
      </w:r>
      <w:r w:rsidRPr="007B5224">
        <w:rPr>
          <w:rFonts w:cs="Traditional Arabic"/>
          <w:b/>
          <w:bCs/>
          <w:sz w:val="32"/>
          <w:szCs w:val="32"/>
          <w:rtl/>
        </w:rPr>
        <w:t>)</w:t>
      </w:r>
      <w:r w:rsidRPr="007B5224">
        <w:rPr>
          <w:rFonts w:cs="Traditional Arabic" w:hint="cs"/>
          <w:b/>
          <w:bCs/>
          <w:sz w:val="32"/>
          <w:szCs w:val="32"/>
          <w:rtl/>
        </w:rPr>
        <w:t xml:space="preserve"> لأن حالة المجلس كحالة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فإن تشاغلا بما يقطعه</w:t>
      </w:r>
      <w:r w:rsidRPr="007B5224">
        <w:rPr>
          <w:rFonts w:cs="Traditional Arabic"/>
          <w:b/>
          <w:bCs/>
          <w:sz w:val="32"/>
          <w:szCs w:val="32"/>
          <w:rtl/>
        </w:rPr>
        <w:t>)</w:t>
      </w:r>
      <w:r w:rsidRPr="007B5224">
        <w:rPr>
          <w:rFonts w:cs="Traditional Arabic" w:hint="cs"/>
          <w:b/>
          <w:bCs/>
          <w:sz w:val="32"/>
          <w:szCs w:val="32"/>
          <w:rtl/>
        </w:rPr>
        <w:t xml:space="preserve"> عرفًا أو انقضى المجلس قبل القبول </w:t>
      </w:r>
      <w:r w:rsidRPr="007B5224">
        <w:rPr>
          <w:rFonts w:cs="Traditional Arabic"/>
          <w:b/>
          <w:bCs/>
          <w:sz w:val="32"/>
          <w:szCs w:val="32"/>
          <w:rtl/>
        </w:rPr>
        <w:t>(</w:t>
      </w:r>
      <w:r w:rsidRPr="007B5224">
        <w:rPr>
          <w:rFonts w:cs="Traditional Arabic" w:hint="cs"/>
          <w:b/>
          <w:bCs/>
          <w:sz w:val="32"/>
          <w:szCs w:val="32"/>
          <w:rtl/>
        </w:rPr>
        <w:t>بطل</w:t>
      </w:r>
      <w:r w:rsidRPr="007B5224">
        <w:rPr>
          <w:rFonts w:cs="Traditional Arabic"/>
          <w:b/>
          <w:bCs/>
          <w:sz w:val="32"/>
          <w:szCs w:val="32"/>
          <w:rtl/>
        </w:rPr>
        <w:t>)</w:t>
      </w:r>
      <w:r w:rsidRPr="007B5224">
        <w:rPr>
          <w:rFonts w:cs="Traditional Arabic" w:hint="cs"/>
          <w:b/>
          <w:bCs/>
          <w:sz w:val="32"/>
          <w:szCs w:val="32"/>
          <w:rtl/>
        </w:rPr>
        <w:t xml:space="preserve"> </w:t>
      </w:r>
    </w:p>
    <w:p w:rsidR="00C47F18"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لأنهما صارا معرضين عن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C47F18"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خالف القبول الإيجاب لم ينعقد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C47F18" w:rsidRPr="007B5224" w:rsidRDefault="009C6E6A" w:rsidP="0045279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وهي</w:t>
      </w:r>
      <w:r w:rsidRPr="007B5224">
        <w:rPr>
          <w:rFonts w:cs="Traditional Arabic"/>
          <w:b/>
          <w:bCs/>
          <w:sz w:val="32"/>
          <w:szCs w:val="32"/>
          <w:rtl/>
        </w:rPr>
        <w:t>)</w:t>
      </w:r>
      <w:r w:rsidRPr="007B5224">
        <w:rPr>
          <w:rFonts w:cs="Traditional Arabic" w:hint="cs"/>
          <w:b/>
          <w:bCs/>
          <w:sz w:val="32"/>
          <w:szCs w:val="32"/>
          <w:rtl/>
        </w:rPr>
        <w:t xml:space="preserve"> أي الصورة المذكورة أي الإيجاب والقبول </w:t>
      </w:r>
      <w:r w:rsidRPr="007B5224">
        <w:rPr>
          <w:rFonts w:cs="Traditional Arabic"/>
          <w:b/>
          <w:bCs/>
          <w:sz w:val="32"/>
          <w:szCs w:val="32"/>
          <w:rtl/>
        </w:rPr>
        <w:t>(</w:t>
      </w:r>
      <w:r w:rsidRPr="007B5224">
        <w:rPr>
          <w:rFonts w:cs="Traditional Arabic" w:hint="cs"/>
          <w:b/>
          <w:bCs/>
          <w:sz w:val="32"/>
          <w:szCs w:val="32"/>
          <w:rtl/>
        </w:rPr>
        <w:t>الصيغة القولية</w:t>
      </w:r>
      <w:r w:rsidRPr="007B5224">
        <w:rPr>
          <w:rFonts w:cs="Traditional Arabic"/>
          <w:b/>
          <w:bCs/>
          <w:sz w:val="32"/>
          <w:szCs w:val="32"/>
          <w:rtl/>
        </w:rPr>
        <w:t>)</w:t>
      </w:r>
      <w:r w:rsidRPr="007B5224">
        <w:rPr>
          <w:rFonts w:cs="Traditional Arabic" w:hint="cs"/>
          <w:b/>
          <w:bCs/>
          <w:sz w:val="32"/>
          <w:szCs w:val="32"/>
          <w:rtl/>
        </w:rPr>
        <w:t xml:space="preserve"> للبيع </w:t>
      </w:r>
    </w:p>
    <w:p w:rsidR="00C47F18"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ينعقد أيضا </w:t>
      </w:r>
      <w:r w:rsidRPr="007B5224">
        <w:rPr>
          <w:rFonts w:cs="Traditional Arabic"/>
          <w:b/>
          <w:bCs/>
          <w:sz w:val="32"/>
          <w:szCs w:val="32"/>
          <w:rtl/>
        </w:rPr>
        <w:t>(</w:t>
      </w:r>
      <w:r w:rsidRPr="007B5224">
        <w:rPr>
          <w:rFonts w:cs="Traditional Arabic" w:hint="cs"/>
          <w:b/>
          <w:bCs/>
          <w:sz w:val="32"/>
          <w:szCs w:val="32"/>
          <w:rtl/>
        </w:rPr>
        <w:t>بمعاطاة وهي</w:t>
      </w:r>
      <w:r w:rsidRPr="007B5224">
        <w:rPr>
          <w:rFonts w:cs="Traditional Arabic"/>
          <w:b/>
          <w:bCs/>
          <w:sz w:val="32"/>
          <w:szCs w:val="32"/>
          <w:rtl/>
        </w:rPr>
        <w:t>)</w:t>
      </w:r>
      <w:r w:rsidRPr="007B5224">
        <w:rPr>
          <w:rFonts w:cs="Traditional Arabic" w:hint="cs"/>
          <w:b/>
          <w:bCs/>
          <w:sz w:val="32"/>
          <w:szCs w:val="32"/>
          <w:rtl/>
        </w:rPr>
        <w:t xml:space="preserve"> الصيغة </w:t>
      </w:r>
      <w:r w:rsidRPr="007B5224">
        <w:rPr>
          <w:rFonts w:cs="Traditional Arabic"/>
          <w:b/>
          <w:bCs/>
          <w:sz w:val="32"/>
          <w:szCs w:val="32"/>
          <w:rtl/>
        </w:rPr>
        <w:t>(</w:t>
      </w:r>
      <w:r w:rsidRPr="007B5224">
        <w:rPr>
          <w:rFonts w:cs="Traditional Arabic" w:hint="cs"/>
          <w:b/>
          <w:bCs/>
          <w:sz w:val="32"/>
          <w:szCs w:val="32"/>
          <w:rtl/>
        </w:rPr>
        <w:t>الفعلية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45279A"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مثل أن يقول: أعطني بهذا خبزًا، فيعطيه ما يرضيه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7B5224" w:rsidRDefault="009C6E6A" w:rsidP="00C47F18">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t>أو يقول البائع: خذ هذا بدرهم، فيأخذه المشتري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0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7B5224" w:rsidRDefault="007B5224" w:rsidP="00C47F18">
      <w:pPr>
        <w:widowControl w:val="0"/>
        <w:spacing w:line="240" w:lineRule="auto"/>
        <w:contextualSpacing/>
        <w:jc w:val="both"/>
        <w:rPr>
          <w:rFonts w:cs="Traditional Arabic" w:hint="cs"/>
          <w:b/>
          <w:bCs/>
          <w:sz w:val="32"/>
          <w:szCs w:val="32"/>
          <w:rtl/>
        </w:rPr>
      </w:pPr>
    </w:p>
    <w:p w:rsidR="009C6E6A"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أو وضع ثمنه عادة وأخذه عقبه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D632D"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فتقوم المعاطاة مقام الإيجاب، والقبول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للدلالة على الرضا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لعدم التعبد فيه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حكم الهبة، والهدية، والصدقة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C47F1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بأس بذوق المبيع حال الشراء</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E370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ويشترط</w:t>
      </w:r>
      <w:r w:rsidRPr="007B5224">
        <w:rPr>
          <w:rFonts w:cs="Traditional Arabic"/>
          <w:b/>
          <w:bCs/>
          <w:sz w:val="32"/>
          <w:szCs w:val="32"/>
          <w:rtl/>
        </w:rPr>
        <w:t>)</w:t>
      </w:r>
      <w:r w:rsidRPr="007B5224">
        <w:rPr>
          <w:rFonts w:cs="Traditional Arabic" w:hint="cs"/>
          <w:b/>
          <w:bCs/>
          <w:sz w:val="32"/>
          <w:szCs w:val="32"/>
          <w:rtl/>
        </w:rPr>
        <w:t xml:space="preserve"> للبيع سبعة شروط</w:t>
      </w:r>
      <w:r w:rsidR="00AD632D" w:rsidRPr="007B5224">
        <w:rPr>
          <w:rFonts w:cs="Traditional Arabic" w:hint="cs"/>
          <w:b/>
          <w:bCs/>
          <w:sz w:val="32"/>
          <w:szCs w:val="32"/>
          <w:rtl/>
        </w:rPr>
        <w:t>:</w:t>
      </w:r>
    </w:p>
    <w:p w:rsidR="00AD632D" w:rsidRPr="007B5224" w:rsidRDefault="009C6E6A" w:rsidP="003E370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أحدها </w:t>
      </w:r>
      <w:r w:rsidRPr="007B5224">
        <w:rPr>
          <w:rFonts w:cs="Traditional Arabic"/>
          <w:b/>
          <w:bCs/>
          <w:sz w:val="32"/>
          <w:szCs w:val="32"/>
          <w:rtl/>
        </w:rPr>
        <w:t>(</w:t>
      </w:r>
      <w:r w:rsidRPr="007B5224">
        <w:rPr>
          <w:rFonts w:cs="Traditional Arabic" w:hint="cs"/>
          <w:b/>
          <w:bCs/>
          <w:sz w:val="32"/>
          <w:szCs w:val="32"/>
          <w:rtl/>
        </w:rPr>
        <w:t>التراضي منهما</w:t>
      </w:r>
      <w:r w:rsidRPr="007B5224">
        <w:rPr>
          <w:rFonts w:cs="Traditional Arabic"/>
          <w:b/>
          <w:bCs/>
          <w:sz w:val="32"/>
          <w:szCs w:val="32"/>
          <w:rtl/>
        </w:rPr>
        <w:t>)</w:t>
      </w:r>
      <w:r w:rsidRPr="007B5224">
        <w:rPr>
          <w:rFonts w:cs="Traditional Arabic" w:hint="cs"/>
          <w:b/>
          <w:bCs/>
          <w:sz w:val="32"/>
          <w:szCs w:val="32"/>
          <w:rtl/>
        </w:rPr>
        <w:t xml:space="preserve"> أي من المتعاقدين </w:t>
      </w:r>
    </w:p>
    <w:p w:rsidR="003E370D" w:rsidRPr="007B5224" w:rsidRDefault="009C6E6A" w:rsidP="003E370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فلا يصح</w:t>
      </w:r>
      <w:r w:rsidRPr="007B5224">
        <w:rPr>
          <w:rFonts w:cs="Traditional Arabic"/>
          <w:b/>
          <w:bCs/>
          <w:sz w:val="32"/>
          <w:szCs w:val="32"/>
          <w:rtl/>
        </w:rPr>
        <w:t>)</w:t>
      </w:r>
      <w:r w:rsidRPr="007B5224">
        <w:rPr>
          <w:rFonts w:cs="Traditional Arabic" w:hint="cs"/>
          <w:b/>
          <w:bCs/>
          <w:sz w:val="32"/>
          <w:szCs w:val="32"/>
          <w:rtl/>
        </w:rPr>
        <w:t xml:space="preserve"> البيع </w:t>
      </w:r>
      <w:r w:rsidRPr="007B5224">
        <w:rPr>
          <w:rFonts w:cs="Traditional Arabic"/>
          <w:b/>
          <w:bCs/>
          <w:sz w:val="32"/>
          <w:szCs w:val="32"/>
          <w:rtl/>
        </w:rPr>
        <w:t>(</w:t>
      </w:r>
      <w:r w:rsidRPr="007B5224">
        <w:rPr>
          <w:rFonts w:cs="Traditional Arabic" w:hint="cs"/>
          <w:b/>
          <w:bCs/>
          <w:sz w:val="32"/>
          <w:szCs w:val="32"/>
          <w:rtl/>
        </w:rPr>
        <w:t>من مكره بلا حق</w:t>
      </w:r>
      <w:r w:rsidRPr="007B5224">
        <w:rPr>
          <w:rFonts w:cs="Traditional Arabic"/>
          <w:b/>
          <w:bCs/>
          <w:sz w:val="32"/>
          <w:szCs w:val="32"/>
          <w:rtl/>
        </w:rPr>
        <w:t>)</w:t>
      </w:r>
      <w:r w:rsidRPr="007B5224">
        <w:rPr>
          <w:rFonts w:cs="Traditional Arabic" w:hint="cs"/>
          <w:b/>
          <w:bCs/>
          <w:sz w:val="32"/>
          <w:szCs w:val="32"/>
          <w:rtl/>
        </w:rPr>
        <w:t xml:space="preserve"> لقوله عليه السلام </w:t>
      </w:r>
      <w:r w:rsidRPr="007B5224">
        <w:rPr>
          <w:rFonts w:cs="Traditional Arabic"/>
          <w:b/>
          <w:bCs/>
          <w:sz w:val="32"/>
          <w:szCs w:val="32"/>
          <w:rtl/>
        </w:rPr>
        <w:t>«</w:t>
      </w:r>
      <w:r w:rsidRPr="007B5224">
        <w:rPr>
          <w:rFonts w:cs="Traditional Arabic" w:hint="cs"/>
          <w:b/>
          <w:bCs/>
          <w:sz w:val="32"/>
          <w:szCs w:val="32"/>
          <w:rtl/>
        </w:rPr>
        <w:t>إنما البيع عن تراض</w:t>
      </w:r>
      <w:r w:rsidRPr="007B5224">
        <w:rPr>
          <w:rFonts w:cs="Traditional Arabic"/>
          <w:b/>
          <w:bCs/>
          <w:sz w:val="32"/>
          <w:szCs w:val="32"/>
          <w:rtl/>
        </w:rPr>
        <w:t>»</w:t>
      </w:r>
      <w:r w:rsidRPr="007B5224">
        <w:rPr>
          <w:rFonts w:cs="Traditional Arabic" w:hint="cs"/>
          <w:b/>
          <w:bCs/>
          <w:sz w:val="32"/>
          <w:szCs w:val="32"/>
          <w:rtl/>
        </w:rPr>
        <w:t xml:space="preserve"> رواه ابن حبان </w:t>
      </w:r>
    </w:p>
    <w:p w:rsidR="00AD632D" w:rsidRPr="007B5224" w:rsidRDefault="009C6E6A" w:rsidP="003E370D">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فإن أكرهه الحاكم على بيع ما له، لوفاء دينه صح لأنه حمل عليه بحق </w:t>
      </w:r>
    </w:p>
    <w:p w:rsidR="009C6E6A"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أكره على وزن مال، فباع ملكه، كره الشراء منه وصح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D632D" w:rsidRPr="007B5224" w:rsidRDefault="009C6E6A" w:rsidP="003E370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الشرط الثاني </w:t>
      </w:r>
      <w:r w:rsidRPr="007B5224">
        <w:rPr>
          <w:rFonts w:cs="Traditional Arabic"/>
          <w:b/>
          <w:bCs/>
          <w:sz w:val="32"/>
          <w:szCs w:val="32"/>
          <w:rtl/>
        </w:rPr>
        <w:t>(</w:t>
      </w:r>
      <w:r w:rsidRPr="007B5224">
        <w:rPr>
          <w:rFonts w:cs="Traditional Arabic" w:hint="cs"/>
          <w:b/>
          <w:bCs/>
          <w:sz w:val="32"/>
          <w:szCs w:val="32"/>
          <w:rtl/>
        </w:rPr>
        <w:t>أن يكون العاقد</w:t>
      </w:r>
      <w:r w:rsidRPr="007B5224">
        <w:rPr>
          <w:rFonts w:cs="Traditional Arabic"/>
          <w:b/>
          <w:bCs/>
          <w:sz w:val="32"/>
          <w:szCs w:val="32"/>
          <w:rtl/>
        </w:rPr>
        <w:t>)</w:t>
      </w:r>
      <w:r w:rsidRPr="007B5224">
        <w:rPr>
          <w:rFonts w:cs="Traditional Arabic" w:hint="cs"/>
          <w:b/>
          <w:bCs/>
          <w:sz w:val="32"/>
          <w:szCs w:val="32"/>
          <w:rtl/>
        </w:rPr>
        <w:t xml:space="preserve"> وهو البائع والمشتري </w:t>
      </w:r>
      <w:r w:rsidRPr="007B5224">
        <w:rPr>
          <w:rFonts w:cs="Traditional Arabic"/>
          <w:b/>
          <w:bCs/>
          <w:sz w:val="32"/>
          <w:szCs w:val="32"/>
          <w:rtl/>
        </w:rPr>
        <w:t>(</w:t>
      </w:r>
      <w:r w:rsidRPr="007B5224">
        <w:rPr>
          <w:rFonts w:cs="Traditional Arabic" w:hint="cs"/>
          <w:b/>
          <w:bCs/>
          <w:sz w:val="32"/>
          <w:szCs w:val="32"/>
          <w:rtl/>
        </w:rPr>
        <w:t>جائز التصرف</w:t>
      </w:r>
      <w:r w:rsidRPr="007B5224">
        <w:rPr>
          <w:rFonts w:cs="Traditional Arabic"/>
          <w:b/>
          <w:bCs/>
          <w:sz w:val="32"/>
          <w:szCs w:val="32"/>
          <w:rtl/>
        </w:rPr>
        <w:t>)</w:t>
      </w:r>
      <w:r w:rsidRPr="007B5224">
        <w:rPr>
          <w:rFonts w:cs="Traditional Arabic" w:hint="cs"/>
          <w:b/>
          <w:bCs/>
          <w:sz w:val="32"/>
          <w:szCs w:val="32"/>
          <w:rtl/>
        </w:rPr>
        <w:t xml:space="preserve"> أي حرًا مكلفًا رشيدًا </w:t>
      </w:r>
      <w:r w:rsidRPr="007B5224">
        <w:rPr>
          <w:rFonts w:cs="Traditional Arabic"/>
          <w:b/>
          <w:bCs/>
          <w:sz w:val="32"/>
          <w:szCs w:val="32"/>
          <w:rtl/>
        </w:rPr>
        <w:t>(</w:t>
      </w:r>
      <w:r w:rsidRPr="007B5224">
        <w:rPr>
          <w:rFonts w:cs="Traditional Arabic" w:hint="cs"/>
          <w:b/>
          <w:bCs/>
          <w:sz w:val="32"/>
          <w:szCs w:val="32"/>
          <w:rtl/>
        </w:rPr>
        <w:t>فلا يصح تصرف صبي وسفيه بغير إذن ولي</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3E370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فإن أذن صح، لقوله تعالى </w:t>
      </w:r>
      <w:r w:rsidRPr="007B5224">
        <w:rPr>
          <w:rFonts w:cs="Traditional Arabic"/>
          <w:b/>
          <w:bCs/>
          <w:sz w:val="32"/>
          <w:szCs w:val="32"/>
          <w:rtl/>
        </w:rPr>
        <w:t>(</w:t>
      </w:r>
      <w:r w:rsidRPr="007B5224">
        <w:rPr>
          <w:rFonts w:cs="Traditional Arabic" w:hint="cs"/>
          <w:b/>
          <w:bCs/>
          <w:sz w:val="32"/>
          <w:szCs w:val="32"/>
          <w:rtl/>
        </w:rPr>
        <w:t>وابتلوا اليتامى</w:t>
      </w:r>
      <w:r w:rsidRPr="007B5224">
        <w:rPr>
          <w:rFonts w:cs="Traditional Arabic"/>
          <w:b/>
          <w:bCs/>
          <w:sz w:val="32"/>
          <w:szCs w:val="32"/>
          <w:rtl/>
        </w:rPr>
        <w:t>)</w:t>
      </w:r>
      <w:r w:rsidRPr="007B5224">
        <w:rPr>
          <w:rFonts w:cs="Traditional Arabic" w:hint="cs"/>
          <w:b/>
          <w:bCs/>
          <w:sz w:val="32"/>
          <w:szCs w:val="32"/>
          <w:rtl/>
        </w:rPr>
        <w:t xml:space="preserve"> أي اختبروهم </w:t>
      </w:r>
    </w:p>
    <w:p w:rsidR="009C6E6A" w:rsidRPr="007B5224" w:rsidRDefault="009C6E6A" w:rsidP="00AD632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وإنما يتحقق بتفويض البيع والشراء إليه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D632D"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ويحرم الإذن بلا مصلحة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1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3E370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وينفذ تصرفهما في الشيء اليسير بلا إذن </w:t>
      </w:r>
    </w:p>
    <w:p w:rsidR="00AD632D" w:rsidRPr="007B5224" w:rsidRDefault="009C6E6A" w:rsidP="003E370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وتصرف العبد بإذن سيده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الشرط الثالث: </w:t>
      </w:r>
      <w:r w:rsidRPr="007B5224">
        <w:rPr>
          <w:rFonts w:cs="Traditional Arabic"/>
          <w:b/>
          <w:bCs/>
          <w:sz w:val="32"/>
          <w:szCs w:val="32"/>
          <w:rtl/>
        </w:rPr>
        <w:t>(</w:t>
      </w:r>
      <w:r w:rsidRPr="007B5224">
        <w:rPr>
          <w:rFonts w:cs="Traditional Arabic" w:hint="cs"/>
          <w:b/>
          <w:bCs/>
          <w:sz w:val="32"/>
          <w:szCs w:val="32"/>
          <w:rtl/>
        </w:rPr>
        <w:t>أن تكون العين</w:t>
      </w:r>
      <w:r w:rsidRPr="007B5224">
        <w:rPr>
          <w:rFonts w:cs="Traditional Arabic"/>
          <w:b/>
          <w:bCs/>
          <w:sz w:val="32"/>
          <w:szCs w:val="32"/>
          <w:rtl/>
        </w:rPr>
        <w:t>)</w:t>
      </w:r>
      <w:r w:rsidRPr="007B5224">
        <w:rPr>
          <w:rFonts w:cs="Traditional Arabic" w:hint="cs"/>
          <w:b/>
          <w:bCs/>
          <w:sz w:val="32"/>
          <w:szCs w:val="32"/>
          <w:rtl/>
        </w:rPr>
        <w:t xml:space="preserve"> المعقود عليها، أو على منفعتها </w:t>
      </w:r>
      <w:r w:rsidRPr="007B5224">
        <w:rPr>
          <w:rFonts w:cs="Traditional Arabic"/>
          <w:b/>
          <w:bCs/>
          <w:sz w:val="32"/>
          <w:szCs w:val="32"/>
          <w:rtl/>
        </w:rPr>
        <w:t>(</w:t>
      </w:r>
      <w:r w:rsidRPr="007B5224">
        <w:rPr>
          <w:rFonts w:cs="Traditional Arabic" w:hint="cs"/>
          <w:b/>
          <w:bCs/>
          <w:sz w:val="32"/>
          <w:szCs w:val="32"/>
          <w:rtl/>
        </w:rPr>
        <w:t>مباحة النفع من غير حاجة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بخلاف الكلب، لأنه إنما يقتنى لصيد، أو حرث، أو ماشي</w:t>
      </w:r>
      <w:r w:rsidR="00B1767C" w:rsidRPr="007B5224">
        <w:rPr>
          <w:rFonts w:cs="Traditional Arabic" w:hint="cs"/>
          <w:b/>
          <w:bCs/>
          <w:sz w:val="32"/>
          <w:szCs w:val="32"/>
          <w:rtl/>
        </w:rPr>
        <w:t>ة</w:t>
      </w:r>
      <w:r w:rsidRPr="007B5224">
        <w:rPr>
          <w:rFonts w:cs="Traditional Arabic" w:hint="cs"/>
          <w:b/>
          <w:bCs/>
          <w:sz w:val="32"/>
          <w:szCs w:val="32"/>
          <w:rtl/>
        </w:rPr>
        <w:t xml:space="preserve"> </w:t>
      </w:r>
    </w:p>
    <w:p w:rsidR="00AD632D"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وبخلاف جلد ميتة ولو مدبوغًا لأنه إنما يباح في يابس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والعين هنا مقابل المنفعة، فتتناول ما في الذمة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كالبغل، والحمار</w:t>
      </w:r>
      <w:r w:rsidRPr="007B5224">
        <w:rPr>
          <w:rFonts w:cs="Traditional Arabic"/>
          <w:b/>
          <w:bCs/>
          <w:sz w:val="32"/>
          <w:szCs w:val="32"/>
          <w:rtl/>
        </w:rPr>
        <w:t>)</w:t>
      </w:r>
      <w:r w:rsidRPr="007B5224">
        <w:rPr>
          <w:rFonts w:cs="Traditional Arabic" w:hint="cs"/>
          <w:b/>
          <w:bCs/>
          <w:sz w:val="32"/>
          <w:szCs w:val="32"/>
          <w:rtl/>
        </w:rPr>
        <w:t xml:space="preserve">.لأن الناس يتبايعون ذلك في كل عصر، من غير نكير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كـ </w:t>
      </w:r>
      <w:r w:rsidRPr="007B5224">
        <w:rPr>
          <w:rFonts w:cs="Traditional Arabic"/>
          <w:b/>
          <w:bCs/>
          <w:sz w:val="32"/>
          <w:szCs w:val="32"/>
          <w:rtl/>
        </w:rPr>
        <w:t>(</w:t>
      </w:r>
      <w:r w:rsidRPr="007B5224">
        <w:rPr>
          <w:rFonts w:cs="Traditional Arabic" w:hint="cs"/>
          <w:b/>
          <w:bCs/>
          <w:sz w:val="32"/>
          <w:szCs w:val="32"/>
          <w:rtl/>
        </w:rPr>
        <w:t>دود القز</w:t>
      </w:r>
      <w:r w:rsidRPr="007B5224">
        <w:rPr>
          <w:rFonts w:cs="Traditional Arabic"/>
          <w:b/>
          <w:bCs/>
          <w:sz w:val="32"/>
          <w:szCs w:val="32"/>
          <w:rtl/>
        </w:rPr>
        <w:t>)</w:t>
      </w:r>
      <w:r w:rsidRPr="007B5224">
        <w:rPr>
          <w:rFonts w:cs="Traditional Arabic" w:hint="cs"/>
          <w:b/>
          <w:bCs/>
          <w:sz w:val="32"/>
          <w:szCs w:val="32"/>
          <w:rtl/>
        </w:rPr>
        <w:t xml:space="preserve"> لأنه حيوان طاهر، يقتنى لما يخرج منه </w:t>
      </w:r>
    </w:p>
    <w:p w:rsidR="007B5224" w:rsidRDefault="007B5224" w:rsidP="00AD632D">
      <w:pPr>
        <w:widowControl w:val="0"/>
        <w:spacing w:line="240" w:lineRule="auto"/>
        <w:contextualSpacing/>
        <w:jc w:val="both"/>
        <w:rPr>
          <w:rFonts w:cs="Traditional Arabic" w:hint="cs"/>
          <w:b/>
          <w:bCs/>
          <w:sz w:val="32"/>
          <w:szCs w:val="32"/>
          <w:rtl/>
        </w:rPr>
      </w:pPr>
    </w:p>
    <w:p w:rsidR="00AD632D"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كـ </w:t>
      </w:r>
      <w:r w:rsidRPr="007B5224">
        <w:rPr>
          <w:rFonts w:cs="Traditional Arabic"/>
          <w:b/>
          <w:bCs/>
          <w:sz w:val="32"/>
          <w:szCs w:val="32"/>
          <w:rtl/>
        </w:rPr>
        <w:t>(</w:t>
      </w:r>
      <w:r w:rsidRPr="007B5224">
        <w:rPr>
          <w:rFonts w:cs="Traditional Arabic" w:hint="cs"/>
          <w:b/>
          <w:bCs/>
          <w:sz w:val="32"/>
          <w:szCs w:val="32"/>
          <w:rtl/>
        </w:rPr>
        <w:t>بزره</w:t>
      </w:r>
      <w:r w:rsidRPr="007B5224">
        <w:rPr>
          <w:rFonts w:cs="Traditional Arabic"/>
          <w:b/>
          <w:bCs/>
          <w:sz w:val="32"/>
          <w:szCs w:val="32"/>
          <w:rtl/>
        </w:rPr>
        <w:t>)</w:t>
      </w:r>
      <w:r w:rsidRPr="007B5224">
        <w:rPr>
          <w:rFonts w:cs="Traditional Arabic" w:hint="cs"/>
          <w:b/>
          <w:bCs/>
          <w:sz w:val="32"/>
          <w:szCs w:val="32"/>
          <w:rtl/>
        </w:rPr>
        <w:t xml:space="preserve"> لأنه ينتفع به في المآل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00AD632D" w:rsidRPr="007B5224">
        <w:rPr>
          <w:rFonts w:cs="Traditional Arabic" w:hint="cs"/>
          <w:b/>
          <w:bCs/>
          <w:sz w:val="32"/>
          <w:szCs w:val="32"/>
          <w:rtl/>
        </w:rPr>
        <w:t>كـ</w:t>
      </w:r>
      <w:r w:rsidRPr="007B5224">
        <w:rPr>
          <w:rFonts w:cs="Traditional Arabic"/>
          <w:b/>
          <w:bCs/>
          <w:sz w:val="32"/>
          <w:szCs w:val="32"/>
          <w:rtl/>
        </w:rPr>
        <w:t>(</w:t>
      </w:r>
      <w:r w:rsidRPr="007B5224">
        <w:rPr>
          <w:rFonts w:cs="Traditional Arabic" w:hint="cs"/>
          <w:b/>
          <w:bCs/>
          <w:sz w:val="32"/>
          <w:szCs w:val="32"/>
          <w:rtl/>
        </w:rPr>
        <w:t>الفيل وسباع البهائم التي تصلح للصيد</w:t>
      </w:r>
      <w:r w:rsidRPr="007B5224">
        <w:rPr>
          <w:rFonts w:cs="Traditional Arabic"/>
          <w:b/>
          <w:bCs/>
          <w:sz w:val="32"/>
          <w:szCs w:val="32"/>
          <w:rtl/>
        </w:rPr>
        <w:t>)</w:t>
      </w:r>
      <w:r w:rsidR="00B1767C" w:rsidRPr="007B5224">
        <w:rPr>
          <w:rFonts w:cs="Traditional Arabic" w:hint="cs"/>
          <w:b/>
          <w:bCs/>
          <w:sz w:val="32"/>
          <w:szCs w:val="32"/>
          <w:rtl/>
        </w:rPr>
        <w:t xml:space="preserve"> </w:t>
      </w:r>
      <w:r w:rsidR="00AD632D" w:rsidRPr="007B5224">
        <w:rPr>
          <w:rFonts w:cs="Traditional Arabic" w:hint="cs"/>
          <w:b/>
          <w:bCs/>
          <w:sz w:val="32"/>
          <w:szCs w:val="32"/>
          <w:rtl/>
        </w:rPr>
        <w:t>كالفهد،</w:t>
      </w:r>
      <w:r w:rsidRPr="007B5224">
        <w:rPr>
          <w:rFonts w:cs="Traditional Arabic" w:hint="cs"/>
          <w:b/>
          <w:bCs/>
          <w:sz w:val="32"/>
          <w:szCs w:val="32"/>
          <w:rtl/>
        </w:rPr>
        <w:t>والصقر ل</w:t>
      </w:r>
      <w:r w:rsidR="00AD632D" w:rsidRPr="007B5224">
        <w:rPr>
          <w:rFonts w:cs="Traditional Arabic" w:hint="cs"/>
          <w:b/>
          <w:bCs/>
          <w:sz w:val="32"/>
          <w:szCs w:val="32"/>
          <w:rtl/>
        </w:rPr>
        <w:t>أنه يباح نفعها،</w:t>
      </w:r>
      <w:r w:rsidRPr="007B5224">
        <w:rPr>
          <w:rFonts w:cs="Traditional Arabic" w:hint="cs"/>
          <w:b/>
          <w:bCs/>
          <w:sz w:val="32"/>
          <w:szCs w:val="32"/>
          <w:rtl/>
        </w:rPr>
        <w:t>واقتناؤها مطلقا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إلا الكلب</w:t>
      </w:r>
      <w:r w:rsidRPr="007B5224">
        <w:rPr>
          <w:rFonts w:cs="Traditional Arabic"/>
          <w:b/>
          <w:bCs/>
          <w:sz w:val="32"/>
          <w:szCs w:val="32"/>
          <w:rtl/>
        </w:rPr>
        <w:t>)</w:t>
      </w:r>
      <w:r w:rsidRPr="007B5224">
        <w:rPr>
          <w:rFonts w:cs="Traditional Arabic" w:hint="cs"/>
          <w:b/>
          <w:bCs/>
          <w:sz w:val="32"/>
          <w:szCs w:val="32"/>
          <w:rtl/>
        </w:rPr>
        <w:t xml:space="preserve"> فلا يصح بيعه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 ابن مسعود: نهى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عن ثمن الكلب، متفق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D632D"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بيع آلة لهو، وخمر، ولو كانا ذميين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والحشرات</w:t>
      </w:r>
      <w:r w:rsidRPr="007B5224">
        <w:rPr>
          <w:rFonts w:cs="Traditional Arabic"/>
          <w:b/>
          <w:bCs/>
          <w:sz w:val="32"/>
          <w:szCs w:val="32"/>
          <w:rtl/>
        </w:rPr>
        <w:t>)</w:t>
      </w:r>
      <w:r w:rsidRPr="007B5224">
        <w:rPr>
          <w:rFonts w:cs="Traditional Arabic" w:hint="cs"/>
          <w:b/>
          <w:bCs/>
          <w:sz w:val="32"/>
          <w:szCs w:val="32"/>
          <w:rtl/>
        </w:rPr>
        <w:t xml:space="preserve"> لا يصح بيعها، لأنه لا نفع فيها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إلا علقًا لمص الدم وديدانًا لصيد سمك</w:t>
      </w:r>
      <w:r w:rsidR="00B1767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وما يصاد عليه كبومة شباشا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والمصحف</w:t>
      </w:r>
      <w:r w:rsidRPr="007B5224">
        <w:rPr>
          <w:rFonts w:cs="Traditional Arabic"/>
          <w:b/>
          <w:bCs/>
          <w:sz w:val="32"/>
          <w:szCs w:val="32"/>
          <w:rtl/>
        </w:rPr>
        <w:t>)</w:t>
      </w:r>
      <w:r w:rsidRPr="007B5224">
        <w:rPr>
          <w:rFonts w:cs="Traditional Arabic" w:hint="cs"/>
          <w:b/>
          <w:bCs/>
          <w:sz w:val="32"/>
          <w:szCs w:val="32"/>
          <w:rtl/>
        </w:rPr>
        <w:t xml:space="preserve"> لا يصح بيعه </w:t>
      </w:r>
    </w:p>
    <w:p w:rsidR="009C6E6A"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ذكر في المبدع أن الأشهر: لا يجوز بيعه قال أحمد: لا نعلم في بيع المصحف رخصة.</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قال ابن عمر: وددت أن الأيدي تقطع في بيعها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2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ولأن تعظيمه واجب، وفي بيعه ابتذال له </w:t>
      </w:r>
    </w:p>
    <w:p w:rsidR="007B5224" w:rsidRDefault="007B5224" w:rsidP="00B1767C">
      <w:pPr>
        <w:widowControl w:val="0"/>
        <w:spacing w:line="240" w:lineRule="auto"/>
        <w:contextualSpacing/>
        <w:jc w:val="both"/>
        <w:rPr>
          <w:rFonts w:cs="Traditional Arabic" w:hint="cs"/>
          <w:b/>
          <w:bCs/>
          <w:sz w:val="32"/>
          <w:szCs w:val="32"/>
          <w:rtl/>
        </w:rPr>
      </w:pPr>
    </w:p>
    <w:p w:rsidR="007B5224" w:rsidRDefault="007B5224" w:rsidP="00B1767C">
      <w:pPr>
        <w:widowControl w:val="0"/>
        <w:spacing w:line="240" w:lineRule="auto"/>
        <w:contextualSpacing/>
        <w:jc w:val="both"/>
        <w:rPr>
          <w:rFonts w:cs="Traditional Arabic" w:hint="cs"/>
          <w:b/>
          <w:bCs/>
          <w:sz w:val="32"/>
          <w:szCs w:val="32"/>
          <w:rtl/>
        </w:rPr>
      </w:pPr>
    </w:p>
    <w:p w:rsidR="00B1767C"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ولا يكره إبداله</w:t>
      </w:r>
      <w:r w:rsidR="00B1767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وشراؤه استنقاذًا وفي كلام بعضهم، يعني من كافر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ومقتضاه أنه إن كان البائع مسلمًا حرم الشراء منه، لعدم دعاء الحاجة إليه بخلاف الكافر.</w:t>
      </w:r>
    </w:p>
    <w:p w:rsidR="00AD632D"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ومفهوم التنقيح، والمنتهى يصح بيعه لمسلم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والميتة</w:t>
      </w:r>
      <w:r w:rsidRPr="007B5224">
        <w:rPr>
          <w:rFonts w:cs="Traditional Arabic"/>
          <w:b/>
          <w:bCs/>
          <w:sz w:val="32"/>
          <w:szCs w:val="32"/>
          <w:rtl/>
        </w:rPr>
        <w:t>)</w:t>
      </w:r>
      <w:r w:rsidRPr="007B5224">
        <w:rPr>
          <w:rFonts w:cs="Traditional Arabic" w:hint="cs"/>
          <w:b/>
          <w:bCs/>
          <w:sz w:val="32"/>
          <w:szCs w:val="32"/>
          <w:rtl/>
        </w:rPr>
        <w:t>لا يصح بيعها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2"/>
      </w:r>
      <w:r w:rsidRPr="007B5224">
        <w:rPr>
          <w:rFonts w:ascii="Traditional Arabic" w:hAnsi="Traditional Arabic" w:cs="Traditional Arabic" w:hint="cs"/>
          <w:b/>
          <w:bCs/>
          <w:sz w:val="32"/>
          <w:szCs w:val="32"/>
          <w:vertAlign w:val="superscript"/>
          <w:rtl/>
        </w:rPr>
        <w:t>)</w:t>
      </w:r>
      <w:r w:rsidR="00AD632D" w:rsidRPr="007B5224">
        <w:rPr>
          <w:rFonts w:cs="Traditional Arabic" w:hint="cs"/>
          <w:b/>
          <w:bCs/>
          <w:sz w:val="32"/>
          <w:szCs w:val="32"/>
          <w:rtl/>
        </w:rPr>
        <w:t>لقوله عليه السلام:</w:t>
      </w:r>
      <w:r w:rsidRPr="007B5224">
        <w:rPr>
          <w:rFonts w:cs="Traditional Arabic"/>
          <w:b/>
          <w:bCs/>
          <w:sz w:val="32"/>
          <w:szCs w:val="32"/>
          <w:rtl/>
        </w:rPr>
        <w:t>«</w:t>
      </w:r>
      <w:r w:rsidRPr="007B5224">
        <w:rPr>
          <w:rFonts w:cs="Traditional Arabic" w:hint="cs"/>
          <w:b/>
          <w:bCs/>
          <w:sz w:val="32"/>
          <w:szCs w:val="32"/>
          <w:rtl/>
        </w:rPr>
        <w:t>إن الله حرم بيع الميتة، والخمر، والأصنام</w:t>
      </w:r>
      <w:r w:rsidRPr="007B5224">
        <w:rPr>
          <w:rFonts w:cs="Traditional Arabic"/>
          <w:b/>
          <w:bCs/>
          <w:sz w:val="32"/>
          <w:szCs w:val="32"/>
          <w:rtl/>
        </w:rPr>
        <w:t>»</w:t>
      </w:r>
      <w:r w:rsidRPr="007B5224">
        <w:rPr>
          <w:rFonts w:cs="Traditional Arabic" w:hint="cs"/>
          <w:b/>
          <w:bCs/>
          <w:sz w:val="32"/>
          <w:szCs w:val="32"/>
          <w:rtl/>
        </w:rPr>
        <w:t xml:space="preserve"> متفق عليه ويستثنى منها السمك، والجراد </w:t>
      </w:r>
    </w:p>
    <w:p w:rsidR="009C6E6A" w:rsidRPr="007B5224" w:rsidRDefault="009C6E6A" w:rsidP="00AD632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w:t>
      </w:r>
      <w:r w:rsidRPr="007B5224">
        <w:rPr>
          <w:rFonts w:cs="Traditional Arabic"/>
          <w:b/>
          <w:bCs/>
          <w:sz w:val="32"/>
          <w:szCs w:val="32"/>
          <w:rtl/>
        </w:rPr>
        <w:t>(</w:t>
      </w:r>
      <w:r w:rsidRPr="007B5224">
        <w:rPr>
          <w:rFonts w:cs="Traditional Arabic" w:hint="cs"/>
          <w:b/>
          <w:bCs/>
          <w:sz w:val="32"/>
          <w:szCs w:val="32"/>
          <w:rtl/>
        </w:rPr>
        <w:t>السرجين النجس</w:t>
      </w:r>
      <w:r w:rsidRPr="007B5224">
        <w:rPr>
          <w:rFonts w:cs="Traditional Arabic"/>
          <w:b/>
          <w:bCs/>
          <w:sz w:val="32"/>
          <w:szCs w:val="32"/>
          <w:rtl/>
        </w:rPr>
        <w:t>)</w:t>
      </w:r>
      <w:r w:rsidRPr="007B5224">
        <w:rPr>
          <w:rFonts w:cs="Traditional Arabic" w:hint="cs"/>
          <w:b/>
          <w:bCs/>
          <w:sz w:val="32"/>
          <w:szCs w:val="32"/>
          <w:rtl/>
        </w:rPr>
        <w:t xml:space="preserve"> لأنه كالميتة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D632D" w:rsidRPr="007B5224" w:rsidRDefault="009C6E6A" w:rsidP="00B1767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وظاهره، أنه يصح بيع الطاهر منه قاله في المبدع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B1767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w:t>
      </w:r>
      <w:r w:rsidRPr="007B5224">
        <w:rPr>
          <w:rFonts w:cs="Traditional Arabic"/>
          <w:b/>
          <w:bCs/>
          <w:sz w:val="32"/>
          <w:szCs w:val="32"/>
          <w:rtl/>
        </w:rPr>
        <w:t>(</w:t>
      </w:r>
      <w:r w:rsidRPr="007B5224">
        <w:rPr>
          <w:rFonts w:cs="Traditional Arabic" w:hint="cs"/>
          <w:b/>
          <w:bCs/>
          <w:sz w:val="32"/>
          <w:szCs w:val="32"/>
          <w:rtl/>
        </w:rPr>
        <w:t>الأدهان النجسة ولا المتنجسة</w:t>
      </w:r>
      <w:r w:rsidRPr="007B5224">
        <w:rPr>
          <w:rFonts w:cs="Traditional Arabic"/>
          <w:b/>
          <w:bCs/>
          <w:sz w:val="32"/>
          <w:szCs w:val="32"/>
          <w:rtl/>
        </w:rPr>
        <w:t>)</w:t>
      </w:r>
      <w:r w:rsidRPr="007B5224">
        <w:rPr>
          <w:rFonts w:cs="Traditional Arabic" w:hint="cs"/>
          <w:b/>
          <w:bCs/>
          <w:sz w:val="32"/>
          <w:szCs w:val="32"/>
          <w:rtl/>
        </w:rPr>
        <w:t xml:space="preserve"> </w:t>
      </w:r>
    </w:p>
    <w:p w:rsidR="005E3D08" w:rsidRPr="007B5224" w:rsidRDefault="009C6E6A" w:rsidP="00B1767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إن الله إذا حرم شيئا حرم ثمنه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وللأمر بإراقته </w:t>
      </w:r>
    </w:p>
    <w:p w:rsidR="005E3D08" w:rsidRPr="007B5224" w:rsidRDefault="009C6E6A" w:rsidP="00B1767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ويجوز الاستصباح بها</w:t>
      </w:r>
      <w:r w:rsidRPr="007B5224">
        <w:rPr>
          <w:rFonts w:cs="Traditional Arabic"/>
          <w:b/>
          <w:bCs/>
          <w:sz w:val="32"/>
          <w:szCs w:val="32"/>
          <w:rtl/>
        </w:rPr>
        <w:t>)</w:t>
      </w:r>
      <w:r w:rsidRPr="007B5224">
        <w:rPr>
          <w:rFonts w:cs="Traditional Arabic" w:hint="cs"/>
          <w:b/>
          <w:bCs/>
          <w:sz w:val="32"/>
          <w:szCs w:val="32"/>
          <w:rtl/>
        </w:rPr>
        <w:t xml:space="preserve"> أي بالمتنجسة، على وجه لا تتعدى نجاسته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كالإنتفاع بجلد الميتة المدبوغ</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في غير مسجد</w:t>
      </w:r>
      <w:r w:rsidRPr="007B5224">
        <w:rPr>
          <w:rFonts w:cs="Traditional Arabic"/>
          <w:b/>
          <w:bCs/>
          <w:sz w:val="32"/>
          <w:szCs w:val="32"/>
          <w:rtl/>
        </w:rPr>
        <w:t>)</w:t>
      </w:r>
      <w:r w:rsidRPr="007B5224">
        <w:rPr>
          <w:rFonts w:cs="Traditional Arabic" w:hint="cs"/>
          <w:b/>
          <w:bCs/>
          <w:sz w:val="32"/>
          <w:szCs w:val="32"/>
          <w:rtl/>
        </w:rPr>
        <w:t xml:space="preserve"> لأنه يؤدي إلى تنجيسه </w:t>
      </w:r>
    </w:p>
    <w:p w:rsidR="005E3D08" w:rsidRPr="007B5224" w:rsidRDefault="009C6E6A" w:rsidP="00AD632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ولا يجوز الاستصباح بنجس العين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AD632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ولا يجوز بيع سم قاتل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3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الشرط الرابع </w:t>
      </w:r>
      <w:r w:rsidRPr="007B5224">
        <w:rPr>
          <w:rFonts w:cs="Traditional Arabic"/>
          <w:b/>
          <w:bCs/>
          <w:sz w:val="32"/>
          <w:szCs w:val="32"/>
          <w:rtl/>
        </w:rPr>
        <w:t>(</w:t>
      </w:r>
      <w:r w:rsidRPr="007B5224">
        <w:rPr>
          <w:rFonts w:cs="Traditional Arabic" w:hint="cs"/>
          <w:b/>
          <w:bCs/>
          <w:sz w:val="32"/>
          <w:szCs w:val="32"/>
          <w:rtl/>
        </w:rPr>
        <w:t>أن يكون</w:t>
      </w:r>
      <w:r w:rsidRPr="007B5224">
        <w:rPr>
          <w:rFonts w:cs="Traditional Arabic"/>
          <w:b/>
          <w:bCs/>
          <w:sz w:val="32"/>
          <w:szCs w:val="32"/>
          <w:rtl/>
        </w:rPr>
        <w:t>)</w:t>
      </w:r>
      <w:r w:rsidRPr="007B5224">
        <w:rPr>
          <w:rFonts w:cs="Traditional Arabic" w:hint="cs"/>
          <w:b/>
          <w:bCs/>
          <w:sz w:val="32"/>
          <w:szCs w:val="32"/>
          <w:rtl/>
        </w:rPr>
        <w:t xml:space="preserve"> العقد </w:t>
      </w:r>
      <w:r w:rsidRPr="007B5224">
        <w:rPr>
          <w:rFonts w:cs="Traditional Arabic"/>
          <w:b/>
          <w:bCs/>
          <w:sz w:val="32"/>
          <w:szCs w:val="32"/>
          <w:rtl/>
        </w:rPr>
        <w:t>(</w:t>
      </w:r>
      <w:r w:rsidRPr="007B5224">
        <w:rPr>
          <w:rFonts w:cs="Traditional Arabic" w:hint="cs"/>
          <w:b/>
          <w:bCs/>
          <w:sz w:val="32"/>
          <w:szCs w:val="32"/>
          <w:rtl/>
        </w:rPr>
        <w:t>من مالك</w:t>
      </w:r>
      <w:r w:rsidRPr="007B5224">
        <w:rPr>
          <w:rFonts w:cs="Traditional Arabic"/>
          <w:b/>
          <w:bCs/>
          <w:sz w:val="32"/>
          <w:szCs w:val="32"/>
          <w:rtl/>
        </w:rPr>
        <w:t>)</w:t>
      </w:r>
      <w:r w:rsidRPr="007B5224">
        <w:rPr>
          <w:rFonts w:cs="Traditional Arabic" w:hint="cs"/>
          <w:b/>
          <w:bCs/>
          <w:sz w:val="32"/>
          <w:szCs w:val="32"/>
          <w:rtl/>
        </w:rPr>
        <w:t xml:space="preserve"> للمعقود عليه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من يقوم مقامه</w:t>
      </w:r>
      <w:r w:rsidRPr="007B5224">
        <w:rPr>
          <w:rFonts w:cs="Traditional Arabic"/>
          <w:b/>
          <w:bCs/>
          <w:sz w:val="32"/>
          <w:szCs w:val="32"/>
          <w:rtl/>
        </w:rPr>
        <w:t>)</w:t>
      </w:r>
      <w:r w:rsidRPr="007B5224">
        <w:rPr>
          <w:rFonts w:cs="Traditional Arabic" w:hint="cs"/>
          <w:b/>
          <w:bCs/>
          <w:sz w:val="32"/>
          <w:szCs w:val="32"/>
          <w:rtl/>
        </w:rPr>
        <w:t xml:space="preserve"> كالوكيل، والولي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عليه السلام لحكيم بن حزام </w:t>
      </w:r>
      <w:r w:rsidRPr="007B5224">
        <w:rPr>
          <w:rFonts w:cs="Traditional Arabic"/>
          <w:b/>
          <w:bCs/>
          <w:sz w:val="32"/>
          <w:szCs w:val="32"/>
          <w:rtl/>
        </w:rPr>
        <w:t>«</w:t>
      </w:r>
      <w:r w:rsidRPr="007B5224">
        <w:rPr>
          <w:rFonts w:cs="Traditional Arabic" w:hint="cs"/>
          <w:b/>
          <w:bCs/>
          <w:sz w:val="32"/>
          <w:szCs w:val="32"/>
          <w:rtl/>
        </w:rPr>
        <w:t>لا تبع ما ليس عندك</w:t>
      </w:r>
      <w:r w:rsidRPr="007B5224">
        <w:rPr>
          <w:rFonts w:cs="Traditional Arabic"/>
          <w:b/>
          <w:bCs/>
          <w:sz w:val="32"/>
          <w:szCs w:val="32"/>
          <w:rtl/>
        </w:rPr>
        <w:t>»</w:t>
      </w:r>
      <w:r w:rsidRPr="007B5224">
        <w:rPr>
          <w:rFonts w:cs="Traditional Arabic" w:hint="cs"/>
          <w:b/>
          <w:bCs/>
          <w:sz w:val="32"/>
          <w:szCs w:val="32"/>
          <w:rtl/>
        </w:rPr>
        <w:t xml:space="preserve"> رواه ابن ماجه، والترمذي، وصححه وخص منه المأذون له، لقيامه مقام المالك </w:t>
      </w:r>
    </w:p>
    <w:p w:rsidR="005E3D08"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باع ملك غيره</w:t>
      </w:r>
      <w:r w:rsidRPr="007B5224">
        <w:rPr>
          <w:rFonts w:cs="Traditional Arabic"/>
          <w:b/>
          <w:bCs/>
          <w:sz w:val="32"/>
          <w:szCs w:val="32"/>
          <w:rtl/>
        </w:rPr>
        <w:t>)</w:t>
      </w:r>
      <w:r w:rsidRPr="007B5224">
        <w:rPr>
          <w:rFonts w:cs="Traditional Arabic" w:hint="cs"/>
          <w:b/>
          <w:bCs/>
          <w:sz w:val="32"/>
          <w:szCs w:val="32"/>
          <w:rtl/>
        </w:rPr>
        <w:t xml:space="preserve"> بغير إذنه لم يصح </w:t>
      </w:r>
    </w:p>
    <w:p w:rsidR="005E3D08"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ولو مع حضوره وسكوته </w:t>
      </w:r>
    </w:p>
    <w:p w:rsidR="009C6E6A"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ولو أجازه المالك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ما لم يحكم به من يراه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اشترى بعين ماله</w:t>
      </w:r>
      <w:r w:rsidRPr="007B5224">
        <w:rPr>
          <w:rFonts w:cs="Traditional Arabic"/>
          <w:b/>
          <w:bCs/>
          <w:sz w:val="32"/>
          <w:szCs w:val="32"/>
          <w:rtl/>
        </w:rPr>
        <w:t>)</w:t>
      </w:r>
      <w:r w:rsidRPr="007B5224">
        <w:rPr>
          <w:rFonts w:cs="Traditional Arabic" w:hint="cs"/>
          <w:b/>
          <w:bCs/>
          <w:sz w:val="32"/>
          <w:szCs w:val="32"/>
          <w:rtl/>
        </w:rPr>
        <w:t xml:space="preserve"> أي مال غيره </w:t>
      </w:r>
      <w:r w:rsidRPr="007B5224">
        <w:rPr>
          <w:rFonts w:cs="Traditional Arabic"/>
          <w:b/>
          <w:bCs/>
          <w:sz w:val="32"/>
          <w:szCs w:val="32"/>
          <w:rtl/>
        </w:rPr>
        <w:t>(</w:t>
      </w:r>
      <w:r w:rsidRPr="007B5224">
        <w:rPr>
          <w:rFonts w:cs="Traditional Arabic" w:hint="cs"/>
          <w:b/>
          <w:bCs/>
          <w:sz w:val="32"/>
          <w:szCs w:val="32"/>
          <w:rtl/>
        </w:rPr>
        <w:t>بلا إذنه لم يصح</w:t>
      </w:r>
      <w:r w:rsidRPr="007B5224">
        <w:rPr>
          <w:rFonts w:cs="Traditional Arabic"/>
          <w:b/>
          <w:bCs/>
          <w:sz w:val="32"/>
          <w:szCs w:val="32"/>
          <w:rtl/>
        </w:rPr>
        <w:t>)</w:t>
      </w:r>
      <w:r w:rsidRPr="007B5224">
        <w:rPr>
          <w:rFonts w:cs="Traditional Arabic" w:hint="cs"/>
          <w:b/>
          <w:bCs/>
          <w:sz w:val="32"/>
          <w:szCs w:val="32"/>
          <w:rtl/>
        </w:rPr>
        <w:t xml:space="preserve"> ولو أجيز لفوات شرطه </w:t>
      </w:r>
    </w:p>
    <w:p w:rsidR="00565BC2"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اشترى له</w:t>
      </w:r>
      <w:r w:rsidRPr="007B5224">
        <w:rPr>
          <w:rFonts w:cs="Traditional Arabic"/>
          <w:b/>
          <w:bCs/>
          <w:sz w:val="32"/>
          <w:szCs w:val="32"/>
          <w:rtl/>
        </w:rPr>
        <w:t>)</w:t>
      </w:r>
      <w:r w:rsidRPr="007B5224">
        <w:rPr>
          <w:rFonts w:cs="Traditional Arabic" w:hint="cs"/>
          <w:b/>
          <w:bCs/>
          <w:sz w:val="32"/>
          <w:szCs w:val="32"/>
          <w:rtl/>
        </w:rPr>
        <w:t xml:space="preserve"> أي لغيره </w:t>
      </w:r>
      <w:r w:rsidRPr="007B5224">
        <w:rPr>
          <w:rFonts w:cs="Traditional Arabic"/>
          <w:b/>
          <w:bCs/>
          <w:sz w:val="32"/>
          <w:szCs w:val="32"/>
          <w:rtl/>
        </w:rPr>
        <w:t>(</w:t>
      </w:r>
      <w:r w:rsidRPr="007B5224">
        <w:rPr>
          <w:rFonts w:cs="Traditional Arabic" w:hint="cs"/>
          <w:b/>
          <w:bCs/>
          <w:sz w:val="32"/>
          <w:szCs w:val="32"/>
          <w:rtl/>
        </w:rPr>
        <w:t xml:space="preserve"> في ذمته بلا إذنه، ولم يسمه في العقد صح</w:t>
      </w:r>
      <w:r w:rsidRPr="007B5224">
        <w:rPr>
          <w:rFonts w:cs="Traditional Arabic"/>
          <w:b/>
          <w:bCs/>
          <w:sz w:val="32"/>
          <w:szCs w:val="32"/>
          <w:rtl/>
        </w:rPr>
        <w:t>)</w:t>
      </w:r>
      <w:r w:rsidRPr="007B5224">
        <w:rPr>
          <w:rFonts w:cs="Traditional Arabic" w:hint="cs"/>
          <w:b/>
          <w:bCs/>
          <w:sz w:val="32"/>
          <w:szCs w:val="32"/>
          <w:rtl/>
        </w:rPr>
        <w:t xml:space="preserve">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 متصرف في ذمته، وهي قابلة للتصرف </w:t>
      </w:r>
    </w:p>
    <w:p w:rsidR="005E3D08"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ويصير ملكًا لمن اشتري </w:t>
      </w:r>
      <w:r w:rsidRPr="007B5224">
        <w:rPr>
          <w:rFonts w:cs="Traditional Arabic"/>
          <w:b/>
          <w:bCs/>
          <w:sz w:val="32"/>
          <w:szCs w:val="32"/>
          <w:rtl/>
        </w:rPr>
        <w:t>(</w:t>
      </w:r>
      <w:r w:rsidRPr="007B5224">
        <w:rPr>
          <w:rFonts w:cs="Traditional Arabic" w:hint="cs"/>
          <w:b/>
          <w:bCs/>
          <w:sz w:val="32"/>
          <w:szCs w:val="32"/>
          <w:rtl/>
        </w:rPr>
        <w:t>له</w:t>
      </w:r>
      <w:r w:rsidRPr="007B5224">
        <w:rPr>
          <w:rFonts w:cs="Traditional Arabic"/>
          <w:b/>
          <w:bCs/>
          <w:sz w:val="32"/>
          <w:szCs w:val="32"/>
          <w:rtl/>
        </w:rPr>
        <w:t>)</w:t>
      </w:r>
      <w:r w:rsidRPr="007B5224">
        <w:rPr>
          <w:rFonts w:cs="Traditional Arabic" w:hint="cs"/>
          <w:b/>
          <w:bCs/>
          <w:sz w:val="32"/>
          <w:szCs w:val="32"/>
          <w:rtl/>
        </w:rPr>
        <w:t xml:space="preserve"> من حين العقد </w:t>
      </w:r>
      <w:r w:rsidRPr="007B5224">
        <w:rPr>
          <w:rFonts w:cs="Traditional Arabic"/>
          <w:b/>
          <w:bCs/>
          <w:sz w:val="32"/>
          <w:szCs w:val="32"/>
          <w:rtl/>
        </w:rPr>
        <w:t>(</w:t>
      </w:r>
      <w:r w:rsidRPr="007B5224">
        <w:rPr>
          <w:rFonts w:cs="Traditional Arabic" w:hint="cs"/>
          <w:b/>
          <w:bCs/>
          <w:sz w:val="32"/>
          <w:szCs w:val="32"/>
          <w:rtl/>
        </w:rPr>
        <w:t>بالإجازة</w:t>
      </w:r>
      <w:r w:rsidRPr="007B5224">
        <w:rPr>
          <w:rFonts w:cs="Traditional Arabic"/>
          <w:b/>
          <w:bCs/>
          <w:sz w:val="32"/>
          <w:szCs w:val="32"/>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اشتري لأجله، ونزل المشتري نفسه منزلة الوكيل، فملكه من اشتري له، كما لو أذن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65BC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ولزم</w:t>
      </w:r>
      <w:r w:rsidRPr="007B5224">
        <w:rPr>
          <w:rFonts w:cs="Traditional Arabic"/>
          <w:b/>
          <w:bCs/>
          <w:sz w:val="32"/>
          <w:szCs w:val="32"/>
          <w:rtl/>
        </w:rPr>
        <w:t>)</w:t>
      </w:r>
      <w:r w:rsidRPr="007B5224">
        <w:rPr>
          <w:rFonts w:cs="Traditional Arabic" w:hint="cs"/>
          <w:b/>
          <w:bCs/>
          <w:sz w:val="32"/>
          <w:szCs w:val="32"/>
          <w:rtl/>
        </w:rPr>
        <w:t xml:space="preserve"> العقد </w:t>
      </w:r>
      <w:r w:rsidRPr="007B5224">
        <w:rPr>
          <w:rFonts w:cs="Traditional Arabic"/>
          <w:b/>
          <w:bCs/>
          <w:sz w:val="32"/>
          <w:szCs w:val="32"/>
          <w:rtl/>
        </w:rPr>
        <w:t>(</w:t>
      </w:r>
      <w:r w:rsidRPr="007B5224">
        <w:rPr>
          <w:rFonts w:cs="Traditional Arabic" w:hint="cs"/>
          <w:b/>
          <w:bCs/>
          <w:sz w:val="32"/>
          <w:szCs w:val="32"/>
          <w:rtl/>
        </w:rPr>
        <w:t>المشتري بعدمها</w:t>
      </w:r>
      <w:r w:rsidRPr="007B5224">
        <w:rPr>
          <w:rFonts w:cs="Traditional Arabic"/>
          <w:b/>
          <w:bCs/>
          <w:sz w:val="32"/>
          <w:szCs w:val="32"/>
          <w:rtl/>
        </w:rPr>
        <w:t>)</w:t>
      </w:r>
      <w:r w:rsidRPr="007B5224">
        <w:rPr>
          <w:rFonts w:cs="Traditional Arabic" w:hint="cs"/>
          <w:b/>
          <w:bCs/>
          <w:sz w:val="32"/>
          <w:szCs w:val="32"/>
          <w:rtl/>
        </w:rPr>
        <w:t xml:space="preserve"> أي عدم الإجازة.</w:t>
      </w:r>
    </w:p>
    <w:p w:rsidR="005E3D08" w:rsidRPr="007B5224" w:rsidRDefault="009C6E6A" w:rsidP="00565BC2">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لأنه لم يأذن فيه، فتعين كونه للمشتري </w:t>
      </w:r>
      <w:r w:rsidRPr="007B5224">
        <w:rPr>
          <w:rFonts w:cs="Traditional Arabic"/>
          <w:b/>
          <w:bCs/>
          <w:sz w:val="32"/>
          <w:szCs w:val="32"/>
          <w:rtl/>
        </w:rPr>
        <w:t>(</w:t>
      </w:r>
      <w:r w:rsidRPr="007B5224">
        <w:rPr>
          <w:rFonts w:cs="Traditional Arabic" w:hint="cs"/>
          <w:b/>
          <w:bCs/>
          <w:sz w:val="32"/>
          <w:szCs w:val="32"/>
          <w:rtl/>
        </w:rPr>
        <w:t>ملكًا</w:t>
      </w:r>
      <w:r w:rsidRPr="007B5224">
        <w:rPr>
          <w:rFonts w:cs="Traditional Arabic"/>
          <w:b/>
          <w:bCs/>
          <w:sz w:val="32"/>
          <w:szCs w:val="32"/>
          <w:rtl/>
        </w:rPr>
        <w:t>)</w:t>
      </w:r>
      <w:r w:rsidRPr="007B5224">
        <w:rPr>
          <w:rFonts w:cs="Traditional Arabic" w:hint="cs"/>
          <w:b/>
          <w:bCs/>
          <w:sz w:val="32"/>
          <w:szCs w:val="32"/>
          <w:rtl/>
        </w:rPr>
        <w:t xml:space="preserve"> كما لو لم ينو غيره </w:t>
      </w:r>
    </w:p>
    <w:p w:rsidR="005E3D08" w:rsidRPr="007B5224" w:rsidRDefault="009C6E6A" w:rsidP="005E3D08">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وإن سمي في العقد من اشترى له لم يصح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E3D08">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وإن باع ما يظنه لغيره، فبان وارثًا، أو وكيلاً 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565BC2">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يباح غير المساكن مما فتح عنوة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كأرض الشام، ومصر، والعراق</w:t>
      </w:r>
      <w:r w:rsidRPr="007B5224">
        <w:rPr>
          <w:rFonts w:cs="Traditional Arabic"/>
          <w:b/>
          <w:bCs/>
          <w:sz w:val="32"/>
          <w:szCs w:val="32"/>
          <w:rtl/>
        </w:rPr>
        <w:t>)</w:t>
      </w:r>
      <w:r w:rsidRPr="007B5224">
        <w:rPr>
          <w:rFonts w:cs="Traditional Arabic" w:hint="cs"/>
          <w:b/>
          <w:bCs/>
          <w:sz w:val="32"/>
          <w:szCs w:val="32"/>
          <w:rtl/>
        </w:rPr>
        <w:t xml:space="preserve"> </w:t>
      </w:r>
    </w:p>
    <w:p w:rsidR="005E3D08" w:rsidRPr="007B5224" w:rsidRDefault="009C6E6A" w:rsidP="00565BC2">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 xml:space="preserve">وهو قول عمر،وعلي، وابن عباس، وابن عمر، رضي الله عنهم </w:t>
      </w:r>
    </w:p>
    <w:p w:rsidR="009C6E6A" w:rsidRPr="007B5224" w:rsidRDefault="009C6E6A" w:rsidP="005E3D08">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لأن عمر رضي الله عنه وقفها على المسلمين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5E3D0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وأما المساكن فيصح بيعها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4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668E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لأن ا</w:t>
      </w:r>
      <w:r w:rsidR="00E668EC" w:rsidRPr="007B5224">
        <w:rPr>
          <w:rFonts w:cs="Traditional Arabic" w:hint="cs"/>
          <w:b/>
          <w:bCs/>
          <w:sz w:val="32"/>
          <w:szCs w:val="32"/>
          <w:rtl/>
        </w:rPr>
        <w:t>لصحابة اقتطعوا</w:t>
      </w:r>
      <w:r w:rsidR="005E3D08" w:rsidRPr="007B5224">
        <w:rPr>
          <w:rFonts w:cs="Traditional Arabic" w:hint="cs"/>
          <w:b/>
          <w:bCs/>
          <w:sz w:val="32"/>
          <w:szCs w:val="32"/>
          <w:rtl/>
        </w:rPr>
        <w:t>الخطط في الكوفة،والبصرة،في زمن عمر،وبنوها مساكن،</w:t>
      </w:r>
      <w:r w:rsidR="00E668EC" w:rsidRPr="007B5224">
        <w:rPr>
          <w:rFonts w:cs="Traditional Arabic" w:hint="cs"/>
          <w:b/>
          <w:bCs/>
          <w:sz w:val="32"/>
          <w:szCs w:val="32"/>
          <w:rtl/>
        </w:rPr>
        <w:t>وتبايعوها</w:t>
      </w:r>
      <w:r w:rsidRPr="007B5224">
        <w:rPr>
          <w:rFonts w:cs="Traditional Arabic" w:hint="cs"/>
          <w:b/>
          <w:bCs/>
          <w:sz w:val="32"/>
          <w:szCs w:val="32"/>
          <w:rtl/>
        </w:rPr>
        <w:t xml:space="preserve">من غير نكير </w:t>
      </w:r>
    </w:p>
    <w:p w:rsidR="005E3D08" w:rsidRPr="007B5224" w:rsidRDefault="009C6E6A" w:rsidP="00E668E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ولو كانت آلتها من أرض العنوة </w:t>
      </w:r>
    </w:p>
    <w:p w:rsidR="005E3D08" w:rsidRPr="007B5224" w:rsidRDefault="009C6E6A" w:rsidP="00E668E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أو كانت موجودة حال الفتح </w:t>
      </w:r>
    </w:p>
    <w:p w:rsidR="009C6E6A" w:rsidRPr="007B5224" w:rsidRDefault="009C6E6A" w:rsidP="00E668E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وكأرض العنوة في ذلك ما جلوا عنه فزعًا منا</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وما صولحوا على أنه لنا، </w:t>
      </w:r>
    </w:p>
    <w:p w:rsidR="005E3D08" w:rsidRPr="007B5224" w:rsidRDefault="009C6E6A" w:rsidP="00E668E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ونقره معهم بالخراج</w:t>
      </w:r>
      <w:r w:rsidR="00E668EC" w:rsidRPr="007B5224">
        <w:rPr>
          <w:rFonts w:ascii="Traditional Arabic" w:hAnsi="Traditional Arabic" w:cs="Traditional Arabic" w:hint="cs"/>
          <w:b/>
          <w:bCs/>
          <w:sz w:val="32"/>
          <w:szCs w:val="32"/>
          <w:vertAlign w:val="superscript"/>
          <w:rtl/>
        </w:rPr>
        <w:t xml:space="preserve"> </w:t>
      </w:r>
      <w:r w:rsidR="00E668EC" w:rsidRPr="007B5224">
        <w:rPr>
          <w:rFonts w:cs="Traditional Arabic" w:hint="cs"/>
          <w:b/>
          <w:bCs/>
          <w:sz w:val="32"/>
          <w:szCs w:val="32"/>
          <w:rtl/>
        </w:rPr>
        <w:t xml:space="preserve"> </w:t>
      </w:r>
      <w:r w:rsidRPr="007B5224">
        <w:rPr>
          <w:rFonts w:cs="Traditional Arabic" w:hint="cs"/>
          <w:b/>
          <w:bCs/>
          <w:sz w:val="32"/>
          <w:szCs w:val="32"/>
          <w:rtl/>
        </w:rPr>
        <w:t>بخلاف ما صولحوا على أنه لهم كالحيرة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وأليس وبانقيا وأرض بني صلوبا من أراضي العراق، فيصح بيعها</w:t>
      </w:r>
      <w:r w:rsidR="00E668EC"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كالتي أسلم أهلها عليها، كالمدينة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668E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بل</w:t>
      </w:r>
      <w:r w:rsidRPr="007B5224">
        <w:rPr>
          <w:rFonts w:cs="Traditional Arabic"/>
          <w:b/>
          <w:bCs/>
          <w:sz w:val="32"/>
          <w:szCs w:val="32"/>
          <w:rtl/>
        </w:rPr>
        <w:t>)</w:t>
      </w:r>
      <w:r w:rsidRPr="007B5224">
        <w:rPr>
          <w:rFonts w:cs="Traditional Arabic" w:hint="cs"/>
          <w:b/>
          <w:bCs/>
          <w:sz w:val="32"/>
          <w:szCs w:val="32"/>
          <w:rtl/>
        </w:rPr>
        <w:t xml:space="preserve"> يصح أن </w:t>
      </w:r>
      <w:r w:rsidRPr="007B5224">
        <w:rPr>
          <w:rFonts w:cs="Traditional Arabic"/>
          <w:b/>
          <w:bCs/>
          <w:sz w:val="32"/>
          <w:szCs w:val="32"/>
          <w:rtl/>
        </w:rPr>
        <w:t>(</w:t>
      </w:r>
      <w:r w:rsidRPr="007B5224">
        <w:rPr>
          <w:rFonts w:cs="Traditional Arabic" w:hint="cs"/>
          <w:b/>
          <w:bCs/>
          <w:sz w:val="32"/>
          <w:szCs w:val="32"/>
          <w:rtl/>
        </w:rPr>
        <w:t>تؤجر</w:t>
      </w:r>
      <w:r w:rsidRPr="007B5224">
        <w:rPr>
          <w:rFonts w:cs="Traditional Arabic"/>
          <w:b/>
          <w:bCs/>
          <w:sz w:val="32"/>
          <w:szCs w:val="32"/>
          <w:rtl/>
        </w:rPr>
        <w:t>)</w:t>
      </w:r>
      <w:r w:rsidRPr="007B5224">
        <w:rPr>
          <w:rFonts w:cs="Traditional Arabic" w:hint="cs"/>
          <w:b/>
          <w:bCs/>
          <w:sz w:val="32"/>
          <w:szCs w:val="32"/>
          <w:rtl/>
        </w:rPr>
        <w:t xml:space="preserve"> أرض العنوة، ونحوها</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لأنها مؤجرة في أيدي أربابها، بالخراج المضروب عليها في كل عام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668E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وإجارة المؤجر جائزة </w:t>
      </w:r>
    </w:p>
    <w:p w:rsidR="005E3D08" w:rsidRPr="007B5224" w:rsidRDefault="009C6E6A" w:rsidP="00E668E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يجوز بيع رباع مكة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ولا إجارتها </w:t>
      </w:r>
    </w:p>
    <w:p w:rsidR="005E3D08" w:rsidRPr="007B5224" w:rsidRDefault="009C6E6A" w:rsidP="00E668E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لما روى سعيد بن منصور، عن مجاهد مرفوعًا </w:t>
      </w:r>
      <w:r w:rsidRPr="007B5224">
        <w:rPr>
          <w:rFonts w:cs="Traditional Arabic"/>
          <w:b/>
          <w:bCs/>
          <w:sz w:val="32"/>
          <w:szCs w:val="32"/>
          <w:rtl/>
        </w:rPr>
        <w:t>«</w:t>
      </w:r>
      <w:r w:rsidRPr="007B5224">
        <w:rPr>
          <w:rFonts w:cs="Traditional Arabic" w:hint="cs"/>
          <w:b/>
          <w:bCs/>
          <w:sz w:val="32"/>
          <w:szCs w:val="32"/>
          <w:rtl/>
        </w:rPr>
        <w:t>رباع مكة حرام بيعها ، حرام إجارتها</w:t>
      </w:r>
      <w:r w:rsidRPr="007B5224">
        <w:rPr>
          <w:rFonts w:cs="Traditional Arabic"/>
          <w:b/>
          <w:bCs/>
          <w:sz w:val="32"/>
          <w:szCs w:val="32"/>
          <w:rtl/>
        </w:rPr>
        <w:t>»</w:t>
      </w:r>
      <w:r w:rsidRPr="007B5224">
        <w:rPr>
          <w:rFonts w:cs="Traditional Arabic" w:hint="cs"/>
          <w:b/>
          <w:bCs/>
          <w:sz w:val="32"/>
          <w:szCs w:val="32"/>
          <w:rtl/>
        </w:rPr>
        <w:t xml:space="preserve"> </w:t>
      </w:r>
    </w:p>
    <w:p w:rsidR="007B5224" w:rsidRDefault="007B5224" w:rsidP="005E3D08">
      <w:pPr>
        <w:widowControl w:val="0"/>
        <w:spacing w:line="240" w:lineRule="auto"/>
        <w:contextualSpacing/>
        <w:jc w:val="both"/>
        <w:rPr>
          <w:rFonts w:cs="Traditional Arabic" w:hint="cs"/>
          <w:b/>
          <w:bCs/>
          <w:sz w:val="32"/>
          <w:szCs w:val="32"/>
          <w:rtl/>
        </w:rPr>
      </w:pPr>
    </w:p>
    <w:p w:rsidR="007B5224" w:rsidRDefault="007B5224" w:rsidP="005E3D08">
      <w:pPr>
        <w:widowControl w:val="0"/>
        <w:spacing w:line="240" w:lineRule="auto"/>
        <w:contextualSpacing/>
        <w:jc w:val="both"/>
        <w:rPr>
          <w:rFonts w:cs="Traditional Arabic" w:hint="cs"/>
          <w:b/>
          <w:bCs/>
          <w:sz w:val="32"/>
          <w:szCs w:val="32"/>
          <w:rtl/>
        </w:rPr>
      </w:pPr>
    </w:p>
    <w:p w:rsidR="009C6E6A" w:rsidRPr="007B5224" w:rsidRDefault="00E668EC"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وعن عمرو</w:t>
      </w:r>
      <w:r w:rsidR="005E3D08" w:rsidRPr="007B5224">
        <w:rPr>
          <w:rFonts w:cs="Traditional Arabic" w:hint="cs"/>
          <w:b/>
          <w:bCs/>
          <w:sz w:val="32"/>
          <w:szCs w:val="32"/>
          <w:rtl/>
        </w:rPr>
        <w:t>بن شعيب،عن أبيه،عن جده مرفوعًا</w:t>
      </w:r>
      <w:r w:rsidR="009C6E6A" w:rsidRPr="007B5224">
        <w:rPr>
          <w:rFonts w:cs="Traditional Arabic"/>
          <w:b/>
          <w:bCs/>
          <w:sz w:val="32"/>
          <w:szCs w:val="32"/>
          <w:rtl/>
        </w:rPr>
        <w:t>«</w:t>
      </w:r>
      <w:r w:rsidR="005E3D08" w:rsidRPr="007B5224">
        <w:rPr>
          <w:rFonts w:cs="Traditional Arabic" w:hint="cs"/>
          <w:b/>
          <w:bCs/>
          <w:sz w:val="32"/>
          <w:szCs w:val="32"/>
          <w:rtl/>
        </w:rPr>
        <w:t>مكة لا تباع رباعها،</w:t>
      </w:r>
      <w:r w:rsidR="009C6E6A" w:rsidRPr="007B5224">
        <w:rPr>
          <w:rFonts w:cs="Traditional Arabic" w:hint="cs"/>
          <w:b/>
          <w:bCs/>
          <w:sz w:val="32"/>
          <w:szCs w:val="32"/>
          <w:rtl/>
        </w:rPr>
        <w:t>ولا تكرى بيوتها</w:t>
      </w:r>
      <w:r w:rsidR="009C6E6A" w:rsidRPr="007B5224">
        <w:rPr>
          <w:rFonts w:cs="Traditional Arabic"/>
          <w:b/>
          <w:bCs/>
          <w:sz w:val="32"/>
          <w:szCs w:val="32"/>
          <w:rtl/>
        </w:rPr>
        <w:t>»</w:t>
      </w:r>
      <w:r w:rsidR="009C6E6A" w:rsidRPr="007B5224">
        <w:rPr>
          <w:rFonts w:cs="Traditional Arabic" w:hint="cs"/>
          <w:b/>
          <w:bCs/>
          <w:sz w:val="32"/>
          <w:szCs w:val="32"/>
          <w:rtl/>
        </w:rPr>
        <w:t>رواه الأثرم</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154"/>
      </w:r>
      <w:r w:rsidR="009C6E6A" w:rsidRPr="007B5224">
        <w:rPr>
          <w:rFonts w:ascii="Traditional Arabic" w:hAnsi="Traditional Arabic" w:cs="Traditional Arabic" w:hint="cs"/>
          <w:b/>
          <w:bCs/>
          <w:sz w:val="32"/>
          <w:szCs w:val="32"/>
          <w:vertAlign w:val="superscript"/>
          <w:rtl/>
        </w:rPr>
        <w:t>)</w:t>
      </w:r>
    </w:p>
    <w:p w:rsidR="005E3D08" w:rsidRPr="007B5224" w:rsidRDefault="009C6E6A" w:rsidP="005E3D0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فإن سكن بأجرة، لم يأثم بدفعها، جزم به في المغني وغيره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668E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يصح بيع نقع البئر</w:t>
      </w:r>
      <w:r w:rsidRPr="007B5224">
        <w:rPr>
          <w:rFonts w:cs="Traditional Arabic"/>
          <w:b/>
          <w:bCs/>
          <w:sz w:val="32"/>
          <w:szCs w:val="32"/>
          <w:rtl/>
        </w:rPr>
        <w:t>)</w:t>
      </w:r>
      <w:r w:rsidRPr="007B5224">
        <w:rPr>
          <w:rFonts w:cs="Traditional Arabic" w:hint="cs"/>
          <w:b/>
          <w:bCs/>
          <w:sz w:val="32"/>
          <w:szCs w:val="32"/>
          <w:rtl/>
        </w:rPr>
        <w:t xml:space="preserve"> وماء العيون</w:t>
      </w:r>
      <w:r w:rsidR="00E668EC" w:rsidRPr="007B5224">
        <w:rPr>
          <w:rFonts w:ascii="Traditional Arabic" w:hAnsi="Traditional Arabic" w:cs="Traditional Arabic" w:hint="cs"/>
          <w:b/>
          <w:bCs/>
          <w:sz w:val="32"/>
          <w:szCs w:val="32"/>
          <w:vertAlign w:val="superscript"/>
          <w:rtl/>
        </w:rPr>
        <w:t xml:space="preserve"> </w:t>
      </w:r>
      <w:r w:rsidR="00E668EC" w:rsidRPr="007B5224">
        <w:rPr>
          <w:rFonts w:cs="Traditional Arabic" w:hint="cs"/>
          <w:b/>
          <w:bCs/>
          <w:sz w:val="32"/>
          <w:szCs w:val="32"/>
          <w:rtl/>
        </w:rPr>
        <w:t xml:space="preserve"> </w:t>
      </w:r>
      <w:r w:rsidRPr="007B5224">
        <w:rPr>
          <w:rFonts w:cs="Traditional Arabic" w:hint="cs"/>
          <w:b/>
          <w:bCs/>
          <w:sz w:val="32"/>
          <w:szCs w:val="32"/>
          <w:rtl/>
        </w:rPr>
        <w:t>لأن ماءها لا يملك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668E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لحديث </w:t>
      </w:r>
      <w:r w:rsidRPr="007B5224">
        <w:rPr>
          <w:rFonts w:cs="Traditional Arabic"/>
          <w:b/>
          <w:bCs/>
          <w:sz w:val="32"/>
          <w:szCs w:val="32"/>
          <w:rtl/>
        </w:rPr>
        <w:t>«</w:t>
      </w:r>
      <w:r w:rsidRPr="007B5224">
        <w:rPr>
          <w:rFonts w:cs="Traditional Arabic" w:hint="cs"/>
          <w:b/>
          <w:bCs/>
          <w:sz w:val="32"/>
          <w:szCs w:val="32"/>
          <w:rtl/>
        </w:rPr>
        <w:t>المسلمون شركاء في ثلاث، في الماء، والكلأ والنار</w:t>
      </w:r>
      <w:r w:rsidRPr="007B5224">
        <w:rPr>
          <w:rFonts w:cs="Traditional Arabic"/>
          <w:b/>
          <w:bCs/>
          <w:sz w:val="32"/>
          <w:szCs w:val="32"/>
          <w:rtl/>
        </w:rPr>
        <w:t>»</w:t>
      </w:r>
      <w:r w:rsidRPr="007B5224">
        <w:rPr>
          <w:rFonts w:cs="Traditional Arabic" w:hint="cs"/>
          <w:b/>
          <w:bCs/>
          <w:sz w:val="32"/>
          <w:szCs w:val="32"/>
          <w:rtl/>
        </w:rPr>
        <w:t xml:space="preserve"> رواه أبو داود، وابن ماجه.</w:t>
      </w:r>
    </w:p>
    <w:p w:rsidR="005E3D08" w:rsidRPr="007B5224" w:rsidRDefault="009C6E6A" w:rsidP="00E668E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بل رب الأرض أحق به من غيره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صار في ملكه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يصح بيع </w:t>
      </w:r>
      <w:r w:rsidRPr="007B5224">
        <w:rPr>
          <w:rFonts w:cs="Traditional Arabic"/>
          <w:b/>
          <w:bCs/>
          <w:sz w:val="32"/>
          <w:szCs w:val="32"/>
          <w:rtl/>
        </w:rPr>
        <w:t>(</w:t>
      </w:r>
      <w:r w:rsidRPr="007B5224">
        <w:rPr>
          <w:rFonts w:cs="Traditional Arabic" w:hint="cs"/>
          <w:b/>
          <w:bCs/>
          <w:sz w:val="32"/>
          <w:szCs w:val="32"/>
          <w:rtl/>
        </w:rPr>
        <w:t>ما ينبت في أرضه من كلأ وشوك</w:t>
      </w:r>
      <w:r w:rsidRPr="007B5224">
        <w:rPr>
          <w:rFonts w:cs="Traditional Arabic"/>
          <w:b/>
          <w:bCs/>
          <w:sz w:val="32"/>
          <w:szCs w:val="32"/>
          <w:rtl/>
        </w:rPr>
        <w:t>)</w:t>
      </w:r>
      <w:r w:rsidRPr="007B5224">
        <w:rPr>
          <w:rFonts w:cs="Traditional Arabic" w:hint="cs"/>
          <w:b/>
          <w:bCs/>
          <w:sz w:val="32"/>
          <w:szCs w:val="32"/>
          <w:rtl/>
        </w:rPr>
        <w:t xml:space="preserve"> لما تقدم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5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5E3D08" w:rsidP="00DD5D4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وكذا معادن جارية،كنفط،</w:t>
      </w:r>
      <w:r w:rsidR="009C6E6A" w:rsidRPr="007B5224">
        <w:rPr>
          <w:rFonts w:cs="Traditional Arabic" w:hint="cs"/>
          <w:b/>
          <w:bCs/>
          <w:sz w:val="32"/>
          <w:szCs w:val="32"/>
          <w:rtl/>
        </w:rPr>
        <w:t>وملح</w:t>
      </w:r>
      <w:r w:rsidR="00DD5D4D" w:rsidRPr="007B5224">
        <w:rPr>
          <w:rFonts w:ascii="Traditional Arabic" w:hAnsi="Traditional Arabic" w:cs="Traditional Arabic" w:hint="cs"/>
          <w:b/>
          <w:bCs/>
          <w:sz w:val="32"/>
          <w:szCs w:val="32"/>
          <w:vertAlign w:val="superscript"/>
          <w:rtl/>
        </w:rPr>
        <w:t xml:space="preserve"> </w:t>
      </w:r>
      <w:r w:rsidR="009C6E6A" w:rsidRPr="007B5224">
        <w:rPr>
          <w:rFonts w:cs="Traditional Arabic" w:hint="cs"/>
          <w:b/>
          <w:bCs/>
          <w:sz w:val="32"/>
          <w:szCs w:val="32"/>
          <w:rtl/>
        </w:rPr>
        <w:t>وكذا لو عشش في أرضه طير.</w:t>
      </w:r>
      <w:r w:rsidRPr="007B5224">
        <w:rPr>
          <w:rFonts w:cs="Traditional Arabic" w:hint="cs"/>
          <w:b/>
          <w:bCs/>
          <w:sz w:val="32"/>
          <w:szCs w:val="32"/>
          <w:rtl/>
        </w:rPr>
        <w:t>لأنه لا يملكه به،</w:t>
      </w:r>
      <w:r w:rsidR="009C6E6A" w:rsidRPr="007B5224">
        <w:rPr>
          <w:rFonts w:cs="Traditional Arabic" w:hint="cs"/>
          <w:b/>
          <w:bCs/>
          <w:sz w:val="32"/>
          <w:szCs w:val="32"/>
          <w:rtl/>
        </w:rPr>
        <w:t xml:space="preserve">فلم يجز بيعه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ويملكه آخذه</w:t>
      </w:r>
      <w:r w:rsidRPr="007B5224">
        <w:rPr>
          <w:rFonts w:cs="Traditional Arabic"/>
          <w:b/>
          <w:bCs/>
          <w:sz w:val="32"/>
          <w:szCs w:val="32"/>
          <w:rtl/>
        </w:rPr>
        <w:t>)</w:t>
      </w:r>
      <w:r w:rsidRPr="007B5224">
        <w:rPr>
          <w:rFonts w:cs="Traditional Arabic" w:hint="cs"/>
          <w:b/>
          <w:bCs/>
          <w:sz w:val="32"/>
          <w:szCs w:val="32"/>
          <w:rtl/>
        </w:rPr>
        <w:t xml:space="preserve"> لأنه من المباح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لكن لا يجوز دخول ملك غيره بغير إذنه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DD5D4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وحرم منع مستأذن بلا ضرر </w:t>
      </w:r>
    </w:p>
    <w:p w:rsidR="009C6E6A"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الشرط الخامس </w:t>
      </w:r>
      <w:r w:rsidRPr="007B5224">
        <w:rPr>
          <w:rFonts w:cs="Traditional Arabic"/>
          <w:b/>
          <w:bCs/>
          <w:sz w:val="32"/>
          <w:szCs w:val="32"/>
          <w:rtl/>
        </w:rPr>
        <w:t>(</w:t>
      </w:r>
      <w:r w:rsidRPr="007B5224">
        <w:rPr>
          <w:rFonts w:cs="Traditional Arabic" w:hint="cs"/>
          <w:b/>
          <w:bCs/>
          <w:sz w:val="32"/>
          <w:szCs w:val="32"/>
          <w:rtl/>
        </w:rPr>
        <w:t>أن يكون</w:t>
      </w:r>
      <w:r w:rsidRPr="007B5224">
        <w:rPr>
          <w:rFonts w:cs="Traditional Arabic"/>
          <w:b/>
          <w:bCs/>
          <w:sz w:val="32"/>
          <w:szCs w:val="32"/>
          <w:rtl/>
        </w:rPr>
        <w:t>)</w:t>
      </w:r>
      <w:r w:rsidRPr="007B5224">
        <w:rPr>
          <w:rFonts w:cs="Traditional Arabic" w:hint="cs"/>
          <w:b/>
          <w:bCs/>
          <w:sz w:val="32"/>
          <w:szCs w:val="32"/>
          <w:rtl/>
        </w:rPr>
        <w:t xml:space="preserve"> المعقود عليه </w:t>
      </w:r>
      <w:r w:rsidRPr="007B5224">
        <w:rPr>
          <w:rFonts w:cs="Traditional Arabic"/>
          <w:b/>
          <w:bCs/>
          <w:sz w:val="32"/>
          <w:szCs w:val="32"/>
          <w:rtl/>
        </w:rPr>
        <w:t>(</w:t>
      </w:r>
      <w:r w:rsidRPr="007B5224">
        <w:rPr>
          <w:rFonts w:cs="Traditional Arabic" w:hint="cs"/>
          <w:b/>
          <w:bCs/>
          <w:sz w:val="32"/>
          <w:szCs w:val="32"/>
          <w:rtl/>
        </w:rPr>
        <w:t>مقدورًا على تسليمه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DD5D4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 ما لا يقدر على تسليمه شبيه بالمعدوم، فلم يصح بيعه </w:t>
      </w:r>
    </w:p>
    <w:p w:rsidR="005E3D08" w:rsidRPr="007B5224" w:rsidRDefault="009C6E6A" w:rsidP="00DD5D4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فلا يصح بيع آبق</w:t>
      </w:r>
      <w:r w:rsidRPr="007B5224">
        <w:rPr>
          <w:rFonts w:cs="Traditional Arabic"/>
          <w:b/>
          <w:bCs/>
          <w:sz w:val="32"/>
          <w:szCs w:val="32"/>
          <w:rtl/>
        </w:rPr>
        <w:t>)</w:t>
      </w:r>
      <w:r w:rsidRPr="007B5224">
        <w:rPr>
          <w:rFonts w:cs="Traditional Arabic" w:hint="cs"/>
          <w:b/>
          <w:bCs/>
          <w:sz w:val="32"/>
          <w:szCs w:val="32"/>
          <w:rtl/>
        </w:rPr>
        <w:t xml:space="preserve"> علم خبره أو لا </w:t>
      </w:r>
    </w:p>
    <w:p w:rsidR="00DD5D4D" w:rsidRPr="007B5224" w:rsidRDefault="009C6E6A" w:rsidP="00DD5D4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لما روى أحمد عن أبي سعيد: أن رسول الله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نهى عن شراء العبد وهو آبق</w:t>
      </w:r>
      <w:r w:rsidRPr="007B5224">
        <w:rPr>
          <w:rFonts w:cs="Traditional Arabic"/>
          <w:b/>
          <w:bCs/>
          <w:sz w:val="32"/>
          <w:szCs w:val="32"/>
          <w:rtl/>
        </w:rPr>
        <w:t>»</w:t>
      </w:r>
      <w:r w:rsidRPr="007B5224">
        <w:rPr>
          <w:rFonts w:cs="Traditional Arabic" w:hint="cs"/>
          <w:b/>
          <w:bCs/>
          <w:sz w:val="32"/>
          <w:szCs w:val="32"/>
          <w:rtl/>
        </w:rPr>
        <w:t xml:space="preserve"> </w:t>
      </w:r>
    </w:p>
    <w:p w:rsidR="005E3D08" w:rsidRPr="007B5224" w:rsidRDefault="009C6E6A" w:rsidP="00DD5D4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شارد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w:t>
      </w:r>
      <w:r w:rsidRPr="007B5224">
        <w:rPr>
          <w:rFonts w:cs="Traditional Arabic"/>
          <w:b/>
          <w:bCs/>
          <w:sz w:val="32"/>
          <w:szCs w:val="32"/>
          <w:rtl/>
        </w:rPr>
        <w:t>(</w:t>
      </w:r>
      <w:r w:rsidRPr="007B5224">
        <w:rPr>
          <w:rFonts w:cs="Traditional Arabic" w:hint="cs"/>
          <w:b/>
          <w:bCs/>
          <w:sz w:val="32"/>
          <w:szCs w:val="32"/>
          <w:rtl/>
        </w:rPr>
        <w:t>طير في هواء</w:t>
      </w:r>
      <w:r w:rsidRPr="007B5224">
        <w:rPr>
          <w:rFonts w:cs="Traditional Arabic"/>
          <w:b/>
          <w:bCs/>
          <w:sz w:val="32"/>
          <w:szCs w:val="32"/>
          <w:rtl/>
        </w:rPr>
        <w:t>)</w:t>
      </w:r>
      <w:r w:rsidRPr="007B5224">
        <w:rPr>
          <w:rFonts w:cs="Traditional Arabic" w:hint="cs"/>
          <w:b/>
          <w:bCs/>
          <w:sz w:val="32"/>
          <w:szCs w:val="32"/>
          <w:rtl/>
        </w:rPr>
        <w:t xml:space="preserve"> ولو ألف الرجوع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إلا أن يكون بمغلق، ولو طال زمن أخذه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F5797E">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سمك في ماء</w:t>
      </w:r>
      <w:r w:rsidRPr="007B5224">
        <w:rPr>
          <w:rFonts w:cs="Traditional Arabic"/>
          <w:b/>
          <w:bCs/>
          <w:sz w:val="32"/>
          <w:szCs w:val="32"/>
          <w:rtl/>
        </w:rPr>
        <w:t>)</w:t>
      </w:r>
      <w:r w:rsidRPr="007B5224">
        <w:rPr>
          <w:rFonts w:cs="Traditional Arabic" w:hint="cs"/>
          <w:b/>
          <w:bCs/>
          <w:sz w:val="32"/>
          <w:szCs w:val="32"/>
          <w:rtl/>
        </w:rPr>
        <w:t xml:space="preserve"> لأنه غرر </w:t>
      </w:r>
    </w:p>
    <w:p w:rsidR="005E3D08" w:rsidRPr="007B5224" w:rsidRDefault="009C6E6A" w:rsidP="00F5797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ما لم يكن مرئيا بمحوز يسهل أخذه منه لأنه معلوم، يمكن تسليمه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يصح بيع </w:t>
      </w:r>
      <w:r w:rsidRPr="007B5224">
        <w:rPr>
          <w:rFonts w:cs="Traditional Arabic"/>
          <w:b/>
          <w:bCs/>
          <w:sz w:val="32"/>
          <w:szCs w:val="32"/>
          <w:rtl/>
        </w:rPr>
        <w:t>(</w:t>
      </w:r>
      <w:r w:rsidRPr="007B5224">
        <w:rPr>
          <w:rFonts w:cs="Traditional Arabic" w:hint="cs"/>
          <w:b/>
          <w:bCs/>
          <w:sz w:val="32"/>
          <w:szCs w:val="32"/>
          <w:rtl/>
        </w:rPr>
        <w:t>مغصوب من غير غاصبه، أو قادر على أخذه</w:t>
      </w:r>
      <w:r w:rsidRPr="007B5224">
        <w:rPr>
          <w:rFonts w:cs="Traditional Arabic"/>
          <w:b/>
          <w:bCs/>
          <w:sz w:val="32"/>
          <w:szCs w:val="32"/>
          <w:rtl/>
        </w:rPr>
        <w:t>)</w:t>
      </w:r>
      <w:r w:rsidRPr="007B5224">
        <w:rPr>
          <w:rFonts w:cs="Traditional Arabic" w:hint="cs"/>
          <w:b/>
          <w:bCs/>
          <w:sz w:val="32"/>
          <w:szCs w:val="32"/>
          <w:rtl/>
        </w:rPr>
        <w:t xml:space="preserve"> من غاصبه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F5797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 لا يقدر على تسليمه </w:t>
      </w:r>
    </w:p>
    <w:p w:rsidR="009C6E6A" w:rsidRPr="007B5224" w:rsidRDefault="009C6E6A" w:rsidP="00F5797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باعه من غاصبه، أو قادر على أخذه صح، لعدم الغرر.</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عجز بعد فله الفسخ</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F5797E">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الشرط السادس: </w:t>
      </w:r>
      <w:r w:rsidRPr="007B5224">
        <w:rPr>
          <w:rFonts w:cs="Traditional Arabic"/>
          <w:b/>
          <w:bCs/>
          <w:sz w:val="32"/>
          <w:szCs w:val="32"/>
          <w:rtl/>
        </w:rPr>
        <w:t>(</w:t>
      </w:r>
      <w:r w:rsidRPr="007B5224">
        <w:rPr>
          <w:rFonts w:cs="Traditional Arabic" w:hint="cs"/>
          <w:b/>
          <w:bCs/>
          <w:sz w:val="32"/>
          <w:szCs w:val="32"/>
          <w:rtl/>
        </w:rPr>
        <w:t xml:space="preserve">أن يكون </w:t>
      </w:r>
      <w:r w:rsidRPr="007B5224">
        <w:rPr>
          <w:rFonts w:cs="Traditional Arabic"/>
          <w:b/>
          <w:bCs/>
          <w:sz w:val="32"/>
          <w:szCs w:val="32"/>
          <w:rtl/>
        </w:rPr>
        <w:t>)</w:t>
      </w:r>
      <w:r w:rsidRPr="007B5224">
        <w:rPr>
          <w:rFonts w:cs="Traditional Arabic" w:hint="cs"/>
          <w:b/>
          <w:bCs/>
          <w:sz w:val="32"/>
          <w:szCs w:val="32"/>
          <w:rtl/>
        </w:rPr>
        <w:t xml:space="preserve"> المبيع </w:t>
      </w:r>
      <w:r w:rsidRPr="007B5224">
        <w:rPr>
          <w:rFonts w:cs="Traditional Arabic"/>
          <w:b/>
          <w:bCs/>
          <w:sz w:val="32"/>
          <w:szCs w:val="32"/>
          <w:rtl/>
        </w:rPr>
        <w:t>(</w:t>
      </w:r>
      <w:r w:rsidRPr="007B5224">
        <w:rPr>
          <w:rFonts w:cs="Traditional Arabic" w:hint="cs"/>
          <w:b/>
          <w:bCs/>
          <w:sz w:val="32"/>
          <w:szCs w:val="32"/>
          <w:rtl/>
        </w:rPr>
        <w:t>معلوما</w:t>
      </w:r>
      <w:r w:rsidRPr="007B5224">
        <w:rPr>
          <w:rFonts w:cs="Traditional Arabic"/>
          <w:b/>
          <w:bCs/>
          <w:sz w:val="32"/>
          <w:szCs w:val="32"/>
          <w:rtl/>
        </w:rPr>
        <w:t>)</w:t>
      </w:r>
      <w:r w:rsidRPr="007B5224">
        <w:rPr>
          <w:rFonts w:cs="Traditional Arabic" w:hint="cs"/>
          <w:b/>
          <w:bCs/>
          <w:sz w:val="32"/>
          <w:szCs w:val="32"/>
          <w:rtl/>
        </w:rPr>
        <w:t xml:space="preserve"> عند المتعاقدين لأن جهالة المبيع غرر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ومعرفة المبيع إما</w:t>
      </w:r>
      <w:r w:rsidR="005E3D08" w:rsidRPr="007B5224">
        <w:rPr>
          <w:rFonts w:cs="Traditional Arabic" w:hint="cs"/>
          <w:b/>
          <w:bCs/>
          <w:sz w:val="32"/>
          <w:szCs w:val="32"/>
          <w:rtl/>
        </w:rPr>
        <w:t xml:space="preserve"> :</w:t>
      </w:r>
      <w:r w:rsidRPr="007B5224">
        <w:rPr>
          <w:rFonts w:cs="Traditional Arabic" w:hint="cs"/>
          <w:b/>
          <w:bCs/>
          <w:sz w:val="32"/>
          <w:szCs w:val="32"/>
          <w:rtl/>
        </w:rPr>
        <w:t xml:space="preserve"> </w:t>
      </w:r>
    </w:p>
    <w:p w:rsidR="005E3D08" w:rsidRPr="007B5224" w:rsidRDefault="009C6E6A" w:rsidP="00F5797E">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برؤية</w:t>
      </w:r>
      <w:r w:rsidRPr="007B5224">
        <w:rPr>
          <w:rFonts w:cs="Traditional Arabic"/>
          <w:b/>
          <w:bCs/>
          <w:sz w:val="32"/>
          <w:szCs w:val="32"/>
          <w:rtl/>
        </w:rPr>
        <w:t>)</w:t>
      </w:r>
      <w:r w:rsidRPr="007B5224">
        <w:rPr>
          <w:rFonts w:cs="Traditional Arabic" w:hint="cs"/>
          <w:b/>
          <w:bCs/>
          <w:sz w:val="32"/>
          <w:szCs w:val="32"/>
          <w:rtl/>
        </w:rPr>
        <w:t xml:space="preserve"> له</w:t>
      </w:r>
      <w:r w:rsidR="00F5797E"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 أو لبعضه الدال عليه </w:t>
      </w:r>
    </w:p>
    <w:p w:rsidR="009C6E6A"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مقارنة أو متقدمة بزمن لا يتغير فيه المبيع ظاهرًا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6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F5797E">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ويلحق بذلك ما عرف بلمسه، أو شمه أو ذوقه </w:t>
      </w:r>
    </w:p>
    <w:p w:rsidR="009C6E6A" w:rsidRPr="007B5224" w:rsidRDefault="009C6E6A" w:rsidP="005E3D08">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أو صفة</w:t>
      </w:r>
      <w:r w:rsidRPr="007B5224">
        <w:rPr>
          <w:rFonts w:cs="Traditional Arabic"/>
          <w:b/>
          <w:bCs/>
          <w:sz w:val="32"/>
          <w:szCs w:val="32"/>
          <w:rtl/>
        </w:rPr>
        <w:t>)</w:t>
      </w:r>
      <w:r w:rsidRPr="007B5224">
        <w:rPr>
          <w:rFonts w:cs="Traditional Arabic" w:hint="cs"/>
          <w:b/>
          <w:bCs/>
          <w:sz w:val="32"/>
          <w:szCs w:val="32"/>
          <w:rtl/>
        </w:rPr>
        <w:t xml:space="preserve"> تكفي في السلم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فتقوم مقام الرؤية، في بيع ما يجوز السلم فيه خاصة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يصح بيع الأنموذج بأنه يريه صاعا مثلا، ويبيعه الصبرة على أنها من جنسه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ويصح بيع الأعمى وشراؤه بالوصف واللمس، والشم، والذوق فيما يعرف به كتوكيله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اشترى ما لم يره</w:t>
      </w:r>
      <w:r w:rsidRPr="007B5224">
        <w:rPr>
          <w:rFonts w:cs="Traditional Arabic"/>
          <w:b/>
          <w:bCs/>
          <w:sz w:val="32"/>
          <w:szCs w:val="32"/>
          <w:rtl/>
        </w:rPr>
        <w:t>)</w:t>
      </w:r>
      <w:r w:rsidRPr="007B5224">
        <w:rPr>
          <w:rFonts w:cs="Traditional Arabic" w:hint="cs"/>
          <w:b/>
          <w:bCs/>
          <w:sz w:val="32"/>
          <w:szCs w:val="32"/>
          <w:rtl/>
        </w:rPr>
        <w:t xml:space="preserve"> بلا وصف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رآه وجهله</w:t>
      </w:r>
      <w:r w:rsidRPr="007B5224">
        <w:rPr>
          <w:rFonts w:cs="Traditional Arabic"/>
          <w:b/>
          <w:bCs/>
          <w:sz w:val="32"/>
          <w:szCs w:val="32"/>
          <w:rtl/>
        </w:rPr>
        <w:t>)</w:t>
      </w:r>
      <w:r w:rsidRPr="007B5224">
        <w:rPr>
          <w:rFonts w:cs="Traditional Arabic" w:hint="cs"/>
          <w:b/>
          <w:bCs/>
          <w:sz w:val="32"/>
          <w:szCs w:val="32"/>
          <w:rtl/>
        </w:rPr>
        <w:t xml:space="preserve"> بأن لم يعلم ما هو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وصف له بما لا يكفي سلمًا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لم يصح</w:t>
      </w:r>
      <w:r w:rsidRPr="007B5224">
        <w:rPr>
          <w:rFonts w:cs="Traditional Arabic"/>
          <w:b/>
          <w:bCs/>
          <w:sz w:val="32"/>
          <w:szCs w:val="32"/>
          <w:rtl/>
        </w:rPr>
        <w:t>)</w:t>
      </w:r>
      <w:r w:rsidRPr="007B5224">
        <w:rPr>
          <w:rFonts w:cs="Traditional Arabic" w:hint="cs"/>
          <w:b/>
          <w:bCs/>
          <w:sz w:val="32"/>
          <w:szCs w:val="32"/>
          <w:rtl/>
        </w:rPr>
        <w:t xml:space="preserve"> البيع، لعدم العلم بالمبيع </w:t>
      </w:r>
    </w:p>
    <w:p w:rsidR="009C6E6A"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يباع حمل في بطن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4"/>
      </w:r>
      <w:r w:rsidRPr="007B5224">
        <w:rPr>
          <w:rFonts w:ascii="Traditional Arabic" w:hAnsi="Traditional Arabic" w:cs="Traditional Arabic" w:hint="cs"/>
          <w:b/>
          <w:bCs/>
          <w:sz w:val="32"/>
          <w:szCs w:val="32"/>
          <w:vertAlign w:val="superscript"/>
          <w:rtl/>
        </w:rPr>
        <w:t>)</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ولبن في ضرع منفردين) للجهالة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فإن باع ذات لبن، أو حمل دخلا تبعا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يباع </w:t>
      </w:r>
      <w:r w:rsidRPr="007B5224">
        <w:rPr>
          <w:rFonts w:cs="Traditional Arabic"/>
          <w:b/>
          <w:bCs/>
          <w:sz w:val="32"/>
          <w:szCs w:val="32"/>
          <w:rtl/>
        </w:rPr>
        <w:t>(</w:t>
      </w:r>
      <w:r w:rsidRPr="007B5224">
        <w:rPr>
          <w:rFonts w:cs="Traditional Arabic" w:hint="cs"/>
          <w:b/>
          <w:bCs/>
          <w:sz w:val="32"/>
          <w:szCs w:val="32"/>
          <w:rtl/>
        </w:rPr>
        <w:t>مسك في فأرته</w:t>
      </w:r>
      <w:r w:rsidRPr="007B5224">
        <w:rPr>
          <w:rFonts w:cs="Traditional Arabic"/>
          <w:b/>
          <w:bCs/>
          <w:sz w:val="32"/>
          <w:szCs w:val="32"/>
          <w:rtl/>
        </w:rPr>
        <w:t>)</w:t>
      </w:r>
      <w:r w:rsidRPr="007B5224">
        <w:rPr>
          <w:rFonts w:cs="Traditional Arabic" w:hint="cs"/>
          <w:b/>
          <w:bCs/>
          <w:sz w:val="32"/>
          <w:szCs w:val="32"/>
          <w:rtl/>
        </w:rPr>
        <w:t xml:space="preserve"> أي الوعاء الذي يكون فيه، للجهالة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نوى في تمره</w:t>
      </w:r>
      <w:r w:rsidRPr="007B5224">
        <w:rPr>
          <w:rFonts w:cs="Traditional Arabic"/>
          <w:b/>
          <w:bCs/>
          <w:sz w:val="32"/>
          <w:szCs w:val="32"/>
          <w:rtl/>
        </w:rPr>
        <w:t>)</w:t>
      </w:r>
      <w:r w:rsidRPr="007B5224">
        <w:rPr>
          <w:rFonts w:cs="Traditional Arabic" w:hint="cs"/>
          <w:b/>
          <w:bCs/>
          <w:sz w:val="32"/>
          <w:szCs w:val="32"/>
          <w:rtl/>
        </w:rPr>
        <w:t xml:space="preserve"> للجهالة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w:t>
      </w:r>
      <w:r w:rsidRPr="007B5224">
        <w:rPr>
          <w:rFonts w:cs="Traditional Arabic"/>
          <w:b/>
          <w:bCs/>
          <w:sz w:val="32"/>
          <w:szCs w:val="32"/>
          <w:rtl/>
        </w:rPr>
        <w:t>(</w:t>
      </w:r>
      <w:r w:rsidRPr="007B5224">
        <w:rPr>
          <w:rFonts w:cs="Traditional Arabic" w:hint="cs"/>
          <w:b/>
          <w:bCs/>
          <w:sz w:val="32"/>
          <w:szCs w:val="32"/>
          <w:rtl/>
        </w:rPr>
        <w:t>صوف على ظهر</w:t>
      </w:r>
      <w:r w:rsidRPr="007B5224">
        <w:rPr>
          <w:rFonts w:cs="Traditional Arabic"/>
          <w:b/>
          <w:bCs/>
          <w:sz w:val="32"/>
          <w:szCs w:val="32"/>
          <w:rtl/>
        </w:rPr>
        <w:t>)</w:t>
      </w:r>
      <w:r w:rsidRPr="007B5224">
        <w:rPr>
          <w:rFonts w:cs="Traditional Arabic" w:hint="cs"/>
          <w:b/>
          <w:bCs/>
          <w:sz w:val="32"/>
          <w:szCs w:val="32"/>
          <w:rtl/>
        </w:rPr>
        <w:t xml:space="preserve"> لنهيه عليه السلام عنه في حديث ابن عباس.</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ولأنه متصل بالحيوان، فلم يجز إفراده بالعقد، كأعضائه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7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فجل ونحوه</w:t>
      </w:r>
      <w:r w:rsidRPr="007B5224">
        <w:rPr>
          <w:rFonts w:cs="Traditional Arabic"/>
          <w:b/>
          <w:bCs/>
          <w:sz w:val="32"/>
          <w:szCs w:val="32"/>
          <w:rtl/>
        </w:rPr>
        <w:t>)</w:t>
      </w:r>
      <w:r w:rsidRPr="007B5224">
        <w:rPr>
          <w:rFonts w:cs="Traditional Arabic" w:hint="cs"/>
          <w:b/>
          <w:bCs/>
          <w:sz w:val="32"/>
          <w:szCs w:val="32"/>
          <w:rtl/>
        </w:rPr>
        <w:t xml:space="preserve"> مما المقصود منه مستتر بالأرض </w:t>
      </w:r>
      <w:r w:rsidRPr="007B5224">
        <w:rPr>
          <w:rFonts w:cs="Traditional Arabic"/>
          <w:b/>
          <w:bCs/>
          <w:sz w:val="32"/>
          <w:szCs w:val="32"/>
          <w:rtl/>
        </w:rPr>
        <w:t>(</w:t>
      </w:r>
      <w:r w:rsidRPr="007B5224">
        <w:rPr>
          <w:rFonts w:cs="Traditional Arabic" w:hint="cs"/>
          <w:b/>
          <w:bCs/>
          <w:sz w:val="32"/>
          <w:szCs w:val="32"/>
          <w:rtl/>
        </w:rPr>
        <w:t>قبل قلعه</w:t>
      </w:r>
      <w:r w:rsidRPr="007B5224">
        <w:rPr>
          <w:rFonts w:cs="Traditional Arabic"/>
          <w:b/>
          <w:bCs/>
          <w:sz w:val="32"/>
          <w:szCs w:val="32"/>
          <w:rtl/>
        </w:rPr>
        <w:t>)</w:t>
      </w:r>
      <w:r w:rsidRPr="007B5224">
        <w:rPr>
          <w:rFonts w:cs="Traditional Arabic" w:hint="cs"/>
          <w:b/>
          <w:bCs/>
          <w:sz w:val="32"/>
          <w:szCs w:val="32"/>
          <w:rtl/>
        </w:rPr>
        <w:t xml:space="preserve"> للجهالة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يصح بيع الملامسة</w:t>
      </w:r>
      <w:r w:rsidRPr="007B5224">
        <w:rPr>
          <w:rFonts w:cs="Traditional Arabic"/>
          <w:b/>
          <w:bCs/>
          <w:sz w:val="32"/>
          <w:szCs w:val="32"/>
          <w:rtl/>
        </w:rPr>
        <w:t>)</w:t>
      </w:r>
      <w:r w:rsidRPr="007B5224">
        <w:rPr>
          <w:rFonts w:cs="Traditional Arabic" w:hint="cs"/>
          <w:b/>
          <w:bCs/>
          <w:sz w:val="32"/>
          <w:szCs w:val="32"/>
          <w:rtl/>
        </w:rPr>
        <w:t xml:space="preserve"> بأن يقول: بعتك ثوبي هذا، على أنك متى لمسته فهو عليك بكذا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يقول: أي ثوب لمسته فهو لك بكذا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المنابذة</w:t>
      </w:r>
      <w:r w:rsidRPr="007B5224">
        <w:rPr>
          <w:rFonts w:cs="Traditional Arabic"/>
          <w:b/>
          <w:bCs/>
          <w:sz w:val="32"/>
          <w:szCs w:val="32"/>
          <w:rtl/>
        </w:rPr>
        <w:t>)</w:t>
      </w:r>
      <w:r w:rsidRPr="007B5224">
        <w:rPr>
          <w:rFonts w:cs="Traditional Arabic" w:hint="cs"/>
          <w:b/>
          <w:bCs/>
          <w:sz w:val="32"/>
          <w:szCs w:val="32"/>
          <w:rtl/>
        </w:rPr>
        <w:t xml:space="preserve"> كأن يقول: أي ثوب نبذته إلي </w:t>
      </w:r>
      <w:r w:rsidRPr="007B5224">
        <w:rPr>
          <w:rFonts w:cs="Traditional Arabic"/>
          <w:b/>
          <w:bCs/>
          <w:sz w:val="32"/>
          <w:szCs w:val="32"/>
          <w:rtl/>
        </w:rPr>
        <w:t>–</w:t>
      </w:r>
      <w:r w:rsidRPr="007B5224">
        <w:rPr>
          <w:rFonts w:cs="Traditional Arabic" w:hint="cs"/>
          <w:b/>
          <w:bCs/>
          <w:sz w:val="32"/>
          <w:szCs w:val="32"/>
          <w:rtl/>
        </w:rPr>
        <w:t xml:space="preserve">أي طرحته- فعليك بكذا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 أبي هريرة: إن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نهى عن الملامسة والمنابذة</w:t>
      </w:r>
      <w:r w:rsidRPr="007B5224">
        <w:rPr>
          <w:rFonts w:cs="Traditional Arabic"/>
          <w:b/>
          <w:bCs/>
          <w:sz w:val="32"/>
          <w:szCs w:val="32"/>
          <w:rtl/>
        </w:rPr>
        <w:t>»</w:t>
      </w:r>
      <w:r w:rsidRPr="007B5224">
        <w:rPr>
          <w:rFonts w:cs="Traditional Arabic" w:hint="cs"/>
          <w:b/>
          <w:bCs/>
          <w:sz w:val="32"/>
          <w:szCs w:val="32"/>
          <w:rtl/>
        </w:rPr>
        <w:t xml:space="preserve"> متفق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وكذا بيع الحصاة كارمها فعلى أي ثوب وقعت فلك بكذا، ونحوه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بيع </w:t>
      </w:r>
      <w:r w:rsidRPr="007B5224">
        <w:rPr>
          <w:rFonts w:cs="Traditional Arabic"/>
          <w:b/>
          <w:bCs/>
          <w:sz w:val="32"/>
          <w:szCs w:val="32"/>
          <w:rtl/>
        </w:rPr>
        <w:t>(</w:t>
      </w:r>
      <w:r w:rsidRPr="007B5224">
        <w:rPr>
          <w:rFonts w:cs="Traditional Arabic" w:hint="cs"/>
          <w:b/>
          <w:bCs/>
          <w:sz w:val="32"/>
          <w:szCs w:val="32"/>
          <w:rtl/>
        </w:rPr>
        <w:t>عبد</w:t>
      </w:r>
      <w:r w:rsidRPr="007B5224">
        <w:rPr>
          <w:rFonts w:cs="Traditional Arabic"/>
          <w:b/>
          <w:bCs/>
          <w:sz w:val="32"/>
          <w:szCs w:val="32"/>
          <w:rtl/>
        </w:rPr>
        <w:t>)</w:t>
      </w:r>
      <w:r w:rsidRPr="007B5224">
        <w:rPr>
          <w:rFonts w:cs="Traditional Arabic" w:hint="cs"/>
          <w:b/>
          <w:bCs/>
          <w:sz w:val="32"/>
          <w:szCs w:val="32"/>
          <w:rtl/>
        </w:rPr>
        <w:t xml:space="preserve"> غير معين </w:t>
      </w:r>
      <w:r w:rsidRPr="007B5224">
        <w:rPr>
          <w:rFonts w:cs="Traditional Arabic"/>
          <w:b/>
          <w:bCs/>
          <w:sz w:val="32"/>
          <w:szCs w:val="32"/>
          <w:rtl/>
        </w:rPr>
        <w:t>(</w:t>
      </w:r>
      <w:r w:rsidRPr="007B5224">
        <w:rPr>
          <w:rFonts w:cs="Traditional Arabic" w:hint="cs"/>
          <w:b/>
          <w:bCs/>
          <w:sz w:val="32"/>
          <w:szCs w:val="32"/>
          <w:rtl/>
        </w:rPr>
        <w:t>من عبيده ونحوه</w:t>
      </w:r>
      <w:r w:rsidRPr="007B5224">
        <w:rPr>
          <w:rFonts w:cs="Traditional Arabic"/>
          <w:b/>
          <w:bCs/>
          <w:sz w:val="32"/>
          <w:szCs w:val="32"/>
          <w:rtl/>
        </w:rPr>
        <w:t>)</w:t>
      </w:r>
      <w:r w:rsidRPr="007B5224">
        <w:rPr>
          <w:rFonts w:cs="Traditional Arabic" w:hint="cs"/>
          <w:b/>
          <w:bCs/>
          <w:sz w:val="32"/>
          <w:szCs w:val="32"/>
          <w:rtl/>
        </w:rPr>
        <w:t>.</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كشاة من قطيع، وشجرة من بستان، للجهالة، ولو تساوت القيم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يصح </w:t>
      </w:r>
      <w:r w:rsidRPr="007B5224">
        <w:rPr>
          <w:rFonts w:cs="Traditional Arabic"/>
          <w:b/>
          <w:bCs/>
          <w:sz w:val="32"/>
          <w:szCs w:val="32"/>
          <w:rtl/>
        </w:rPr>
        <w:t>(</w:t>
      </w:r>
      <w:r w:rsidRPr="007B5224">
        <w:rPr>
          <w:rFonts w:cs="Traditional Arabic" w:hint="cs"/>
          <w:b/>
          <w:bCs/>
          <w:sz w:val="32"/>
          <w:szCs w:val="32"/>
          <w:rtl/>
        </w:rPr>
        <w:t>استثناؤه إلا معينًا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فلا يصح: بعتك هؤلاء العبيد إلا واحدًا، للجهالة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5E3D08"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ويصح:</w:t>
      </w:r>
      <w:r w:rsidR="009C6E6A" w:rsidRPr="007B5224">
        <w:rPr>
          <w:rFonts w:cs="Traditional Arabic" w:hint="cs"/>
          <w:b/>
          <w:bCs/>
          <w:sz w:val="32"/>
          <w:szCs w:val="32"/>
          <w:rtl/>
        </w:rPr>
        <w:t>إلا هذا ونحوه</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187"/>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لأنه عليه السلام نهى عن الثنيا إلا أن تعلم؛ قال الترمذي: حديث صحيح </w:t>
      </w:r>
      <w:r w:rsidR="009C6E6A" w:rsidRPr="007B5224">
        <w:rPr>
          <w:rFonts w:cs="Traditional Arabic"/>
          <w:b/>
          <w:bCs/>
          <w:sz w:val="32"/>
          <w:szCs w:val="32"/>
          <w:rtl/>
        </w:rPr>
        <w:t>(</w:t>
      </w:r>
      <w:r w:rsidR="009C6E6A" w:rsidRPr="007B5224">
        <w:rPr>
          <w:rFonts w:cs="Traditional Arabic" w:hint="cs"/>
          <w:b/>
          <w:bCs/>
          <w:sz w:val="32"/>
          <w:szCs w:val="32"/>
          <w:rtl/>
        </w:rPr>
        <w:t>وإن استثنى</w:t>
      </w:r>
      <w:r w:rsidR="009C6E6A" w:rsidRPr="007B5224">
        <w:rPr>
          <w:rFonts w:cs="Traditional Arabic"/>
          <w:b/>
          <w:bCs/>
          <w:sz w:val="32"/>
          <w:szCs w:val="32"/>
          <w:rtl/>
        </w:rPr>
        <w:t>)</w:t>
      </w:r>
      <w:r w:rsidR="009C6E6A" w:rsidRPr="007B5224">
        <w:rPr>
          <w:rFonts w:cs="Traditional Arabic" w:hint="cs"/>
          <w:b/>
          <w:bCs/>
          <w:sz w:val="32"/>
          <w:szCs w:val="32"/>
          <w:rtl/>
        </w:rPr>
        <w:t xml:space="preserve"> بائع </w:t>
      </w:r>
      <w:r w:rsidR="009C6E6A" w:rsidRPr="007B5224">
        <w:rPr>
          <w:rFonts w:cs="Traditional Arabic"/>
          <w:b/>
          <w:bCs/>
          <w:sz w:val="32"/>
          <w:szCs w:val="32"/>
          <w:rtl/>
        </w:rPr>
        <w:t>(</w:t>
      </w:r>
      <w:r w:rsidR="009C6E6A" w:rsidRPr="007B5224">
        <w:rPr>
          <w:rFonts w:cs="Traditional Arabic" w:hint="cs"/>
          <w:b/>
          <w:bCs/>
          <w:sz w:val="32"/>
          <w:szCs w:val="32"/>
          <w:rtl/>
        </w:rPr>
        <w:t>من حيوان يؤكل رأسه، وجلده، وأطرافه صح</w:t>
      </w:r>
      <w:r w:rsidR="009C6E6A" w:rsidRPr="007B5224">
        <w:rPr>
          <w:rFonts w:cs="Traditional Arabic"/>
          <w:b/>
          <w:bCs/>
          <w:sz w:val="32"/>
          <w:szCs w:val="32"/>
          <w:rtl/>
        </w:rPr>
        <w:t>)</w:t>
      </w:r>
      <w:r w:rsidR="009C6E6A" w:rsidRPr="007B5224">
        <w:rPr>
          <w:rFonts w:cs="Traditional Arabic" w:hint="cs"/>
          <w:b/>
          <w:bCs/>
          <w:sz w:val="32"/>
          <w:szCs w:val="32"/>
          <w:rtl/>
        </w:rPr>
        <w:t>.</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لفعله عليه السلام في خروجه من مكة إلى المدينة، ورواه أبو الخطاب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امتنع المشتري من ذبحه لم يجبر بلا شرط</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8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ولزمته قيمته على التقريب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وللمشتري الفسخ بعيب يختص هذا المستثنى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وعكسه</w:t>
      </w:r>
      <w:r w:rsidRPr="007B5224">
        <w:rPr>
          <w:rFonts w:cs="Traditional Arabic"/>
          <w:b/>
          <w:bCs/>
          <w:sz w:val="32"/>
          <w:szCs w:val="32"/>
          <w:rtl/>
        </w:rPr>
        <w:t>)</w:t>
      </w:r>
      <w:r w:rsidRPr="007B5224">
        <w:rPr>
          <w:rFonts w:cs="Traditional Arabic" w:hint="cs"/>
          <w:b/>
          <w:bCs/>
          <w:sz w:val="32"/>
          <w:szCs w:val="32"/>
          <w:rtl/>
        </w:rPr>
        <w:t xml:space="preserve"> أي عكس استثناء الأطراف في الحكم استثناء </w:t>
      </w:r>
      <w:r w:rsidRPr="007B5224">
        <w:rPr>
          <w:rFonts w:cs="Traditional Arabic"/>
          <w:b/>
          <w:bCs/>
          <w:sz w:val="32"/>
          <w:szCs w:val="32"/>
          <w:rtl/>
        </w:rPr>
        <w:t>(</w:t>
      </w:r>
      <w:r w:rsidRPr="007B5224">
        <w:rPr>
          <w:rFonts w:cs="Traditional Arabic" w:hint="cs"/>
          <w:b/>
          <w:bCs/>
          <w:sz w:val="32"/>
          <w:szCs w:val="32"/>
          <w:rtl/>
        </w:rPr>
        <w:t>الشحم والحمل</w:t>
      </w:r>
      <w:r w:rsidRPr="007B5224">
        <w:rPr>
          <w:rFonts w:cs="Traditional Arabic"/>
          <w:b/>
          <w:bCs/>
          <w:sz w:val="32"/>
          <w:szCs w:val="32"/>
          <w:rtl/>
        </w:rPr>
        <w:t>)</w:t>
      </w:r>
      <w:r w:rsidRPr="007B5224">
        <w:rPr>
          <w:rFonts w:cs="Traditional Arabic" w:hint="cs"/>
          <w:b/>
          <w:bCs/>
          <w:sz w:val="32"/>
          <w:szCs w:val="32"/>
          <w:rtl/>
        </w:rPr>
        <w:t xml:space="preserve">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مما لا يصح إفراده بالبيع، فيبطل البيع باستثنائه</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لو استثنى منه رطلاً من لحم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ويصح بيع ما مأكوله في جوفه، كرمان ، وبطيخ</w:t>
      </w:r>
      <w:r w:rsidRPr="007B5224">
        <w:rPr>
          <w:rFonts w:cs="Traditional Arabic"/>
          <w:b/>
          <w:bCs/>
          <w:sz w:val="32"/>
          <w:szCs w:val="32"/>
          <w:rtl/>
        </w:rPr>
        <w:t>)</w:t>
      </w:r>
      <w:r w:rsidRPr="007B5224">
        <w:rPr>
          <w:rFonts w:cs="Traditional Arabic" w:hint="cs"/>
          <w:b/>
          <w:bCs/>
          <w:sz w:val="32"/>
          <w:szCs w:val="32"/>
          <w:rtl/>
        </w:rPr>
        <w:t xml:space="preserve"> وبيض لدعاء الحاجة لذلك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ولكونه مصلحة، لفساده بإزالته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يصح بيع </w:t>
      </w:r>
      <w:r w:rsidRPr="007B5224">
        <w:rPr>
          <w:rFonts w:cs="Traditional Arabic"/>
          <w:b/>
          <w:bCs/>
          <w:sz w:val="32"/>
          <w:szCs w:val="32"/>
          <w:rtl/>
        </w:rPr>
        <w:t>(</w:t>
      </w:r>
      <w:r w:rsidRPr="007B5224">
        <w:rPr>
          <w:rFonts w:cs="Traditional Arabic" w:hint="cs"/>
          <w:b/>
          <w:bCs/>
          <w:sz w:val="32"/>
          <w:szCs w:val="32"/>
          <w:rtl/>
        </w:rPr>
        <w:t>الباقلا ونحوه</w:t>
      </w:r>
      <w:r w:rsidRPr="007B5224">
        <w:rPr>
          <w:rFonts w:cs="Traditional Arabic"/>
          <w:b/>
          <w:bCs/>
          <w:sz w:val="32"/>
          <w:szCs w:val="32"/>
          <w:rtl/>
        </w:rPr>
        <w:t>)</w:t>
      </w:r>
      <w:r w:rsidRPr="007B5224">
        <w:rPr>
          <w:rFonts w:cs="Traditional Arabic" w:hint="cs"/>
          <w:b/>
          <w:bCs/>
          <w:sz w:val="32"/>
          <w:szCs w:val="32"/>
          <w:rtl/>
        </w:rPr>
        <w:t xml:space="preserve"> كالحمص، والجوز، واللوز </w:t>
      </w:r>
      <w:r w:rsidRPr="007B5224">
        <w:rPr>
          <w:rFonts w:cs="Traditional Arabic"/>
          <w:b/>
          <w:bCs/>
          <w:sz w:val="32"/>
          <w:szCs w:val="32"/>
          <w:rtl/>
        </w:rPr>
        <w:t>(</w:t>
      </w:r>
      <w:r w:rsidRPr="007B5224">
        <w:rPr>
          <w:rFonts w:cs="Traditional Arabic" w:hint="cs"/>
          <w:b/>
          <w:bCs/>
          <w:sz w:val="32"/>
          <w:szCs w:val="32"/>
          <w:rtl/>
        </w:rPr>
        <w:t>في قشره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يعني ولو تعدد قشره،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مفرد مضاف فيعم</w:t>
      </w:r>
      <w:r w:rsidR="00E1727F" w:rsidRPr="007B5224">
        <w:rPr>
          <w:rFonts w:ascii="Traditional Arabic" w:hAnsi="Traditional Arabic" w:cs="Traditional Arabic" w:hint="cs"/>
          <w:b/>
          <w:bCs/>
          <w:sz w:val="32"/>
          <w:szCs w:val="32"/>
          <w:vertAlign w:val="superscript"/>
          <w:rtl/>
        </w:rPr>
        <w:t xml:space="preserve"> </w:t>
      </w:r>
      <w:r w:rsidR="00E1727F" w:rsidRPr="007B5224">
        <w:rPr>
          <w:rFonts w:cs="Traditional Arabic" w:hint="cs"/>
          <w:b/>
          <w:bCs/>
          <w:sz w:val="32"/>
          <w:szCs w:val="32"/>
          <w:rtl/>
        </w:rPr>
        <w:t xml:space="preserve"> </w:t>
      </w:r>
      <w:r w:rsidRPr="007B5224">
        <w:rPr>
          <w:rFonts w:cs="Traditional Arabic" w:hint="cs"/>
          <w:b/>
          <w:bCs/>
          <w:sz w:val="32"/>
          <w:szCs w:val="32"/>
          <w:rtl/>
        </w:rPr>
        <w:t>وعبارة الأصحاب: في قشريه.</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 مستور بحائل من أصل خلقته أشبه الرمان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يصح بيع </w:t>
      </w:r>
      <w:r w:rsidRPr="007B5224">
        <w:rPr>
          <w:rFonts w:cs="Traditional Arabic"/>
          <w:b/>
          <w:bCs/>
          <w:sz w:val="32"/>
          <w:szCs w:val="32"/>
          <w:rtl/>
        </w:rPr>
        <w:t>(</w:t>
      </w:r>
      <w:r w:rsidRPr="007B5224">
        <w:rPr>
          <w:rFonts w:cs="Traditional Arabic" w:hint="cs"/>
          <w:b/>
          <w:bCs/>
          <w:sz w:val="32"/>
          <w:szCs w:val="32"/>
          <w:rtl/>
        </w:rPr>
        <w:t>الحب المشتد في سنبله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عليه السلام جعل الاشتداد غاية للمنع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وما بعد الغاية يخالف ما قبلها</w:t>
      </w:r>
      <w:r w:rsidR="00E1727F" w:rsidRPr="007B5224">
        <w:rPr>
          <w:rFonts w:ascii="Traditional Arabic" w:hAnsi="Traditional Arabic" w:cs="Traditional Arabic" w:hint="cs"/>
          <w:b/>
          <w:bCs/>
          <w:sz w:val="32"/>
          <w:szCs w:val="32"/>
          <w:vertAlign w:val="superscript"/>
          <w:rtl/>
        </w:rPr>
        <w:t xml:space="preserve"> </w:t>
      </w:r>
      <w:r w:rsidR="00E1727F" w:rsidRPr="007B5224">
        <w:rPr>
          <w:rFonts w:cs="Traditional Arabic" w:hint="cs"/>
          <w:b/>
          <w:bCs/>
          <w:sz w:val="32"/>
          <w:szCs w:val="32"/>
          <w:rtl/>
        </w:rPr>
        <w:t xml:space="preserve"> </w:t>
      </w:r>
      <w:r w:rsidRPr="007B5224">
        <w:rPr>
          <w:rFonts w:cs="Traditional Arabic" w:hint="cs"/>
          <w:b/>
          <w:bCs/>
          <w:sz w:val="32"/>
          <w:szCs w:val="32"/>
          <w:rtl/>
        </w:rPr>
        <w:t xml:space="preserve">فوجب زوال المنع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الشرط السابع </w:t>
      </w:r>
      <w:r w:rsidRPr="007B5224">
        <w:rPr>
          <w:rFonts w:cs="Traditional Arabic"/>
          <w:b/>
          <w:bCs/>
          <w:sz w:val="32"/>
          <w:szCs w:val="32"/>
          <w:rtl/>
        </w:rPr>
        <w:t>(</w:t>
      </w:r>
      <w:r w:rsidRPr="007B5224">
        <w:rPr>
          <w:rFonts w:cs="Traditional Arabic" w:hint="cs"/>
          <w:b/>
          <w:bCs/>
          <w:sz w:val="32"/>
          <w:szCs w:val="32"/>
          <w:rtl/>
        </w:rPr>
        <w:t>أن يكون الثمن معلومًا</w:t>
      </w:r>
      <w:r w:rsidRPr="007B5224">
        <w:rPr>
          <w:rFonts w:cs="Traditional Arabic"/>
          <w:b/>
          <w:bCs/>
          <w:sz w:val="32"/>
          <w:szCs w:val="32"/>
          <w:rtl/>
        </w:rPr>
        <w:t>)</w:t>
      </w:r>
      <w:r w:rsidRPr="007B5224">
        <w:rPr>
          <w:rFonts w:cs="Traditional Arabic" w:hint="cs"/>
          <w:b/>
          <w:bCs/>
          <w:sz w:val="32"/>
          <w:szCs w:val="32"/>
          <w:rtl/>
        </w:rPr>
        <w:t xml:space="preserve"> للمتعاقدين أيضا كما تقدم.</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 أحد العوضين، فاشترط العلم به كالمبيع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باعه برقمه</w:t>
      </w:r>
      <w:r w:rsidRPr="007B5224">
        <w:rPr>
          <w:rFonts w:cs="Traditional Arabic"/>
          <w:b/>
          <w:bCs/>
          <w:sz w:val="32"/>
          <w:szCs w:val="32"/>
          <w:rtl/>
        </w:rPr>
        <w:t>)</w:t>
      </w:r>
      <w:r w:rsidRPr="007B5224">
        <w:rPr>
          <w:rFonts w:cs="Traditional Arabic" w:hint="cs"/>
          <w:b/>
          <w:bCs/>
          <w:sz w:val="32"/>
          <w:szCs w:val="32"/>
          <w:rtl/>
        </w:rPr>
        <w:t xml:space="preserve"> أي ثمنه المكتوب عليه وهما يجهلانه أو أحدهما، لم يصح للجهالة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باعه </w:t>
      </w:r>
      <w:r w:rsidRPr="007B5224">
        <w:rPr>
          <w:rFonts w:cs="Traditional Arabic"/>
          <w:b/>
          <w:bCs/>
          <w:sz w:val="32"/>
          <w:szCs w:val="32"/>
          <w:rtl/>
        </w:rPr>
        <w:t>(</w:t>
      </w:r>
      <w:r w:rsidRPr="007B5224">
        <w:rPr>
          <w:rFonts w:cs="Traditional Arabic" w:hint="cs"/>
          <w:b/>
          <w:bCs/>
          <w:sz w:val="32"/>
          <w:szCs w:val="32"/>
          <w:rtl/>
        </w:rPr>
        <w:t>بألف درهم ذهبًا وفضة</w:t>
      </w:r>
      <w:r w:rsidRPr="007B5224">
        <w:rPr>
          <w:rFonts w:cs="Traditional Arabic"/>
          <w:b/>
          <w:bCs/>
          <w:sz w:val="32"/>
          <w:szCs w:val="32"/>
          <w:rtl/>
        </w:rPr>
        <w:t>)</w:t>
      </w:r>
      <w:r w:rsidRPr="007B5224">
        <w:rPr>
          <w:rFonts w:cs="Traditional Arabic" w:hint="cs"/>
          <w:b/>
          <w:bCs/>
          <w:sz w:val="32"/>
          <w:szCs w:val="32"/>
          <w:rtl/>
        </w:rPr>
        <w:t xml:space="preserve"> لم يصح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 مقدار كل جنس منهما مجهول.</w:t>
      </w:r>
    </w:p>
    <w:p w:rsidR="009C6E6A" w:rsidRPr="007B5224" w:rsidRDefault="009C6E6A" w:rsidP="005E3D08">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باعه </w:t>
      </w:r>
      <w:r w:rsidRPr="007B5224">
        <w:rPr>
          <w:rFonts w:cs="Traditional Arabic"/>
          <w:b/>
          <w:bCs/>
          <w:sz w:val="32"/>
          <w:szCs w:val="32"/>
          <w:rtl/>
        </w:rPr>
        <w:t>(</w:t>
      </w:r>
      <w:r w:rsidRPr="007B5224">
        <w:rPr>
          <w:rFonts w:cs="Traditional Arabic" w:hint="cs"/>
          <w:b/>
          <w:bCs/>
          <w:sz w:val="32"/>
          <w:szCs w:val="32"/>
          <w:rtl/>
        </w:rPr>
        <w:t>بما ينقطع به السعر</w:t>
      </w:r>
      <w:r w:rsidRPr="007B5224">
        <w:rPr>
          <w:rFonts w:cs="Traditional Arabic"/>
          <w:b/>
          <w:bCs/>
          <w:sz w:val="32"/>
          <w:szCs w:val="32"/>
          <w:rtl/>
        </w:rPr>
        <w:t>)</w:t>
      </w:r>
      <w:r w:rsidRPr="007B5224">
        <w:rPr>
          <w:rFonts w:cs="Traditional Arabic" w:hint="cs"/>
          <w:b/>
          <w:bCs/>
          <w:sz w:val="32"/>
          <w:szCs w:val="32"/>
          <w:rtl/>
        </w:rPr>
        <w:t xml:space="preserve"> أي بما يقف عليه، من غير زيادة لم يصح، للجهالة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E1727F">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باعه </w:t>
      </w:r>
      <w:r w:rsidRPr="007B5224">
        <w:rPr>
          <w:rFonts w:cs="Traditional Arabic"/>
          <w:b/>
          <w:bCs/>
          <w:sz w:val="32"/>
          <w:szCs w:val="32"/>
          <w:rtl/>
        </w:rPr>
        <w:t>(</w:t>
      </w:r>
      <w:r w:rsidRPr="007B5224">
        <w:rPr>
          <w:rFonts w:cs="Traditional Arabic" w:hint="cs"/>
          <w:b/>
          <w:bCs/>
          <w:sz w:val="32"/>
          <w:szCs w:val="32"/>
          <w:rtl/>
        </w:rPr>
        <w:t>بما باع</w:t>
      </w:r>
      <w:r w:rsidRPr="007B5224">
        <w:rPr>
          <w:rFonts w:cs="Traditional Arabic"/>
          <w:b/>
          <w:bCs/>
          <w:sz w:val="32"/>
          <w:szCs w:val="32"/>
          <w:rtl/>
        </w:rPr>
        <w:t>)</w:t>
      </w:r>
      <w:r w:rsidRPr="007B5224">
        <w:rPr>
          <w:rFonts w:cs="Traditional Arabic" w:hint="cs"/>
          <w:b/>
          <w:bCs/>
          <w:sz w:val="32"/>
          <w:szCs w:val="32"/>
          <w:rtl/>
        </w:rPr>
        <w:t xml:space="preserve"> به </w:t>
      </w:r>
      <w:r w:rsidRPr="007B5224">
        <w:rPr>
          <w:rFonts w:cs="Traditional Arabic"/>
          <w:b/>
          <w:bCs/>
          <w:sz w:val="32"/>
          <w:szCs w:val="32"/>
          <w:rtl/>
        </w:rPr>
        <w:t>(</w:t>
      </w:r>
      <w:r w:rsidRPr="007B5224">
        <w:rPr>
          <w:rFonts w:cs="Traditional Arabic" w:hint="cs"/>
          <w:b/>
          <w:bCs/>
          <w:sz w:val="32"/>
          <w:szCs w:val="32"/>
          <w:rtl/>
        </w:rPr>
        <w:t>زيد وجهلاه أو</w:t>
      </w:r>
      <w:r w:rsidRPr="007B5224">
        <w:rPr>
          <w:rFonts w:cs="Traditional Arabic"/>
          <w:b/>
          <w:bCs/>
          <w:sz w:val="32"/>
          <w:szCs w:val="32"/>
          <w:rtl/>
        </w:rPr>
        <w:t>)</w:t>
      </w:r>
      <w:r w:rsidRPr="007B5224">
        <w:rPr>
          <w:rFonts w:cs="Traditional Arabic" w:hint="cs"/>
          <w:b/>
          <w:bCs/>
          <w:sz w:val="32"/>
          <w:szCs w:val="32"/>
          <w:rtl/>
        </w:rPr>
        <w:t xml:space="preserve"> جهله </w:t>
      </w:r>
      <w:r w:rsidRPr="007B5224">
        <w:rPr>
          <w:rFonts w:cs="Traditional Arabic"/>
          <w:b/>
          <w:bCs/>
          <w:sz w:val="32"/>
          <w:szCs w:val="32"/>
          <w:rtl/>
        </w:rPr>
        <w:t>(</w:t>
      </w:r>
      <w:r w:rsidRPr="007B5224">
        <w:rPr>
          <w:rFonts w:cs="Traditional Arabic" w:hint="cs"/>
          <w:b/>
          <w:bCs/>
          <w:sz w:val="32"/>
          <w:szCs w:val="32"/>
          <w:rtl/>
        </w:rPr>
        <w:t>أحدهما لم يصح</w:t>
      </w:r>
      <w:r w:rsidRPr="007B5224">
        <w:rPr>
          <w:rFonts w:cs="Traditional Arabic"/>
          <w:b/>
          <w:bCs/>
          <w:sz w:val="32"/>
          <w:szCs w:val="32"/>
          <w:rtl/>
        </w:rPr>
        <w:t>)</w:t>
      </w:r>
      <w:r w:rsidRPr="007B5224">
        <w:rPr>
          <w:rFonts w:cs="Traditional Arabic" w:hint="cs"/>
          <w:b/>
          <w:bCs/>
          <w:sz w:val="32"/>
          <w:szCs w:val="32"/>
          <w:rtl/>
        </w:rPr>
        <w:t xml:space="preserve"> البيع للجهل بالثمن </w:t>
      </w:r>
    </w:p>
    <w:p w:rsidR="007B5224" w:rsidRDefault="009C6E6A" w:rsidP="005E3D08">
      <w:pPr>
        <w:widowControl w:val="0"/>
        <w:spacing w:before="240" w:after="240" w:line="240" w:lineRule="auto"/>
        <w:ind w:left="29"/>
        <w:contextualSpacing/>
        <w:jc w:val="both"/>
        <w:rPr>
          <w:rFonts w:cs="Traditional Arabic" w:hint="cs"/>
          <w:b/>
          <w:bCs/>
          <w:sz w:val="32"/>
          <w:szCs w:val="32"/>
          <w:rtl/>
        </w:rPr>
      </w:pPr>
      <w:r w:rsidRPr="007B5224">
        <w:rPr>
          <w:rFonts w:cs="Traditional Arabic" w:hint="cs"/>
          <w:b/>
          <w:bCs/>
          <w:sz w:val="32"/>
          <w:szCs w:val="32"/>
          <w:rtl/>
        </w:rPr>
        <w:t>وكذا لو باعه كما يبيع الناس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بدينار أو درهم مطلق، </w:t>
      </w:r>
    </w:p>
    <w:p w:rsidR="009C6E6A" w:rsidRPr="007B5224" w:rsidRDefault="009C6E6A" w:rsidP="005E3D08">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وثم نقود متساوية رواجا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19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5E3D08" w:rsidRPr="007B5224" w:rsidRDefault="009C6E6A" w:rsidP="00E1727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وإن لم يكن إلا واحدًا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غلب صح، وصرف إليه </w:t>
      </w:r>
    </w:p>
    <w:p w:rsidR="00E1727F" w:rsidRPr="007B5224" w:rsidRDefault="009C6E6A" w:rsidP="00E1727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وي</w:t>
      </w:r>
      <w:r w:rsidR="00E1727F" w:rsidRPr="007B5224">
        <w:rPr>
          <w:rFonts w:cs="Traditional Arabic" w:hint="cs"/>
          <w:b/>
          <w:bCs/>
          <w:sz w:val="32"/>
          <w:szCs w:val="32"/>
          <w:rtl/>
        </w:rPr>
        <w:t>كفي علم الثمن بالمشاهدة، كصبرة،</w:t>
      </w:r>
      <w:r w:rsidRPr="007B5224">
        <w:rPr>
          <w:rFonts w:cs="Traditional Arabic" w:hint="cs"/>
          <w:b/>
          <w:bCs/>
          <w:sz w:val="32"/>
          <w:szCs w:val="32"/>
          <w:rtl/>
        </w:rPr>
        <w:t xml:space="preserve">من دراهم أو فلوس ووزن صنجة، وملء كيل، مجهولين </w:t>
      </w:r>
    </w:p>
    <w:p w:rsidR="005E3D08" w:rsidRPr="007B5224" w:rsidRDefault="009C6E6A" w:rsidP="00E1727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باع ثوبا أو صبرة</w:t>
      </w:r>
      <w:r w:rsidRPr="007B5224">
        <w:rPr>
          <w:rFonts w:cs="Traditional Arabic"/>
          <w:b/>
          <w:bCs/>
          <w:sz w:val="32"/>
          <w:szCs w:val="32"/>
          <w:rtl/>
        </w:rPr>
        <w:t>)</w:t>
      </w:r>
      <w:r w:rsidRPr="007B5224">
        <w:rPr>
          <w:rFonts w:cs="Traditional Arabic" w:hint="cs"/>
          <w:b/>
          <w:bCs/>
          <w:sz w:val="32"/>
          <w:szCs w:val="32"/>
          <w:rtl/>
        </w:rPr>
        <w:t xml:space="preserve"> وهي: الكومة المجموعة من الطعام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باع </w:t>
      </w:r>
      <w:r w:rsidRPr="007B5224">
        <w:rPr>
          <w:rFonts w:cs="Traditional Arabic"/>
          <w:b/>
          <w:bCs/>
          <w:sz w:val="32"/>
          <w:szCs w:val="32"/>
          <w:rtl/>
        </w:rPr>
        <w:t>(</w:t>
      </w:r>
      <w:r w:rsidRPr="007B5224">
        <w:rPr>
          <w:rFonts w:cs="Traditional Arabic" w:hint="cs"/>
          <w:b/>
          <w:bCs/>
          <w:sz w:val="32"/>
          <w:szCs w:val="32"/>
          <w:rtl/>
        </w:rPr>
        <w:t>قطيعا كل ذراع</w:t>
      </w:r>
      <w:r w:rsidRPr="007B5224">
        <w:rPr>
          <w:rFonts w:cs="Traditional Arabic"/>
          <w:b/>
          <w:bCs/>
          <w:sz w:val="32"/>
          <w:szCs w:val="32"/>
          <w:rtl/>
        </w:rPr>
        <w:t>)</w:t>
      </w:r>
      <w:r w:rsidRPr="007B5224">
        <w:rPr>
          <w:rFonts w:cs="Traditional Arabic" w:hint="cs"/>
          <w:b/>
          <w:bCs/>
          <w:sz w:val="32"/>
          <w:szCs w:val="32"/>
          <w:rtl/>
        </w:rPr>
        <w:t xml:space="preserve"> من الثوب بكذا.</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كل </w:t>
      </w:r>
      <w:r w:rsidRPr="007B5224">
        <w:rPr>
          <w:rFonts w:cs="Traditional Arabic"/>
          <w:b/>
          <w:bCs/>
          <w:sz w:val="32"/>
          <w:szCs w:val="32"/>
          <w:rtl/>
        </w:rPr>
        <w:t>(</w:t>
      </w:r>
      <w:r w:rsidRPr="007B5224">
        <w:rPr>
          <w:rFonts w:cs="Traditional Arabic" w:hint="cs"/>
          <w:b/>
          <w:bCs/>
          <w:sz w:val="32"/>
          <w:szCs w:val="32"/>
          <w:rtl/>
        </w:rPr>
        <w:t>قفيز</w:t>
      </w:r>
      <w:r w:rsidRPr="007B5224">
        <w:rPr>
          <w:rFonts w:cs="Traditional Arabic"/>
          <w:b/>
          <w:bCs/>
          <w:sz w:val="32"/>
          <w:szCs w:val="32"/>
          <w:rtl/>
        </w:rPr>
        <w:t>)</w:t>
      </w:r>
      <w:r w:rsidRPr="007B5224">
        <w:rPr>
          <w:rFonts w:cs="Traditional Arabic" w:hint="cs"/>
          <w:b/>
          <w:bCs/>
          <w:sz w:val="32"/>
          <w:szCs w:val="32"/>
          <w:rtl/>
        </w:rPr>
        <w:t xml:space="preserve"> من الصبرة بكذا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كل </w:t>
      </w:r>
      <w:r w:rsidRPr="007B5224">
        <w:rPr>
          <w:rFonts w:cs="Traditional Arabic"/>
          <w:b/>
          <w:bCs/>
          <w:sz w:val="32"/>
          <w:szCs w:val="32"/>
          <w:rtl/>
        </w:rPr>
        <w:t>(</w:t>
      </w:r>
      <w:r w:rsidRPr="007B5224">
        <w:rPr>
          <w:rFonts w:cs="Traditional Arabic" w:hint="cs"/>
          <w:b/>
          <w:bCs/>
          <w:sz w:val="32"/>
          <w:szCs w:val="32"/>
          <w:rtl/>
        </w:rPr>
        <w:t>شاة</w:t>
      </w:r>
      <w:r w:rsidRPr="007B5224">
        <w:rPr>
          <w:rFonts w:cs="Traditional Arabic"/>
          <w:b/>
          <w:bCs/>
          <w:sz w:val="32"/>
          <w:szCs w:val="32"/>
          <w:rtl/>
        </w:rPr>
        <w:t>)</w:t>
      </w:r>
      <w:r w:rsidRPr="007B5224">
        <w:rPr>
          <w:rFonts w:cs="Traditional Arabic" w:hint="cs"/>
          <w:b/>
          <w:bCs/>
          <w:sz w:val="32"/>
          <w:szCs w:val="32"/>
          <w:rtl/>
        </w:rPr>
        <w:t xml:space="preserve"> من القطيع </w:t>
      </w:r>
      <w:r w:rsidRPr="007B5224">
        <w:rPr>
          <w:rFonts w:cs="Traditional Arabic"/>
          <w:b/>
          <w:bCs/>
          <w:sz w:val="32"/>
          <w:szCs w:val="32"/>
          <w:rtl/>
        </w:rPr>
        <w:t>(</w:t>
      </w:r>
      <w:r w:rsidRPr="007B5224">
        <w:rPr>
          <w:rFonts w:cs="Traditional Arabic" w:hint="cs"/>
          <w:b/>
          <w:bCs/>
          <w:sz w:val="32"/>
          <w:szCs w:val="32"/>
          <w:rtl/>
        </w:rPr>
        <w:t>بدرهم صح</w:t>
      </w:r>
      <w:r w:rsidRPr="007B5224">
        <w:rPr>
          <w:rFonts w:cs="Traditional Arabic"/>
          <w:b/>
          <w:bCs/>
          <w:sz w:val="32"/>
          <w:szCs w:val="32"/>
          <w:rtl/>
        </w:rPr>
        <w:t>)</w:t>
      </w:r>
      <w:r w:rsidRPr="007B5224">
        <w:rPr>
          <w:rFonts w:cs="Traditional Arabic" w:hint="cs"/>
          <w:b/>
          <w:bCs/>
          <w:sz w:val="32"/>
          <w:szCs w:val="32"/>
          <w:rtl/>
        </w:rPr>
        <w:t xml:space="preserve">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ولو لم يعلما قدر الثوب والصبرة والقطيع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E3D08"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المبيع معلوم بالمشاهدة والثمن معلوم، لإشارته إلى ما يعرف مبلغه، بجهة لا تتعلق بالمتعاقدين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وهي الكيل والعد والذرع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25801" w:rsidRPr="007B5224" w:rsidRDefault="009C6E6A" w:rsidP="005E3D0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باع من الصبرة كل قفيز بدرهم</w:t>
      </w:r>
      <w:r w:rsidRPr="007B5224">
        <w:rPr>
          <w:rFonts w:cs="Traditional Arabic"/>
          <w:b/>
          <w:bCs/>
          <w:sz w:val="32"/>
          <w:szCs w:val="32"/>
          <w:rtl/>
        </w:rPr>
        <w:t>)</w:t>
      </w:r>
      <w:r w:rsidRPr="007B5224">
        <w:rPr>
          <w:rFonts w:cs="Traditional Arabic" w:hint="cs"/>
          <w:b/>
          <w:bCs/>
          <w:sz w:val="32"/>
          <w:szCs w:val="32"/>
          <w:rtl/>
        </w:rPr>
        <w:t xml:space="preserve"> لم يصح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 </w:t>
      </w:r>
      <w:r w:rsidRPr="007B5224">
        <w:rPr>
          <w:rFonts w:cs="Traditional Arabic"/>
          <w:b/>
          <w:bCs/>
          <w:sz w:val="32"/>
          <w:szCs w:val="32"/>
          <w:rtl/>
        </w:rPr>
        <w:t>«</w:t>
      </w:r>
      <w:r w:rsidRPr="007B5224">
        <w:rPr>
          <w:rFonts w:cs="Traditional Arabic" w:hint="cs"/>
          <w:b/>
          <w:bCs/>
          <w:sz w:val="32"/>
          <w:szCs w:val="32"/>
          <w:rtl/>
        </w:rPr>
        <w:t>من</w:t>
      </w:r>
      <w:r w:rsidRPr="007B5224">
        <w:rPr>
          <w:rFonts w:cs="Traditional Arabic"/>
          <w:b/>
          <w:bCs/>
          <w:sz w:val="32"/>
          <w:szCs w:val="32"/>
          <w:rtl/>
        </w:rPr>
        <w:t>»</w:t>
      </w:r>
      <w:r w:rsidRPr="007B5224">
        <w:rPr>
          <w:rFonts w:cs="Traditional Arabic" w:hint="cs"/>
          <w:b/>
          <w:bCs/>
          <w:sz w:val="32"/>
          <w:szCs w:val="32"/>
          <w:rtl/>
        </w:rPr>
        <w:t xml:space="preserve"> للتبعيض و</w:t>
      </w:r>
      <w:r w:rsidRPr="007B5224">
        <w:rPr>
          <w:rFonts w:cs="Traditional Arabic"/>
          <w:b/>
          <w:bCs/>
          <w:sz w:val="32"/>
          <w:szCs w:val="32"/>
          <w:rtl/>
        </w:rPr>
        <w:t>«</w:t>
      </w:r>
      <w:r w:rsidRPr="007B5224">
        <w:rPr>
          <w:rFonts w:cs="Traditional Arabic" w:hint="cs"/>
          <w:b/>
          <w:bCs/>
          <w:sz w:val="32"/>
          <w:szCs w:val="32"/>
          <w:rtl/>
        </w:rPr>
        <w:t>كل</w:t>
      </w:r>
      <w:r w:rsidRPr="007B5224">
        <w:rPr>
          <w:rFonts w:cs="Traditional Arabic"/>
          <w:b/>
          <w:bCs/>
          <w:sz w:val="32"/>
          <w:szCs w:val="32"/>
          <w:rtl/>
        </w:rPr>
        <w:t>»</w:t>
      </w:r>
      <w:r w:rsidRPr="007B5224">
        <w:rPr>
          <w:rFonts w:cs="Traditional Arabic" w:hint="cs"/>
          <w:b/>
          <w:bCs/>
          <w:sz w:val="32"/>
          <w:szCs w:val="32"/>
          <w:rtl/>
        </w:rPr>
        <w:t xml:space="preserve"> للعدد فيكون مجهولا.</w:t>
      </w: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بخلاف ما سبق، لأن المبيع الكل، لا البعض، فانتفت الجهالة </w:t>
      </w:r>
    </w:p>
    <w:p w:rsidR="007B5224" w:rsidRDefault="007B5224" w:rsidP="00E1727F">
      <w:pPr>
        <w:widowControl w:val="0"/>
        <w:spacing w:line="240" w:lineRule="auto"/>
        <w:contextualSpacing/>
        <w:jc w:val="both"/>
        <w:rPr>
          <w:rFonts w:cs="Traditional Arabic" w:hint="cs"/>
          <w:b/>
          <w:bCs/>
          <w:sz w:val="32"/>
          <w:szCs w:val="32"/>
          <w:rtl/>
        </w:rPr>
      </w:pP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وكذا لو باعه من الثوب كل ذراع بكذا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من القطيع كل شاة بكذا، لم يصح لما ذكر </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باعه </w:t>
      </w:r>
      <w:r w:rsidRPr="007B5224">
        <w:rPr>
          <w:rFonts w:cs="Traditional Arabic"/>
          <w:b/>
          <w:bCs/>
          <w:sz w:val="32"/>
          <w:szCs w:val="32"/>
          <w:rtl/>
        </w:rPr>
        <w:t>(</w:t>
      </w:r>
      <w:r w:rsidRPr="007B5224">
        <w:rPr>
          <w:rFonts w:cs="Traditional Arabic" w:hint="cs"/>
          <w:b/>
          <w:bCs/>
          <w:sz w:val="32"/>
          <w:szCs w:val="32"/>
          <w:rtl/>
        </w:rPr>
        <w:t>بمائة درهم إلا دينارا</w:t>
      </w:r>
      <w:r w:rsidRPr="007B5224">
        <w:rPr>
          <w:rFonts w:cs="Traditional Arabic"/>
          <w:b/>
          <w:bCs/>
          <w:sz w:val="32"/>
          <w:szCs w:val="32"/>
          <w:rtl/>
        </w:rPr>
        <w:t>)</w:t>
      </w:r>
      <w:r w:rsidRPr="007B5224">
        <w:rPr>
          <w:rFonts w:cs="Traditional Arabic" w:hint="cs"/>
          <w:b/>
          <w:bCs/>
          <w:sz w:val="32"/>
          <w:szCs w:val="32"/>
          <w:rtl/>
        </w:rPr>
        <w:t xml:space="preserve"> لم يصح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وعكسه</w:t>
      </w:r>
      <w:r w:rsidRPr="007B5224">
        <w:rPr>
          <w:rFonts w:cs="Traditional Arabic"/>
          <w:b/>
          <w:bCs/>
          <w:sz w:val="32"/>
          <w:szCs w:val="32"/>
          <w:rtl/>
        </w:rPr>
        <w:t>)</w:t>
      </w:r>
      <w:r w:rsidRPr="007B5224">
        <w:rPr>
          <w:rFonts w:cs="Traditional Arabic" w:hint="cs"/>
          <w:b/>
          <w:bCs/>
          <w:sz w:val="32"/>
          <w:szCs w:val="32"/>
          <w:rtl/>
        </w:rPr>
        <w:t xml:space="preserve"> أن باع بدينار أو دنانير إلا درهما، لم يصح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0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قيمة المستثنى مجهولة، فيلزم الجهل بالثمن.</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إذ استثناء المجهول من المعلوم يصيره مجهولا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باع معلوما ومجهولا يتعذر علمه</w:t>
      </w:r>
      <w:r w:rsidRPr="007B5224">
        <w:rPr>
          <w:rFonts w:cs="Traditional Arabic"/>
          <w:b/>
          <w:bCs/>
          <w:sz w:val="32"/>
          <w:szCs w:val="32"/>
          <w:rtl/>
        </w:rPr>
        <w:t>)</w:t>
      </w:r>
      <w:r w:rsidRPr="007B5224">
        <w:rPr>
          <w:rFonts w:cs="Traditional Arabic" w:hint="cs"/>
          <w:b/>
          <w:bCs/>
          <w:sz w:val="32"/>
          <w:szCs w:val="32"/>
          <w:rtl/>
        </w:rPr>
        <w:t xml:space="preserve"> كهذه الفرس، وما في بطن أخرى </w:t>
      </w: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ولم يقل كل منهما بكذا، لم يصح</w:t>
      </w:r>
      <w:r w:rsidRPr="007B5224">
        <w:rPr>
          <w:rFonts w:cs="Traditional Arabic"/>
          <w:b/>
          <w:bCs/>
          <w:sz w:val="32"/>
          <w:szCs w:val="32"/>
          <w:rtl/>
        </w:rPr>
        <w:t>)</w:t>
      </w:r>
      <w:r w:rsidRPr="007B5224">
        <w:rPr>
          <w:rFonts w:cs="Traditional Arabic" w:hint="cs"/>
          <w:b/>
          <w:bCs/>
          <w:sz w:val="32"/>
          <w:szCs w:val="32"/>
          <w:rtl/>
        </w:rPr>
        <w:t xml:space="preserve"> البيع </w:t>
      </w:r>
    </w:p>
    <w:p w:rsidR="00E1727F"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الثمن يوزع على المبيع بالقيمة والمجهول لا يمكن تقويمه فلا طريق إلى معرفة ثمن المعلوم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لو باعه بمائة ورطل خمر.</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قال: كل منهما بكذا، صح في المعلوم بثمنه، للعلم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لم يتعذر</w:t>
      </w:r>
      <w:r w:rsidRPr="007B5224">
        <w:rPr>
          <w:rFonts w:cs="Traditional Arabic"/>
          <w:b/>
          <w:bCs/>
          <w:sz w:val="32"/>
          <w:szCs w:val="32"/>
          <w:rtl/>
        </w:rPr>
        <w:t>)</w:t>
      </w:r>
      <w:r w:rsidRPr="007B5224">
        <w:rPr>
          <w:rFonts w:cs="Traditional Arabic" w:hint="cs"/>
          <w:b/>
          <w:bCs/>
          <w:sz w:val="32"/>
          <w:szCs w:val="32"/>
          <w:rtl/>
        </w:rPr>
        <w:t xml:space="preserve"> علم مجهول بيع مع معلوم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صح في المعلوم بقسطه</w:t>
      </w:r>
      <w:r w:rsidRPr="007B5224">
        <w:rPr>
          <w:rFonts w:cs="Traditional Arabic"/>
          <w:b/>
          <w:bCs/>
          <w:sz w:val="32"/>
          <w:szCs w:val="32"/>
          <w:rtl/>
        </w:rPr>
        <w:t>)</w:t>
      </w:r>
      <w:r w:rsidRPr="007B5224">
        <w:rPr>
          <w:rFonts w:cs="Traditional Arabic" w:hint="cs"/>
          <w:b/>
          <w:bCs/>
          <w:sz w:val="32"/>
          <w:szCs w:val="32"/>
          <w:rtl/>
        </w:rPr>
        <w:t xml:space="preserve"> من الثمن لعدم الجهالة </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وهذه إحدى مسائل تفريق الصفقة الثلاث</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والثانية أشير إليها بقوله </w:t>
      </w:r>
      <w:r w:rsidRPr="007B5224">
        <w:rPr>
          <w:rFonts w:cs="Traditional Arabic"/>
          <w:b/>
          <w:bCs/>
          <w:sz w:val="32"/>
          <w:szCs w:val="32"/>
          <w:rtl/>
        </w:rPr>
        <w:t>(</w:t>
      </w:r>
      <w:r w:rsidRPr="007B5224">
        <w:rPr>
          <w:rFonts w:cs="Traditional Arabic" w:hint="cs"/>
          <w:b/>
          <w:bCs/>
          <w:sz w:val="32"/>
          <w:szCs w:val="32"/>
          <w:rtl/>
        </w:rPr>
        <w:t>ولو باع مشاعًا بينه وبين غيره كعبد</w:t>
      </w:r>
      <w:r w:rsidRPr="007B5224">
        <w:rPr>
          <w:rFonts w:cs="Traditional Arabic"/>
          <w:b/>
          <w:bCs/>
          <w:sz w:val="32"/>
          <w:szCs w:val="32"/>
          <w:rtl/>
        </w:rPr>
        <w:t>)</w:t>
      </w:r>
      <w:r w:rsidRPr="007B5224">
        <w:rPr>
          <w:rFonts w:cs="Traditional Arabic" w:hint="cs"/>
          <w:b/>
          <w:bCs/>
          <w:sz w:val="32"/>
          <w:szCs w:val="32"/>
          <w:rtl/>
        </w:rPr>
        <w:t xml:space="preserve"> مشترك بينهما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ما ينقسم عليه الثمن بالأجزاء</w:t>
      </w:r>
      <w:r w:rsidRPr="007B5224">
        <w:rPr>
          <w:rFonts w:cs="Traditional Arabic"/>
          <w:b/>
          <w:bCs/>
          <w:sz w:val="32"/>
          <w:szCs w:val="32"/>
          <w:rtl/>
        </w:rPr>
        <w:t>)</w:t>
      </w:r>
      <w:r w:rsidRPr="007B5224">
        <w:rPr>
          <w:rFonts w:cs="Traditional Arabic" w:hint="cs"/>
          <w:b/>
          <w:bCs/>
          <w:sz w:val="32"/>
          <w:szCs w:val="32"/>
          <w:rtl/>
        </w:rPr>
        <w:t xml:space="preserve"> كقفيزين متساويين لهما.</w:t>
      </w: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صح</w:t>
      </w:r>
      <w:r w:rsidRPr="007B5224">
        <w:rPr>
          <w:rFonts w:cs="Traditional Arabic"/>
          <w:b/>
          <w:bCs/>
          <w:sz w:val="32"/>
          <w:szCs w:val="32"/>
          <w:rtl/>
        </w:rPr>
        <w:t>)</w:t>
      </w:r>
      <w:r w:rsidRPr="007B5224">
        <w:rPr>
          <w:rFonts w:cs="Traditional Arabic" w:hint="cs"/>
          <w:b/>
          <w:bCs/>
          <w:sz w:val="32"/>
          <w:szCs w:val="32"/>
          <w:rtl/>
        </w:rPr>
        <w:t xml:space="preserve"> البيع </w:t>
      </w:r>
      <w:r w:rsidRPr="007B5224">
        <w:rPr>
          <w:rFonts w:cs="Traditional Arabic"/>
          <w:b/>
          <w:bCs/>
          <w:sz w:val="32"/>
          <w:szCs w:val="32"/>
          <w:rtl/>
        </w:rPr>
        <w:t>(</w:t>
      </w:r>
      <w:r w:rsidRPr="007B5224">
        <w:rPr>
          <w:rFonts w:cs="Traditional Arabic" w:hint="cs"/>
          <w:b/>
          <w:bCs/>
          <w:sz w:val="32"/>
          <w:szCs w:val="32"/>
          <w:rtl/>
        </w:rPr>
        <w:t>في نصيبه بقسطه</w:t>
      </w:r>
      <w:r w:rsidRPr="007B5224">
        <w:rPr>
          <w:rFonts w:cs="Traditional Arabic"/>
          <w:b/>
          <w:bCs/>
          <w:sz w:val="32"/>
          <w:szCs w:val="32"/>
          <w:rtl/>
        </w:rPr>
        <w:t>)</w:t>
      </w:r>
      <w:r w:rsidRPr="007B5224">
        <w:rPr>
          <w:rFonts w:cs="Traditional Arabic" w:hint="cs"/>
          <w:b/>
          <w:bCs/>
          <w:sz w:val="32"/>
          <w:szCs w:val="32"/>
          <w:rtl/>
        </w:rPr>
        <w:t xml:space="preserve"> من الثمن لفقد الجهالة في الثمن، لانقسامه على الأجزاء </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ولم يصح في نصيب شريكه، لعدم إذنه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25801" w:rsidRPr="007B5224" w:rsidRDefault="00E1727F"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والثالثة، ذكرها بقوله:</w:t>
      </w:r>
      <w:r w:rsidR="009C6E6A" w:rsidRPr="007B5224">
        <w:rPr>
          <w:rFonts w:cs="Traditional Arabic"/>
          <w:b/>
          <w:bCs/>
          <w:sz w:val="32"/>
          <w:szCs w:val="32"/>
          <w:rtl/>
        </w:rPr>
        <w:t>(</w:t>
      </w:r>
      <w:r w:rsidR="009C6E6A" w:rsidRPr="007B5224">
        <w:rPr>
          <w:rFonts w:cs="Traditional Arabic" w:hint="cs"/>
          <w:b/>
          <w:bCs/>
          <w:sz w:val="32"/>
          <w:szCs w:val="32"/>
          <w:rtl/>
        </w:rPr>
        <w:t>وإن باع عبده وعبد غيره بغير إذنه</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217"/>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أو</w:t>
      </w:r>
      <w:r w:rsidR="009C6E6A" w:rsidRPr="007B5224">
        <w:rPr>
          <w:rFonts w:cs="Traditional Arabic"/>
          <w:b/>
          <w:bCs/>
          <w:sz w:val="32"/>
          <w:szCs w:val="32"/>
          <w:rtl/>
        </w:rPr>
        <w:t>)</w:t>
      </w:r>
      <w:r w:rsidR="009C6E6A" w:rsidRPr="007B5224">
        <w:rPr>
          <w:rFonts w:cs="Traditional Arabic" w:hint="cs"/>
          <w:b/>
          <w:bCs/>
          <w:sz w:val="32"/>
          <w:szCs w:val="32"/>
          <w:rtl/>
        </w:rPr>
        <w:t xml:space="preserve"> باع </w:t>
      </w:r>
      <w:r w:rsidR="009C6E6A" w:rsidRPr="007B5224">
        <w:rPr>
          <w:rFonts w:cs="Traditional Arabic"/>
          <w:b/>
          <w:bCs/>
          <w:sz w:val="32"/>
          <w:szCs w:val="32"/>
          <w:rtl/>
        </w:rPr>
        <w:t>(</w:t>
      </w:r>
      <w:r w:rsidR="009C6E6A" w:rsidRPr="007B5224">
        <w:rPr>
          <w:rFonts w:cs="Traditional Arabic" w:hint="cs"/>
          <w:b/>
          <w:bCs/>
          <w:sz w:val="32"/>
          <w:szCs w:val="32"/>
          <w:rtl/>
        </w:rPr>
        <w:t>عبدًا وحرًّا</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218"/>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أو</w:t>
      </w:r>
      <w:r w:rsidR="009C6E6A" w:rsidRPr="007B5224">
        <w:rPr>
          <w:rFonts w:cs="Traditional Arabic"/>
          <w:b/>
          <w:bCs/>
          <w:sz w:val="32"/>
          <w:szCs w:val="32"/>
          <w:rtl/>
        </w:rPr>
        <w:t>)</w:t>
      </w:r>
      <w:r w:rsidR="009C6E6A" w:rsidRPr="007B5224">
        <w:rPr>
          <w:rFonts w:cs="Traditional Arabic" w:hint="cs"/>
          <w:b/>
          <w:bCs/>
          <w:sz w:val="32"/>
          <w:szCs w:val="32"/>
          <w:rtl/>
        </w:rPr>
        <w:t xml:space="preserve"> باع </w:t>
      </w:r>
      <w:r w:rsidR="009C6E6A" w:rsidRPr="007B5224">
        <w:rPr>
          <w:rFonts w:cs="Traditional Arabic"/>
          <w:b/>
          <w:bCs/>
          <w:sz w:val="32"/>
          <w:szCs w:val="32"/>
          <w:rtl/>
        </w:rPr>
        <w:t>(</w:t>
      </w:r>
      <w:r w:rsidR="009C6E6A" w:rsidRPr="007B5224">
        <w:rPr>
          <w:rFonts w:cs="Traditional Arabic" w:hint="cs"/>
          <w:b/>
          <w:bCs/>
          <w:sz w:val="32"/>
          <w:szCs w:val="32"/>
          <w:rtl/>
        </w:rPr>
        <w:t>خلاًّ وخمرًا صفقة واحدة</w:t>
      </w:r>
      <w:r w:rsidR="009C6E6A" w:rsidRPr="007B5224">
        <w:rPr>
          <w:rFonts w:cs="Traditional Arabic"/>
          <w:b/>
          <w:bCs/>
          <w:sz w:val="32"/>
          <w:szCs w:val="32"/>
          <w:rtl/>
        </w:rPr>
        <w:t>)</w:t>
      </w:r>
      <w:r w:rsidR="009C6E6A" w:rsidRPr="007B5224">
        <w:rPr>
          <w:rFonts w:cs="Traditional Arabic" w:hint="cs"/>
          <w:b/>
          <w:bCs/>
          <w:sz w:val="32"/>
          <w:szCs w:val="32"/>
          <w:rtl/>
        </w:rPr>
        <w:t xml:space="preserve"> بثمن واحد</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219"/>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صح</w:t>
      </w:r>
      <w:r w:rsidRPr="007B5224">
        <w:rPr>
          <w:rFonts w:cs="Traditional Arabic"/>
          <w:b/>
          <w:bCs/>
          <w:sz w:val="32"/>
          <w:szCs w:val="32"/>
          <w:rtl/>
        </w:rPr>
        <w:t>)</w:t>
      </w:r>
      <w:r w:rsidRPr="007B5224">
        <w:rPr>
          <w:rFonts w:cs="Traditional Arabic" w:hint="cs"/>
          <w:b/>
          <w:bCs/>
          <w:sz w:val="32"/>
          <w:szCs w:val="32"/>
          <w:rtl/>
        </w:rPr>
        <w:t xml:space="preserve"> البيع </w:t>
      </w:r>
      <w:r w:rsidRPr="007B5224">
        <w:rPr>
          <w:rFonts w:cs="Traditional Arabic"/>
          <w:b/>
          <w:bCs/>
          <w:sz w:val="32"/>
          <w:szCs w:val="32"/>
          <w:rtl/>
        </w:rPr>
        <w:t>(</w:t>
      </w:r>
      <w:r w:rsidRPr="007B5224">
        <w:rPr>
          <w:rFonts w:cs="Traditional Arabic" w:hint="cs"/>
          <w:b/>
          <w:bCs/>
          <w:sz w:val="32"/>
          <w:szCs w:val="32"/>
          <w:rtl/>
        </w:rPr>
        <w:t>في عبده</w:t>
      </w:r>
      <w:r w:rsidRPr="007B5224">
        <w:rPr>
          <w:rFonts w:cs="Traditional Arabic"/>
          <w:b/>
          <w:bCs/>
          <w:sz w:val="32"/>
          <w:szCs w:val="32"/>
          <w:rtl/>
        </w:rPr>
        <w:t>)</w:t>
      </w:r>
      <w:r w:rsidRPr="007B5224">
        <w:rPr>
          <w:rFonts w:cs="Traditional Arabic" w:hint="cs"/>
          <w:b/>
          <w:bCs/>
          <w:sz w:val="32"/>
          <w:szCs w:val="32"/>
          <w:rtl/>
        </w:rPr>
        <w:t xml:space="preserve"> بقسطه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وفي الخل بقسطه</w:t>
      </w:r>
      <w:r w:rsidRPr="007B5224">
        <w:rPr>
          <w:rFonts w:cs="Traditional Arabic"/>
          <w:b/>
          <w:bCs/>
          <w:sz w:val="32"/>
          <w:szCs w:val="32"/>
          <w:rtl/>
        </w:rPr>
        <w:t>)</w:t>
      </w:r>
      <w:r w:rsidRPr="007B5224">
        <w:rPr>
          <w:rFonts w:cs="Traditional Arabic" w:hint="cs"/>
          <w:b/>
          <w:bCs/>
          <w:sz w:val="32"/>
          <w:szCs w:val="32"/>
          <w:rtl/>
        </w:rPr>
        <w:t xml:space="preserve"> من الثمن</w:t>
      </w: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كل واحد منهما له حكم يخصه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فإذا اجتمعا بقيا على حكمهما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ويقدر خمر خلا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وحر عبدًا، ليتقسط الثمن </w:t>
      </w:r>
    </w:p>
    <w:p w:rsidR="007B5224" w:rsidRDefault="007B5224" w:rsidP="00525801">
      <w:pPr>
        <w:widowControl w:val="0"/>
        <w:spacing w:line="240" w:lineRule="auto"/>
        <w:contextualSpacing/>
        <w:jc w:val="both"/>
        <w:rPr>
          <w:rFonts w:cs="Traditional Arabic" w:hint="cs"/>
          <w:b/>
          <w:bCs/>
          <w:sz w:val="32"/>
          <w:szCs w:val="32"/>
          <w:rtl/>
        </w:rPr>
      </w:pPr>
    </w:p>
    <w:p w:rsidR="00525801"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ولمشتر الخيار إن جهل الحال</w:t>
      </w:r>
      <w:r w:rsidRPr="007B5224">
        <w:rPr>
          <w:rFonts w:cs="Traditional Arabic"/>
          <w:b/>
          <w:bCs/>
          <w:sz w:val="32"/>
          <w:szCs w:val="32"/>
          <w:rtl/>
        </w:rPr>
        <w:t>)</w:t>
      </w:r>
      <w:r w:rsidRPr="007B5224">
        <w:rPr>
          <w:rFonts w:cs="Traditional Arabic" w:hint="cs"/>
          <w:b/>
          <w:bCs/>
          <w:sz w:val="32"/>
          <w:szCs w:val="32"/>
          <w:rtl/>
        </w:rPr>
        <w:t xml:space="preserve"> بين إمساك ما يصح فيه البيع بقسطه من الثمن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وبين رد المبيع، لتبعيض الصفقة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باع عبده وعبد غيره بإذنه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باع عبديه لاثنين.</w:t>
      </w:r>
    </w:p>
    <w:p w:rsidR="00525801" w:rsidRPr="007B5224" w:rsidRDefault="009C6E6A" w:rsidP="00E1727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اشترى عبدين من اثنين</w:t>
      </w:r>
      <w:r w:rsidR="00E1727F" w:rsidRPr="007B5224">
        <w:rPr>
          <w:rFonts w:ascii="Traditional Arabic" w:hAnsi="Traditional Arabic" w:cs="Traditional Arabic" w:hint="cs"/>
          <w:b/>
          <w:bCs/>
          <w:sz w:val="32"/>
          <w:szCs w:val="32"/>
          <w:vertAlign w:val="superscript"/>
          <w:rtl/>
        </w:rPr>
        <w:t xml:space="preserve"> </w:t>
      </w:r>
      <w:r w:rsidR="00E1727F" w:rsidRPr="007B5224">
        <w:rPr>
          <w:rFonts w:cs="Traditional Arabic" w:hint="cs"/>
          <w:b/>
          <w:bCs/>
          <w:sz w:val="32"/>
          <w:szCs w:val="32"/>
          <w:rtl/>
        </w:rPr>
        <w:t xml:space="preserve"> </w:t>
      </w:r>
      <w:r w:rsidRPr="007B5224">
        <w:rPr>
          <w:rFonts w:cs="Traditional Arabic" w:hint="cs"/>
          <w:b/>
          <w:bCs/>
          <w:sz w:val="32"/>
          <w:szCs w:val="32"/>
          <w:rtl/>
        </w:rPr>
        <w:t>أو وكيلهما بثمن واحد صح، وقسط الثمن على قيمتهما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2580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وكبيع إجارة، ورهن، وصلح، ونحوها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BF7979">
      <w:pPr>
        <w:widowControl w:val="0"/>
        <w:spacing w:line="240" w:lineRule="auto"/>
        <w:ind w:left="29"/>
        <w:contextualSpacing/>
        <w:jc w:val="center"/>
        <w:rPr>
          <w:rFonts w:cs="Traditional Arabic"/>
          <w:b/>
          <w:bCs/>
          <w:sz w:val="32"/>
          <w:szCs w:val="32"/>
          <w:rtl/>
        </w:rPr>
      </w:pPr>
      <w:r w:rsidRPr="007B5224">
        <w:rPr>
          <w:rFonts w:cs="Traditional Arabic"/>
          <w:b/>
          <w:bCs/>
          <w:sz w:val="32"/>
          <w:szCs w:val="32"/>
          <w:rtl/>
        </w:rPr>
        <w:br w:type="page"/>
      </w:r>
    </w:p>
    <w:p w:rsidR="009C6E6A" w:rsidRPr="007B5224" w:rsidRDefault="009C6E6A" w:rsidP="00487676">
      <w:pPr>
        <w:widowControl w:val="0"/>
        <w:spacing w:line="240" w:lineRule="auto"/>
        <w:ind w:left="29"/>
        <w:contextualSpacing/>
        <w:jc w:val="center"/>
        <w:rPr>
          <w:rFonts w:ascii="Traditional Arabic" w:hAnsi="Traditional Arabic" w:cs="Traditional Arabic"/>
          <w:b/>
          <w:bCs/>
          <w:sz w:val="32"/>
          <w:szCs w:val="32"/>
          <w:vertAlign w:val="superscript"/>
          <w:rtl/>
        </w:rPr>
      </w:pPr>
      <w:r w:rsidRPr="007B5224">
        <w:rPr>
          <w:rFonts w:cs="Traditional Arabic" w:hint="cs"/>
          <w:b/>
          <w:bCs/>
          <w:sz w:val="32"/>
          <w:szCs w:val="32"/>
          <w:rtl/>
        </w:rPr>
        <w:lastRenderedPageBreak/>
        <w:t>فصل</w:t>
      </w:r>
    </w:p>
    <w:p w:rsidR="00BE7573" w:rsidRPr="007B5224" w:rsidRDefault="009C6E6A" w:rsidP="00525801">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يصح البيع</w:t>
      </w:r>
      <w:r w:rsidRPr="007B5224">
        <w:rPr>
          <w:rFonts w:cs="Traditional Arabic"/>
          <w:b/>
          <w:bCs/>
          <w:sz w:val="32"/>
          <w:szCs w:val="32"/>
          <w:rtl/>
        </w:rPr>
        <w:t>)</w:t>
      </w:r>
      <w:r w:rsidRPr="007B5224">
        <w:rPr>
          <w:rFonts w:cs="Traditional Arabic" w:hint="cs"/>
          <w:b/>
          <w:bCs/>
          <w:sz w:val="32"/>
          <w:szCs w:val="32"/>
          <w:rtl/>
        </w:rPr>
        <w:t xml:space="preserve"> ولا الشراء </w:t>
      </w:r>
      <w:r w:rsidRPr="007B5224">
        <w:rPr>
          <w:rFonts w:cs="Traditional Arabic"/>
          <w:b/>
          <w:bCs/>
          <w:sz w:val="32"/>
          <w:szCs w:val="32"/>
          <w:rtl/>
        </w:rPr>
        <w:t>(</w:t>
      </w:r>
      <w:r w:rsidRPr="007B5224">
        <w:rPr>
          <w:rFonts w:cs="Traditional Arabic" w:hint="cs"/>
          <w:b/>
          <w:bCs/>
          <w:sz w:val="32"/>
          <w:szCs w:val="32"/>
          <w:rtl/>
        </w:rPr>
        <w:t>ممن تلزمه الجمعة بعد ندائها الثاني</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2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48767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أي الذي عند المنبر عقب جلوس الإمام على المنبر </w:t>
      </w:r>
    </w:p>
    <w:p w:rsidR="009C6E6A" w:rsidRPr="007B5224" w:rsidRDefault="009C6E6A" w:rsidP="0048767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لأنه الذي كان على عهد رسول الله </w:t>
      </w:r>
      <w:r w:rsidRPr="007B5224">
        <w:rPr>
          <w:rFonts w:cs="Traditional Arabic"/>
          <w:b/>
          <w:bCs/>
          <w:sz w:val="32"/>
          <w:szCs w:val="32"/>
          <w:rtl/>
        </w:rPr>
        <w:t>صلى الله عليه وسلم</w:t>
      </w:r>
      <w:r w:rsidRPr="007B5224">
        <w:rPr>
          <w:rFonts w:cs="Traditional Arabic" w:hint="cs"/>
          <w:b/>
          <w:bCs/>
          <w:sz w:val="32"/>
          <w:szCs w:val="32"/>
          <w:rtl/>
        </w:rPr>
        <w:t xml:space="preserve"> فاختص به الحكم.</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إِذَا نُودِيَ لِلصَّلاةِ مِنْ يَوْمِ الْجُمُعَةِ فَاسْعَوْا إِلَى ذِكْرِ اللهِ وَذَرُوا الْبَيْعَ</w:t>
      </w:r>
      <w:r w:rsidRPr="007B5224">
        <w:rPr>
          <w:rFonts w:ascii="AGA Arabesque" w:hAnsi="AGA Arabesque"/>
          <w:b/>
          <w:bCs/>
          <w:sz w:val="32"/>
          <w:szCs w:val="32"/>
        </w:rPr>
        <w:t></w:t>
      </w:r>
      <w:r w:rsidRPr="007B5224">
        <w:rPr>
          <w:rFonts w:cs="Traditional Arabic" w:hint="cs"/>
          <w:b/>
          <w:bCs/>
          <w:sz w:val="32"/>
          <w:szCs w:val="32"/>
          <w:rtl/>
        </w:rPr>
        <w:t xml:space="preserve"> </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والنهي يقتضي الفساد </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وكذا قبل النداء، لمن منزله بعيد، في وقت وجوب السعي عليه </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وتحرم المساومة، والمناداة إذًا</w:t>
      </w:r>
      <w:r w:rsidR="00487676" w:rsidRPr="007B5224">
        <w:rPr>
          <w:rFonts w:ascii="Traditional Arabic" w:hAnsi="Traditional Arabic" w:cs="Traditional Arabic" w:hint="cs"/>
          <w:b/>
          <w:bCs/>
          <w:sz w:val="32"/>
          <w:szCs w:val="32"/>
          <w:vertAlign w:val="superscript"/>
          <w:rtl/>
        </w:rPr>
        <w:t xml:space="preserve"> </w:t>
      </w:r>
      <w:r w:rsidR="00487676" w:rsidRPr="007B5224">
        <w:rPr>
          <w:rFonts w:cs="Traditional Arabic" w:hint="cs"/>
          <w:b/>
          <w:bCs/>
          <w:sz w:val="32"/>
          <w:szCs w:val="32"/>
          <w:rtl/>
        </w:rPr>
        <w:t xml:space="preserve"> </w:t>
      </w:r>
      <w:r w:rsidRPr="007B5224">
        <w:rPr>
          <w:rFonts w:cs="Traditional Arabic" w:hint="cs"/>
          <w:b/>
          <w:bCs/>
          <w:sz w:val="32"/>
          <w:szCs w:val="32"/>
          <w:rtl/>
        </w:rPr>
        <w:t xml:space="preserve">لأنها وسيلة للبيع المحرم </w:t>
      </w:r>
    </w:p>
    <w:p w:rsidR="009C6E6A"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لو تضايق وقت مكتوبة.</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ويصح</w:t>
      </w:r>
      <w:r w:rsidRPr="007B5224">
        <w:rPr>
          <w:rFonts w:cs="Traditional Arabic"/>
          <w:b/>
          <w:bCs/>
          <w:sz w:val="32"/>
          <w:szCs w:val="32"/>
          <w:rtl/>
        </w:rPr>
        <w:t>)</w:t>
      </w:r>
      <w:r w:rsidR="00BE7573" w:rsidRPr="007B5224">
        <w:rPr>
          <w:rFonts w:cs="Traditional Arabic" w:hint="cs"/>
          <w:b/>
          <w:bCs/>
          <w:sz w:val="32"/>
          <w:szCs w:val="32"/>
          <w:rtl/>
        </w:rPr>
        <w:t>بعد النداء المذكور البيع لحاجة،</w:t>
      </w:r>
      <w:r w:rsidRPr="007B5224">
        <w:rPr>
          <w:rFonts w:cs="Traditional Arabic" w:hint="cs"/>
          <w:b/>
          <w:bCs/>
          <w:sz w:val="32"/>
          <w:szCs w:val="32"/>
          <w:rtl/>
        </w:rPr>
        <w:t>كمضطر إلى طعام، أو سترة ونحوهما، إذا وجد ذلك يباع</w:t>
      </w:r>
      <w:r w:rsidR="00BE7573" w:rsidRPr="007B5224">
        <w:rPr>
          <w:rFonts w:cs="Traditional Arabic" w:hint="cs"/>
          <w:b/>
          <w:bCs/>
          <w:sz w:val="32"/>
          <w:szCs w:val="32"/>
          <w:rtl/>
        </w:rPr>
        <w:t xml:space="preserve"> ويصح أيضا </w:t>
      </w:r>
      <w:r w:rsidRPr="007B5224">
        <w:rPr>
          <w:rFonts w:cs="Traditional Arabic"/>
          <w:b/>
          <w:bCs/>
          <w:sz w:val="32"/>
          <w:szCs w:val="32"/>
          <w:rtl/>
        </w:rPr>
        <w:t>(</w:t>
      </w:r>
      <w:r w:rsidRPr="007B5224">
        <w:rPr>
          <w:rFonts w:cs="Traditional Arabic" w:hint="cs"/>
          <w:b/>
          <w:bCs/>
          <w:sz w:val="32"/>
          <w:szCs w:val="32"/>
          <w:rtl/>
        </w:rPr>
        <w:t>ال</w:t>
      </w:r>
      <w:r w:rsidR="00BE7573" w:rsidRPr="007B5224">
        <w:rPr>
          <w:rFonts w:cs="Traditional Arabic" w:hint="cs"/>
          <w:b/>
          <w:bCs/>
          <w:sz w:val="32"/>
          <w:szCs w:val="32"/>
          <w:rtl/>
        </w:rPr>
        <w:t>نكاح ،</w:t>
      </w:r>
      <w:r w:rsidRPr="007B5224">
        <w:rPr>
          <w:rFonts w:cs="Traditional Arabic" w:hint="cs"/>
          <w:b/>
          <w:bCs/>
          <w:sz w:val="32"/>
          <w:szCs w:val="32"/>
          <w:rtl/>
        </w:rPr>
        <w:t>وسائر العقود</w:t>
      </w:r>
      <w:r w:rsidRPr="007B5224">
        <w:rPr>
          <w:rFonts w:cs="Traditional Arabic"/>
          <w:b/>
          <w:bCs/>
          <w:sz w:val="32"/>
          <w:szCs w:val="32"/>
          <w:rtl/>
        </w:rPr>
        <w:t>)</w:t>
      </w:r>
      <w:r w:rsidR="00487676" w:rsidRPr="007B5224">
        <w:rPr>
          <w:rFonts w:cs="Traditional Arabic" w:hint="cs"/>
          <w:b/>
          <w:bCs/>
          <w:sz w:val="32"/>
          <w:szCs w:val="32"/>
          <w:rtl/>
        </w:rPr>
        <w:t xml:space="preserve"> </w:t>
      </w:r>
      <w:r w:rsidR="00BE7573" w:rsidRPr="007B5224">
        <w:rPr>
          <w:rFonts w:cs="Traditional Arabic" w:hint="cs"/>
          <w:b/>
          <w:bCs/>
          <w:sz w:val="32"/>
          <w:szCs w:val="32"/>
          <w:rtl/>
        </w:rPr>
        <w:t>كالقرض،والرهن،والضمان،</w:t>
      </w:r>
      <w:r w:rsidRPr="007B5224">
        <w:rPr>
          <w:rFonts w:cs="Traditional Arabic" w:hint="cs"/>
          <w:b/>
          <w:bCs/>
          <w:sz w:val="32"/>
          <w:szCs w:val="32"/>
          <w:rtl/>
        </w:rPr>
        <w:t xml:space="preserve">والإجارة، وإمضاء بيع خيار </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 ذلك يقل وقوعه فلا تكون إباحته ذريعة إلى فوات الجمعة، أو بعضها بخلاف البيع </w:t>
      </w:r>
    </w:p>
    <w:p w:rsidR="009C6E6A" w:rsidRPr="007B5224" w:rsidRDefault="009C6E6A" w:rsidP="00BE757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يصح بيع عصير</w:t>
      </w:r>
      <w:r w:rsidRPr="007B5224">
        <w:rPr>
          <w:rFonts w:cs="Traditional Arabic"/>
          <w:b/>
          <w:bCs/>
          <w:sz w:val="32"/>
          <w:szCs w:val="32"/>
          <w:rtl/>
        </w:rPr>
        <w:t>)</w:t>
      </w:r>
      <w:r w:rsidRPr="007B5224">
        <w:rPr>
          <w:rFonts w:cs="Traditional Arabic" w:hint="cs"/>
          <w:b/>
          <w:bCs/>
          <w:sz w:val="32"/>
          <w:szCs w:val="32"/>
          <w:rtl/>
        </w:rPr>
        <w:t xml:space="preserve"> ونحوه </w:t>
      </w:r>
      <w:r w:rsidRPr="007B5224">
        <w:rPr>
          <w:rFonts w:cs="Traditional Arabic"/>
          <w:b/>
          <w:bCs/>
          <w:sz w:val="32"/>
          <w:szCs w:val="32"/>
          <w:rtl/>
        </w:rPr>
        <w:t>(</w:t>
      </w:r>
      <w:r w:rsidRPr="007B5224">
        <w:rPr>
          <w:rFonts w:cs="Traditional Arabic" w:hint="cs"/>
          <w:b/>
          <w:bCs/>
          <w:sz w:val="32"/>
          <w:szCs w:val="32"/>
          <w:rtl/>
        </w:rPr>
        <w:t>ممن يتخذه خمرا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وَلا تَعَاوَنُوا عَلَى الإِثْمِ وَالْعُدْوَانِ</w:t>
      </w:r>
      <w:r w:rsidRPr="007B5224">
        <w:rPr>
          <w:rFonts w:ascii="AGA Arabesque" w:hAnsi="AGA Arabesque"/>
          <w:b/>
          <w:bCs/>
          <w:sz w:val="32"/>
          <w:szCs w:val="32"/>
        </w:rPr>
        <w:t></w:t>
      </w:r>
      <w:r w:rsidRPr="007B5224">
        <w:rPr>
          <w:rFonts w:cs="Traditional Arabic" w:hint="cs"/>
          <w:b/>
          <w:bCs/>
          <w:sz w:val="32"/>
          <w:szCs w:val="32"/>
          <w:rtl/>
        </w:rPr>
        <w:t xml:space="preserve"> </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بيع </w:t>
      </w:r>
      <w:r w:rsidRPr="007B5224">
        <w:rPr>
          <w:rFonts w:cs="Traditional Arabic"/>
          <w:b/>
          <w:bCs/>
          <w:sz w:val="32"/>
          <w:szCs w:val="32"/>
          <w:rtl/>
        </w:rPr>
        <w:t>(</w:t>
      </w:r>
      <w:r w:rsidRPr="007B5224">
        <w:rPr>
          <w:rFonts w:cs="Traditional Arabic" w:hint="cs"/>
          <w:b/>
          <w:bCs/>
          <w:sz w:val="32"/>
          <w:szCs w:val="32"/>
          <w:rtl/>
        </w:rPr>
        <w:t>سلاح في فتنة</w:t>
      </w:r>
      <w:r w:rsidRPr="007B5224">
        <w:rPr>
          <w:rFonts w:cs="Traditional Arabic"/>
          <w:b/>
          <w:bCs/>
          <w:sz w:val="32"/>
          <w:szCs w:val="32"/>
          <w:rtl/>
        </w:rPr>
        <w:t>)</w:t>
      </w:r>
      <w:r w:rsidRPr="007B5224">
        <w:rPr>
          <w:rFonts w:cs="Traditional Arabic" w:hint="cs"/>
          <w:b/>
          <w:bCs/>
          <w:sz w:val="32"/>
          <w:szCs w:val="32"/>
          <w:rtl/>
        </w:rPr>
        <w:t xml:space="preserve"> بين المسلمين لأنه </w:t>
      </w:r>
      <w:r w:rsidRPr="007B5224">
        <w:rPr>
          <w:rFonts w:cs="Traditional Arabic"/>
          <w:b/>
          <w:bCs/>
          <w:sz w:val="32"/>
          <w:szCs w:val="32"/>
          <w:rtl/>
        </w:rPr>
        <w:t>صلى الله عليه وسلم</w:t>
      </w:r>
      <w:r w:rsidRPr="007B5224">
        <w:rPr>
          <w:rFonts w:cs="Traditional Arabic" w:hint="cs"/>
          <w:b/>
          <w:bCs/>
          <w:sz w:val="32"/>
          <w:szCs w:val="32"/>
          <w:rtl/>
        </w:rPr>
        <w:t xml:space="preserve"> نهى عنه، </w:t>
      </w:r>
    </w:p>
    <w:p w:rsidR="00BE7573" w:rsidRPr="007B5224" w:rsidRDefault="009C6E6A" w:rsidP="0048767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قال أحمد قال: وقد يقتل به، وقد لا يقتل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وكذا بيعه لأهل حرب</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قطاع طريق، لأنه إعانة على معصية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بيع مأكول ومشموم لمن يشرب عليهما المسكر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قدح لمن يشرب به خمرا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جوز، وبيض لقمار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ويحرم أكله ونحو ذلك </w:t>
      </w:r>
    </w:p>
    <w:p w:rsidR="009C6E6A"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00BE7573" w:rsidRPr="007B5224">
        <w:rPr>
          <w:rFonts w:cs="Traditional Arabic" w:hint="cs"/>
          <w:b/>
          <w:bCs/>
          <w:sz w:val="32"/>
          <w:szCs w:val="32"/>
          <w:rtl/>
        </w:rPr>
        <w:t>بيع</w:t>
      </w:r>
      <w:r w:rsidRPr="007B5224">
        <w:rPr>
          <w:rFonts w:cs="Traditional Arabic"/>
          <w:b/>
          <w:bCs/>
          <w:sz w:val="32"/>
          <w:szCs w:val="32"/>
          <w:rtl/>
        </w:rPr>
        <w:t>(</w:t>
      </w:r>
      <w:r w:rsidR="00BE7573" w:rsidRPr="007B5224">
        <w:rPr>
          <w:rFonts w:cs="Traditional Arabic" w:hint="cs"/>
          <w:b/>
          <w:bCs/>
          <w:sz w:val="32"/>
          <w:szCs w:val="32"/>
          <w:rtl/>
        </w:rPr>
        <w:t>عبد مسلم لكافر،</w:t>
      </w:r>
      <w:r w:rsidRPr="007B5224">
        <w:rPr>
          <w:rFonts w:cs="Traditional Arabic" w:hint="cs"/>
          <w:b/>
          <w:bCs/>
          <w:sz w:val="32"/>
          <w:szCs w:val="32"/>
          <w:rtl/>
        </w:rPr>
        <w:t>إذا لم يعتق عليه</w:t>
      </w:r>
      <w:r w:rsidRPr="007B5224">
        <w:rPr>
          <w:rFonts w:cs="Traditional Arabic"/>
          <w:b/>
          <w:bCs/>
          <w:sz w:val="32"/>
          <w:szCs w:val="32"/>
          <w:rtl/>
        </w:rPr>
        <w:t>)</w:t>
      </w:r>
      <w:r w:rsidR="006704A3" w:rsidRPr="007B5224">
        <w:rPr>
          <w:rFonts w:cs="Traditional Arabic" w:hint="cs"/>
          <w:b/>
          <w:bCs/>
          <w:sz w:val="32"/>
          <w:szCs w:val="32"/>
          <w:rtl/>
        </w:rPr>
        <w:t xml:space="preserve"> </w:t>
      </w:r>
      <w:r w:rsidRPr="007B5224">
        <w:rPr>
          <w:rFonts w:cs="Traditional Arabic" w:hint="cs"/>
          <w:b/>
          <w:bCs/>
          <w:sz w:val="32"/>
          <w:szCs w:val="32"/>
          <w:rtl/>
        </w:rPr>
        <w:t>لأنه ممنوع من استدامة ملكه عليه</w:t>
      </w:r>
      <w:r w:rsidR="006704A3"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لما فيه من الصغار</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فمنع من ابتدائه فإن كان يعتق عليه بالشراء صح لأنه وسيلة إلى حريته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أسلم</w:t>
      </w:r>
      <w:r w:rsidRPr="007B5224">
        <w:rPr>
          <w:rFonts w:cs="Traditional Arabic"/>
          <w:b/>
          <w:bCs/>
          <w:sz w:val="32"/>
          <w:szCs w:val="32"/>
          <w:rtl/>
        </w:rPr>
        <w:t>)</w:t>
      </w:r>
      <w:r w:rsidRPr="007B5224">
        <w:rPr>
          <w:rFonts w:cs="Traditional Arabic" w:hint="cs"/>
          <w:b/>
          <w:bCs/>
          <w:sz w:val="32"/>
          <w:szCs w:val="32"/>
          <w:rtl/>
        </w:rPr>
        <w:t xml:space="preserve"> قن </w:t>
      </w:r>
      <w:r w:rsidRPr="007B5224">
        <w:rPr>
          <w:rFonts w:cs="Traditional Arabic"/>
          <w:b/>
          <w:bCs/>
          <w:sz w:val="32"/>
          <w:szCs w:val="32"/>
          <w:rtl/>
        </w:rPr>
        <w:t>(</w:t>
      </w:r>
      <w:r w:rsidRPr="007B5224">
        <w:rPr>
          <w:rFonts w:cs="Traditional Arabic" w:hint="cs"/>
          <w:b/>
          <w:bCs/>
          <w:sz w:val="32"/>
          <w:szCs w:val="32"/>
          <w:rtl/>
        </w:rPr>
        <w:t>في يده</w:t>
      </w:r>
      <w:r w:rsidRPr="007B5224">
        <w:rPr>
          <w:rFonts w:cs="Traditional Arabic"/>
          <w:b/>
          <w:bCs/>
          <w:sz w:val="32"/>
          <w:szCs w:val="32"/>
          <w:rtl/>
        </w:rPr>
        <w:t>)</w:t>
      </w:r>
      <w:r w:rsidRPr="007B5224">
        <w:rPr>
          <w:rFonts w:cs="Traditional Arabic" w:hint="cs"/>
          <w:b/>
          <w:bCs/>
          <w:sz w:val="32"/>
          <w:szCs w:val="32"/>
          <w:rtl/>
        </w:rPr>
        <w:t xml:space="preserve"> أي يد كافر أو عند مشتريه منه، ثم رده لنحو عيب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أجبر على إزالة ملكه</w:t>
      </w:r>
      <w:r w:rsidRPr="007B5224">
        <w:rPr>
          <w:rFonts w:cs="Traditional Arabic"/>
          <w:b/>
          <w:bCs/>
          <w:sz w:val="32"/>
          <w:szCs w:val="32"/>
          <w:rtl/>
        </w:rPr>
        <w:t>)</w:t>
      </w:r>
      <w:r w:rsidRPr="007B5224">
        <w:rPr>
          <w:rFonts w:cs="Traditional Arabic" w:hint="cs"/>
          <w:b/>
          <w:bCs/>
          <w:sz w:val="32"/>
          <w:szCs w:val="32"/>
          <w:rtl/>
        </w:rPr>
        <w:t xml:space="preserve"> عنه بنحو بيع، أو هبة، أو عتق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وَلَنْ يَجْعَلَ اللهُ لِلْكَافِرِينَ عَلَى الْمُؤْمِنِينَ سَبِيلاً</w:t>
      </w:r>
      <w:r w:rsidRPr="007B5224">
        <w:rPr>
          <w:rFonts w:ascii="AGA Arabesque" w:hAnsi="AGA Arabesque"/>
          <w:b/>
          <w:bCs/>
          <w:sz w:val="32"/>
          <w:szCs w:val="32"/>
        </w:rPr>
        <w:t></w:t>
      </w:r>
      <w:r w:rsidRPr="007B5224">
        <w:rPr>
          <w:rFonts w:cs="Traditional Arabic" w:hint="cs"/>
          <w:b/>
          <w:bCs/>
          <w:sz w:val="32"/>
          <w:szCs w:val="32"/>
          <w:rtl/>
        </w:rPr>
        <w:t xml:space="preserve"> </w:t>
      </w:r>
    </w:p>
    <w:p w:rsidR="009C6E6A"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تكفي مكاتبته</w:t>
      </w:r>
      <w:r w:rsidRPr="007B5224">
        <w:rPr>
          <w:rFonts w:cs="Traditional Arabic"/>
          <w:b/>
          <w:bCs/>
          <w:sz w:val="32"/>
          <w:szCs w:val="32"/>
          <w:rtl/>
        </w:rPr>
        <w:t>)</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لأنها لا تزيل ملك سيده عنه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بيعه بخيار، لعدم انقطاع علقه عنه </w:t>
      </w:r>
    </w:p>
    <w:p w:rsidR="00BE7573" w:rsidRPr="007B5224" w:rsidRDefault="009C6E6A" w:rsidP="00BE757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جمع</w:t>
      </w:r>
      <w:r w:rsidRPr="007B5224">
        <w:rPr>
          <w:rFonts w:cs="Traditional Arabic"/>
          <w:b/>
          <w:bCs/>
          <w:sz w:val="32"/>
          <w:szCs w:val="32"/>
          <w:rtl/>
        </w:rPr>
        <w:t>)</w:t>
      </w:r>
      <w:r w:rsidRPr="007B5224">
        <w:rPr>
          <w:rFonts w:cs="Traditional Arabic" w:hint="cs"/>
          <w:b/>
          <w:bCs/>
          <w:sz w:val="32"/>
          <w:szCs w:val="32"/>
          <w:rtl/>
        </w:rPr>
        <w:t xml:space="preserve"> في عقد </w:t>
      </w:r>
      <w:r w:rsidRPr="007B5224">
        <w:rPr>
          <w:rFonts w:cs="Traditional Arabic"/>
          <w:b/>
          <w:bCs/>
          <w:sz w:val="32"/>
          <w:szCs w:val="32"/>
          <w:rtl/>
        </w:rPr>
        <w:t>(</w:t>
      </w:r>
      <w:r w:rsidRPr="007B5224">
        <w:rPr>
          <w:rFonts w:cs="Traditional Arabic" w:hint="cs"/>
          <w:b/>
          <w:bCs/>
          <w:sz w:val="32"/>
          <w:szCs w:val="32"/>
          <w:rtl/>
        </w:rPr>
        <w:t>بين بيع وكتابة</w:t>
      </w:r>
      <w:r w:rsidRPr="007B5224">
        <w:rPr>
          <w:rFonts w:cs="Traditional Arabic"/>
          <w:b/>
          <w:bCs/>
          <w:sz w:val="32"/>
          <w:szCs w:val="32"/>
          <w:rtl/>
        </w:rPr>
        <w:t>)</w:t>
      </w:r>
      <w:r w:rsidRPr="007B5224">
        <w:rPr>
          <w:rFonts w:cs="Traditional Arabic" w:hint="cs"/>
          <w:b/>
          <w:bCs/>
          <w:sz w:val="32"/>
          <w:szCs w:val="32"/>
          <w:rtl/>
        </w:rPr>
        <w:t xml:space="preserve"> بأن باع عبده شيئًا وكاتبه، بعوض واحد، صفقة واحدة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جمع بين </w:t>
      </w:r>
      <w:r w:rsidRPr="007B5224">
        <w:rPr>
          <w:rFonts w:cs="Traditional Arabic"/>
          <w:b/>
          <w:bCs/>
          <w:sz w:val="32"/>
          <w:szCs w:val="32"/>
          <w:rtl/>
        </w:rPr>
        <w:t>(</w:t>
      </w:r>
      <w:r w:rsidRPr="007B5224">
        <w:rPr>
          <w:rFonts w:cs="Traditional Arabic" w:hint="cs"/>
          <w:b/>
          <w:bCs/>
          <w:sz w:val="32"/>
          <w:szCs w:val="32"/>
          <w:rtl/>
        </w:rPr>
        <w:t>بيع وصرف</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إجارة، أو خلع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نكاح، بعوض واحد </w:t>
      </w:r>
    </w:p>
    <w:p w:rsidR="009C6E6A" w:rsidRPr="007B5224" w:rsidRDefault="009C6E6A" w:rsidP="00BE757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صح</w:t>
      </w:r>
      <w:r w:rsidRPr="007B5224">
        <w:rPr>
          <w:rFonts w:cs="Traditional Arabic"/>
          <w:b/>
          <w:bCs/>
          <w:sz w:val="32"/>
          <w:szCs w:val="32"/>
          <w:rtl/>
        </w:rPr>
        <w:t>)</w:t>
      </w:r>
      <w:r w:rsidRPr="007B5224">
        <w:rPr>
          <w:rFonts w:cs="Traditional Arabic" w:hint="cs"/>
          <w:b/>
          <w:bCs/>
          <w:sz w:val="32"/>
          <w:szCs w:val="32"/>
          <w:rtl/>
        </w:rPr>
        <w:t xml:space="preserve"> البيع وما جمع إليه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في غير الكتابة</w:t>
      </w:r>
      <w:r w:rsidRPr="007B5224">
        <w:rPr>
          <w:rFonts w:cs="Traditional Arabic"/>
          <w:b/>
          <w:bCs/>
          <w:sz w:val="32"/>
          <w:szCs w:val="32"/>
          <w:rtl/>
        </w:rPr>
        <w:t>)</w:t>
      </w:r>
      <w:r w:rsidRPr="007B5224">
        <w:rPr>
          <w:rFonts w:cs="Traditional Arabic" w:hint="cs"/>
          <w:b/>
          <w:bCs/>
          <w:sz w:val="32"/>
          <w:szCs w:val="32"/>
          <w:rtl/>
        </w:rPr>
        <w:t xml:space="preserve"> فيبطل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باع ماله لماله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6704A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وتصح هي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 البطلان وجد في البيع فاختص به </w:t>
      </w:r>
    </w:p>
    <w:p w:rsidR="00BE7573" w:rsidRPr="007B5224" w:rsidRDefault="009C6E6A" w:rsidP="00BE757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ويقسط العوض عليهما</w:t>
      </w:r>
      <w:r w:rsidRPr="007B5224">
        <w:rPr>
          <w:rFonts w:cs="Traditional Arabic"/>
          <w:b/>
          <w:bCs/>
          <w:sz w:val="32"/>
          <w:szCs w:val="32"/>
          <w:rtl/>
        </w:rPr>
        <w:t>)</w:t>
      </w:r>
      <w:r w:rsidRPr="007B5224">
        <w:rPr>
          <w:rFonts w:cs="Traditional Arabic" w:hint="cs"/>
          <w:b/>
          <w:bCs/>
          <w:sz w:val="32"/>
          <w:szCs w:val="32"/>
          <w:rtl/>
        </w:rPr>
        <w:t xml:space="preserve"> أي على المبيع وما جمع إليه بالقيم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3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6704A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ويحرم بيعه على بيع أخيه</w:t>
      </w:r>
      <w:r w:rsidRPr="007B5224">
        <w:rPr>
          <w:rFonts w:cs="Traditional Arabic"/>
          <w:b/>
          <w:bCs/>
          <w:sz w:val="32"/>
          <w:szCs w:val="32"/>
          <w:rtl/>
        </w:rPr>
        <w:t>)</w:t>
      </w:r>
      <w:r w:rsidRPr="007B5224">
        <w:rPr>
          <w:rFonts w:cs="Traditional Arabic" w:hint="cs"/>
          <w:b/>
          <w:bCs/>
          <w:sz w:val="32"/>
          <w:szCs w:val="32"/>
          <w:rtl/>
        </w:rPr>
        <w:t xml:space="preserve"> المسلم </w:t>
      </w:r>
    </w:p>
    <w:p w:rsidR="009C6E6A" w:rsidRPr="007B5224" w:rsidRDefault="009C6E6A" w:rsidP="006704A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كأن يقول لمن اشترى سلعة بعشرة: أنا أعطيك مثلها بتسعة</w:t>
      </w:r>
      <w:r w:rsidRPr="007B5224">
        <w:rPr>
          <w:rFonts w:cs="Traditional Arabic"/>
          <w:b/>
          <w:bCs/>
          <w:sz w:val="32"/>
          <w:szCs w:val="32"/>
          <w:rtl/>
        </w:rPr>
        <w:t>)</w:t>
      </w:r>
      <w:r w:rsidRPr="007B5224">
        <w:rPr>
          <w:rFonts w:cs="Traditional Arabic" w:hint="cs"/>
          <w:b/>
          <w:bCs/>
          <w:sz w:val="32"/>
          <w:szCs w:val="32"/>
          <w:rtl/>
        </w:rPr>
        <w:t>.</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لا يبع بعضكم على بيع بعض</w:t>
      </w:r>
      <w:r w:rsidRPr="007B5224">
        <w:rPr>
          <w:rFonts w:cs="Traditional Arabic"/>
          <w:b/>
          <w:bCs/>
          <w:sz w:val="32"/>
          <w:szCs w:val="32"/>
          <w:rtl/>
        </w:rPr>
        <w:t>»</w:t>
      </w:r>
      <w:r w:rsidRPr="007B5224">
        <w:rPr>
          <w:rFonts w:cs="Traditional Arabic" w:hint="cs"/>
          <w:b/>
          <w:bCs/>
          <w:sz w:val="32"/>
          <w:szCs w:val="32"/>
          <w:rtl/>
        </w:rPr>
        <w:t xml:space="preserve">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يحرم أيضا </w:t>
      </w:r>
      <w:r w:rsidRPr="007B5224">
        <w:rPr>
          <w:rFonts w:cs="Traditional Arabic"/>
          <w:b/>
          <w:bCs/>
          <w:sz w:val="32"/>
          <w:szCs w:val="32"/>
          <w:rtl/>
        </w:rPr>
        <w:t>(</w:t>
      </w:r>
      <w:r w:rsidRPr="007B5224">
        <w:rPr>
          <w:rFonts w:cs="Traditional Arabic" w:hint="cs"/>
          <w:b/>
          <w:bCs/>
          <w:sz w:val="32"/>
          <w:szCs w:val="32"/>
          <w:rtl/>
        </w:rPr>
        <w:t>شراؤه على شرائه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كأن يقول لمن باع سلعة بتسعة: عندي فيها عشرة</w:t>
      </w:r>
      <w:r w:rsidRPr="007B5224">
        <w:rPr>
          <w:rFonts w:cs="Traditional Arabic"/>
          <w:b/>
          <w:bCs/>
          <w:sz w:val="32"/>
          <w:szCs w:val="32"/>
          <w:rtl/>
        </w:rPr>
        <w:t>)</w:t>
      </w:r>
      <w:r w:rsidRPr="007B5224">
        <w:rPr>
          <w:rFonts w:cs="Traditional Arabic" w:hint="cs"/>
          <w:b/>
          <w:bCs/>
          <w:sz w:val="32"/>
          <w:szCs w:val="32"/>
          <w:rtl/>
        </w:rPr>
        <w:t xml:space="preserve"> </w:t>
      </w:r>
    </w:p>
    <w:p w:rsidR="00BE7573" w:rsidRPr="007B5224" w:rsidRDefault="009C6E6A" w:rsidP="006704A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 في معنى البيع المنهي عنه </w:t>
      </w:r>
    </w:p>
    <w:p w:rsidR="009C6E6A" w:rsidRPr="007B5224" w:rsidRDefault="009C6E6A" w:rsidP="00BE757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ومحل ذلك إذا وقع في زمن الخيارين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CC396F">
      <w:pPr>
        <w:widowControl w:val="0"/>
        <w:spacing w:line="240" w:lineRule="auto"/>
        <w:ind w:left="29"/>
        <w:contextualSpacing/>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ليفسخ</w:t>
      </w:r>
      <w:r w:rsidRPr="007B5224">
        <w:rPr>
          <w:rFonts w:cs="Traditional Arabic"/>
          <w:b/>
          <w:bCs/>
          <w:sz w:val="32"/>
          <w:szCs w:val="32"/>
          <w:rtl/>
        </w:rPr>
        <w:t>)</w:t>
      </w:r>
      <w:r w:rsidRPr="007B5224">
        <w:rPr>
          <w:rFonts w:cs="Traditional Arabic" w:hint="cs"/>
          <w:b/>
          <w:bCs/>
          <w:sz w:val="32"/>
          <w:szCs w:val="32"/>
          <w:rtl/>
        </w:rPr>
        <w:t xml:space="preserve"> المقول له العقد </w:t>
      </w:r>
      <w:r w:rsidRPr="007B5224">
        <w:rPr>
          <w:rFonts w:cs="Traditional Arabic"/>
          <w:b/>
          <w:bCs/>
          <w:sz w:val="32"/>
          <w:szCs w:val="32"/>
          <w:rtl/>
        </w:rPr>
        <w:t>(</w:t>
      </w:r>
      <w:r w:rsidRPr="007B5224">
        <w:rPr>
          <w:rFonts w:cs="Traditional Arabic" w:hint="cs"/>
          <w:b/>
          <w:bCs/>
          <w:sz w:val="32"/>
          <w:szCs w:val="32"/>
          <w:rtl/>
        </w:rPr>
        <w:t>ويعقد معه</w:t>
      </w:r>
      <w:r w:rsidRPr="007B5224">
        <w:rPr>
          <w:rFonts w:cs="Traditional Arabic"/>
          <w:b/>
          <w:bCs/>
          <w:sz w:val="32"/>
          <w:szCs w:val="32"/>
          <w:rtl/>
        </w:rPr>
        <w:t>)</w:t>
      </w:r>
      <w:r w:rsidRPr="007B5224">
        <w:rPr>
          <w:rFonts w:cs="Traditional Arabic" w:hint="cs"/>
          <w:b/>
          <w:bCs/>
          <w:sz w:val="32"/>
          <w:szCs w:val="32"/>
          <w:rtl/>
        </w:rPr>
        <w:t xml:space="preserve"> </w:t>
      </w:r>
    </w:p>
    <w:p w:rsidR="00BE7573" w:rsidRPr="007B5224" w:rsidRDefault="009C6E6A" w:rsidP="00BE7573">
      <w:pPr>
        <w:widowControl w:val="0"/>
        <w:spacing w:line="240" w:lineRule="auto"/>
        <w:ind w:left="29"/>
        <w:contextualSpacing/>
        <w:rPr>
          <w:rFonts w:cs="Traditional Arabic"/>
          <w:b/>
          <w:bCs/>
          <w:sz w:val="32"/>
          <w:szCs w:val="32"/>
          <w:rtl/>
        </w:rPr>
      </w:pPr>
      <w:r w:rsidRPr="007B5224">
        <w:rPr>
          <w:rFonts w:cs="Traditional Arabic" w:hint="cs"/>
          <w:b/>
          <w:bCs/>
          <w:sz w:val="32"/>
          <w:szCs w:val="32"/>
          <w:rtl/>
        </w:rPr>
        <w:t>وكذا سومه على سومه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بعد الرضا صريحا </w:t>
      </w:r>
    </w:p>
    <w:p w:rsidR="009C6E6A" w:rsidRPr="007B5224" w:rsidRDefault="009C6E6A" w:rsidP="00BE7573">
      <w:pPr>
        <w:widowControl w:val="0"/>
        <w:spacing w:line="240" w:lineRule="auto"/>
        <w:ind w:left="29"/>
        <w:contextualSpacing/>
        <w:rPr>
          <w:rFonts w:cs="Traditional Arabic"/>
          <w:b/>
          <w:bCs/>
          <w:sz w:val="32"/>
          <w:szCs w:val="32"/>
          <w:rtl/>
        </w:rPr>
      </w:pPr>
      <w:r w:rsidRPr="007B5224">
        <w:rPr>
          <w:rFonts w:cs="Traditional Arabic" w:hint="cs"/>
          <w:b/>
          <w:bCs/>
          <w:sz w:val="32"/>
          <w:szCs w:val="32"/>
          <w:rtl/>
        </w:rPr>
        <w:t>لا بعد ردٍّ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CC396F">
      <w:pPr>
        <w:widowControl w:val="0"/>
        <w:spacing w:line="240" w:lineRule="auto"/>
        <w:contextualSpacing/>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ويبطل العقد فيهما</w:t>
      </w:r>
      <w:r w:rsidRPr="007B5224">
        <w:rPr>
          <w:rFonts w:cs="Traditional Arabic"/>
          <w:b/>
          <w:bCs/>
          <w:sz w:val="32"/>
          <w:szCs w:val="32"/>
          <w:rtl/>
        </w:rPr>
        <w:t>)</w:t>
      </w:r>
      <w:r w:rsidRPr="007B5224">
        <w:rPr>
          <w:rFonts w:cs="Traditional Arabic" w:hint="cs"/>
          <w:b/>
          <w:bCs/>
          <w:sz w:val="32"/>
          <w:szCs w:val="32"/>
          <w:rtl/>
        </w:rPr>
        <w:t xml:space="preserve"> أي في البيع على بيعه</w:t>
      </w:r>
      <w:r w:rsidR="00CC396F"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والشراء على شرائه </w:t>
      </w:r>
    </w:p>
    <w:p w:rsidR="00BE7573" w:rsidRPr="007B5224" w:rsidRDefault="009C6E6A" w:rsidP="00BE7573">
      <w:pPr>
        <w:widowControl w:val="0"/>
        <w:spacing w:line="240" w:lineRule="auto"/>
        <w:contextualSpacing/>
        <w:rPr>
          <w:rFonts w:cs="Traditional Arabic"/>
          <w:b/>
          <w:bCs/>
          <w:sz w:val="32"/>
          <w:szCs w:val="32"/>
          <w:rtl/>
        </w:rPr>
      </w:pPr>
      <w:r w:rsidRPr="007B5224">
        <w:rPr>
          <w:rFonts w:cs="Traditional Arabic" w:hint="cs"/>
          <w:b/>
          <w:bCs/>
          <w:sz w:val="32"/>
          <w:szCs w:val="32"/>
          <w:rtl/>
        </w:rPr>
        <w:t>ويصح في السوم على سومه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BE7573">
      <w:pPr>
        <w:widowControl w:val="0"/>
        <w:spacing w:line="240" w:lineRule="auto"/>
        <w:contextualSpacing/>
        <w:rPr>
          <w:rFonts w:cs="Traditional Arabic"/>
          <w:b/>
          <w:bCs/>
          <w:sz w:val="32"/>
          <w:szCs w:val="32"/>
          <w:rtl/>
        </w:rPr>
      </w:pPr>
      <w:r w:rsidRPr="007B5224">
        <w:rPr>
          <w:rFonts w:cs="Traditional Arabic" w:hint="cs"/>
          <w:b/>
          <w:bCs/>
          <w:sz w:val="32"/>
          <w:szCs w:val="32"/>
          <w:rtl/>
        </w:rPr>
        <w:t>والإجارة كالبيع في ذلك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E7573">
      <w:pPr>
        <w:widowControl w:val="0"/>
        <w:spacing w:line="240" w:lineRule="auto"/>
        <w:contextualSpacing/>
        <w:rPr>
          <w:rFonts w:cs="Traditional Arabic"/>
          <w:b/>
          <w:bCs/>
          <w:sz w:val="32"/>
          <w:szCs w:val="32"/>
          <w:rtl/>
        </w:rPr>
      </w:pPr>
      <w:r w:rsidRPr="007B5224">
        <w:rPr>
          <w:rFonts w:cs="Traditional Arabic" w:hint="cs"/>
          <w:b/>
          <w:bCs/>
          <w:sz w:val="32"/>
          <w:szCs w:val="32"/>
          <w:rtl/>
        </w:rPr>
        <w:lastRenderedPageBreak/>
        <w:t>ويحرم بيع حاضر لبادٍ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ويبطل إن قدم لبيع سلعته، بسعر يومها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جاهلاً بسعرها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وقصده الحاضر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4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وبالناس حاجة إليها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8E19BD">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 باع ربويا بنسيئة</w:t>
      </w:r>
      <w:r w:rsidRPr="007B5224">
        <w:rPr>
          <w:rFonts w:cs="Traditional Arabic"/>
          <w:b/>
          <w:bCs/>
          <w:sz w:val="32"/>
          <w:szCs w:val="32"/>
          <w:rtl/>
        </w:rPr>
        <w:t>)</w:t>
      </w:r>
      <w:r w:rsidRPr="007B5224">
        <w:rPr>
          <w:rFonts w:cs="Traditional Arabic" w:hint="cs"/>
          <w:b/>
          <w:bCs/>
          <w:sz w:val="32"/>
          <w:szCs w:val="32"/>
          <w:rtl/>
        </w:rPr>
        <w:t xml:space="preserve"> أي مؤجل </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وكذا حال لم يقبض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واعتاض عن ثمنه ما لا يباع به نسيئة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lastRenderedPageBreak/>
        <w:t xml:space="preserve">كثمن بُرٍّ اعتاض عنه برًّا، </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 xml:space="preserve">أو غيره من المكيلات </w:t>
      </w:r>
    </w:p>
    <w:p w:rsidR="00BE7573" w:rsidRPr="007B5224" w:rsidRDefault="009C6E6A" w:rsidP="008E19BD">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لم يجز</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ذريعة لبيع ربوي بربوي نسيئة </w:t>
      </w:r>
    </w:p>
    <w:p w:rsidR="00BE7573" w:rsidRPr="007B5224" w:rsidRDefault="009C6E6A" w:rsidP="008E19BD">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 xml:space="preserve">وإن اشترى من المشتري طعامًا بدراهم، وسلمها إليه، ثم أخذها منه وفاء </w:t>
      </w:r>
    </w:p>
    <w:p w:rsidR="009C6E6A"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أو لم يسلمها إليه، لكن قاصه جاز</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اشترى شيئًا</w:t>
      </w:r>
      <w:r w:rsidRPr="007B5224">
        <w:rPr>
          <w:rFonts w:cs="Traditional Arabic"/>
          <w:b/>
          <w:bCs/>
          <w:sz w:val="32"/>
          <w:szCs w:val="32"/>
          <w:rtl/>
        </w:rPr>
        <w:t>)</w:t>
      </w:r>
      <w:r w:rsidRPr="007B5224">
        <w:rPr>
          <w:rFonts w:cs="Traditional Arabic" w:hint="cs"/>
          <w:b/>
          <w:bCs/>
          <w:sz w:val="32"/>
          <w:szCs w:val="32"/>
          <w:rtl/>
        </w:rPr>
        <w:t xml:space="preserve"> ولو غير ربوي </w:t>
      </w:r>
      <w:r w:rsidRPr="007B5224">
        <w:rPr>
          <w:rFonts w:cs="Traditional Arabic"/>
          <w:b/>
          <w:bCs/>
          <w:sz w:val="32"/>
          <w:szCs w:val="32"/>
          <w:rtl/>
        </w:rPr>
        <w:t>(</w:t>
      </w:r>
      <w:r w:rsidRPr="007B5224">
        <w:rPr>
          <w:rFonts w:cs="Traditional Arabic" w:hint="cs"/>
          <w:b/>
          <w:bCs/>
          <w:sz w:val="32"/>
          <w:szCs w:val="32"/>
          <w:rtl/>
        </w:rPr>
        <w:t>نقدًا بدون ما باع به نسيئة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حالا لم يقبض، </w:t>
      </w:r>
    </w:p>
    <w:p w:rsidR="00BE7573" w:rsidRPr="007B5224" w:rsidRDefault="009C6E6A" w:rsidP="008E19BD">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لا بالعكس لم يجز</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ذريعة إلى الربا، ليبيع ألفًا بخمس مائة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وتسمى مسألة العينة </w:t>
      </w:r>
    </w:p>
    <w:p w:rsidR="009C6E6A" w:rsidRPr="007B5224" w:rsidRDefault="009C6E6A" w:rsidP="008E19BD">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lastRenderedPageBreak/>
        <w:t>وقوله: لا بالعكس ، يعني: لا إن اشتراه بأكثر مما باعه به، فإنه جائز.</w:t>
      </w:r>
    </w:p>
    <w:p w:rsidR="00BE7573" w:rsidRPr="007B5224" w:rsidRDefault="009C6E6A" w:rsidP="008E19BD">
      <w:pPr>
        <w:widowControl w:val="0"/>
        <w:spacing w:line="240" w:lineRule="auto"/>
        <w:contextualSpacing/>
        <w:rPr>
          <w:rFonts w:cs="Traditional Arabic"/>
          <w:b/>
          <w:bCs/>
          <w:sz w:val="32"/>
          <w:szCs w:val="32"/>
          <w:rtl/>
        </w:rPr>
      </w:pPr>
      <w:r w:rsidRPr="007B5224">
        <w:rPr>
          <w:rFonts w:cs="Traditional Arabic" w:hint="cs"/>
          <w:b/>
          <w:bCs/>
          <w:sz w:val="32"/>
          <w:szCs w:val="32"/>
          <w:rtl/>
        </w:rPr>
        <w:t xml:space="preserve">كما لو اشتراه بمثله </w:t>
      </w:r>
    </w:p>
    <w:p w:rsidR="00BE7573" w:rsidRPr="007B5224" w:rsidRDefault="009C6E6A" w:rsidP="00BE7573">
      <w:pPr>
        <w:widowControl w:val="0"/>
        <w:spacing w:line="240" w:lineRule="auto"/>
        <w:contextualSpacing/>
        <w:rPr>
          <w:rFonts w:cs="Traditional Arabic"/>
          <w:b/>
          <w:bCs/>
          <w:sz w:val="32"/>
          <w:szCs w:val="32"/>
          <w:rtl/>
        </w:rPr>
      </w:pPr>
      <w:r w:rsidRPr="007B5224">
        <w:rPr>
          <w:rFonts w:cs="Traditional Arabic" w:hint="cs"/>
          <w:b/>
          <w:bCs/>
          <w:sz w:val="32"/>
          <w:szCs w:val="32"/>
          <w:rtl/>
        </w:rPr>
        <w:t xml:space="preserve">وأما عكس مسألة العينة، بأن باع سلعة بنقد ثم اشتراها بأكثر منه نسيئة </w:t>
      </w:r>
    </w:p>
    <w:p w:rsidR="00BE7573" w:rsidRPr="007B5224" w:rsidRDefault="009C6E6A" w:rsidP="00376693">
      <w:pPr>
        <w:widowControl w:val="0"/>
        <w:spacing w:line="240" w:lineRule="auto"/>
        <w:contextualSpacing/>
        <w:rPr>
          <w:rFonts w:cs="Traditional Arabic"/>
          <w:b/>
          <w:bCs/>
          <w:sz w:val="32"/>
          <w:szCs w:val="32"/>
          <w:rtl/>
        </w:rPr>
      </w:pPr>
      <w:r w:rsidRPr="007B5224">
        <w:rPr>
          <w:rFonts w:cs="Traditional Arabic" w:hint="cs"/>
          <w:b/>
          <w:bCs/>
          <w:sz w:val="32"/>
          <w:szCs w:val="32"/>
          <w:rtl/>
        </w:rPr>
        <w:t>فنقل أبو داود: يجوز بلا حيلة ونقل حرب أنها مثل مسألة العينة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376693">
      <w:pPr>
        <w:widowControl w:val="0"/>
        <w:spacing w:line="240" w:lineRule="auto"/>
        <w:contextualSpacing/>
        <w:rPr>
          <w:rFonts w:cs="Traditional Arabic"/>
          <w:b/>
          <w:bCs/>
          <w:sz w:val="32"/>
          <w:szCs w:val="32"/>
          <w:rtl/>
        </w:rPr>
      </w:pPr>
      <w:r w:rsidRPr="007B5224">
        <w:rPr>
          <w:rFonts w:cs="Traditional Arabic" w:hint="cs"/>
          <w:b/>
          <w:bCs/>
          <w:sz w:val="32"/>
          <w:szCs w:val="32"/>
          <w:rtl/>
        </w:rPr>
        <w:t>وجزم به المصنف في الإقناع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5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وصاحب المنتهى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وقدمه في المبدع، وغيره </w:t>
      </w:r>
    </w:p>
    <w:p w:rsidR="009C6E6A" w:rsidRPr="007B5224" w:rsidRDefault="009C6E6A" w:rsidP="00376693">
      <w:pPr>
        <w:widowControl w:val="0"/>
        <w:spacing w:line="240" w:lineRule="auto"/>
        <w:contextualSpacing/>
        <w:rPr>
          <w:rFonts w:cs="Traditional Arabic"/>
          <w:b/>
          <w:bCs/>
          <w:sz w:val="32"/>
          <w:szCs w:val="32"/>
          <w:rtl/>
        </w:rPr>
      </w:pPr>
      <w:r w:rsidRPr="007B5224">
        <w:rPr>
          <w:rFonts w:cs="Traditional Arabic" w:hint="cs"/>
          <w:b/>
          <w:bCs/>
          <w:sz w:val="32"/>
          <w:szCs w:val="32"/>
          <w:rtl/>
        </w:rPr>
        <w:t>قال في شرح المنتهى: وهو المذهب لأنه يتخذ وسيلة للربا، كمسألة العينة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line="240" w:lineRule="auto"/>
        <w:contextualSpacing/>
        <w:rPr>
          <w:rFonts w:cs="Traditional Arabic"/>
          <w:b/>
          <w:bCs/>
          <w:sz w:val="32"/>
          <w:szCs w:val="32"/>
          <w:rtl/>
        </w:rPr>
      </w:pPr>
      <w:r w:rsidRPr="007B5224">
        <w:rPr>
          <w:rFonts w:cs="Traditional Arabic" w:hint="cs"/>
          <w:b/>
          <w:bCs/>
          <w:sz w:val="32"/>
          <w:szCs w:val="32"/>
          <w:rtl/>
        </w:rPr>
        <w:t>وكذا العقد الأول فيهما، حيث كان وسيلة إلى الثاني، فيحرم ولا يصح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E7573">
      <w:pPr>
        <w:widowControl w:val="0"/>
        <w:spacing w:line="240" w:lineRule="auto"/>
        <w:contextualSpacing/>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وإن اشتراه</w:t>
      </w:r>
      <w:r w:rsidRPr="007B5224">
        <w:rPr>
          <w:rFonts w:cs="Traditional Arabic"/>
          <w:b/>
          <w:bCs/>
          <w:sz w:val="32"/>
          <w:szCs w:val="32"/>
          <w:rtl/>
        </w:rPr>
        <w:t>)</w:t>
      </w:r>
      <w:r w:rsidRPr="007B5224">
        <w:rPr>
          <w:rFonts w:cs="Traditional Arabic" w:hint="cs"/>
          <w:b/>
          <w:bCs/>
          <w:sz w:val="32"/>
          <w:szCs w:val="32"/>
          <w:rtl/>
        </w:rPr>
        <w:t xml:space="preserve"> أي اشترى المبيع في مسألة العينة أو عكسها </w:t>
      </w:r>
      <w:r w:rsidRPr="007B5224">
        <w:rPr>
          <w:rFonts w:cs="Traditional Arabic"/>
          <w:b/>
          <w:bCs/>
          <w:sz w:val="32"/>
          <w:szCs w:val="32"/>
          <w:rtl/>
        </w:rPr>
        <w:t>(</w:t>
      </w:r>
      <w:r w:rsidRPr="007B5224">
        <w:rPr>
          <w:rFonts w:cs="Traditional Arabic" w:hint="cs"/>
          <w:b/>
          <w:bCs/>
          <w:sz w:val="32"/>
          <w:szCs w:val="32"/>
          <w:rtl/>
        </w:rPr>
        <w:t>بغير جنسه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بأن باعه بذهب، ثم اشتراه بفضة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بالعكس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376693">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00BE7573" w:rsidRPr="007B5224">
        <w:rPr>
          <w:rFonts w:cs="Traditional Arabic" w:hint="cs"/>
          <w:b/>
          <w:bCs/>
          <w:sz w:val="32"/>
          <w:szCs w:val="32"/>
          <w:rtl/>
        </w:rPr>
        <w:t>اشتراه</w:t>
      </w:r>
      <w:r w:rsidRPr="007B5224">
        <w:rPr>
          <w:rFonts w:cs="Traditional Arabic"/>
          <w:b/>
          <w:bCs/>
          <w:sz w:val="32"/>
          <w:szCs w:val="32"/>
          <w:rtl/>
        </w:rPr>
        <w:t>(</w:t>
      </w:r>
      <w:r w:rsidRPr="007B5224">
        <w:rPr>
          <w:rFonts w:cs="Traditional Arabic" w:hint="cs"/>
          <w:b/>
          <w:bCs/>
          <w:sz w:val="32"/>
          <w:szCs w:val="32"/>
          <w:rtl/>
        </w:rPr>
        <w:t>بعد قبض ثمنه</w:t>
      </w:r>
      <w:r w:rsidR="00376693" w:rsidRPr="007B5224">
        <w:rPr>
          <w:rFonts w:ascii="Traditional Arabic" w:hAnsi="Traditional Arabic" w:cs="Traditional Arabic" w:hint="cs"/>
          <w:b/>
          <w:bCs/>
          <w:sz w:val="32"/>
          <w:szCs w:val="32"/>
          <w:vertAlign w:val="superscript"/>
          <w:rtl/>
        </w:rPr>
        <w:t xml:space="preserve">  </w:t>
      </w:r>
      <w:r w:rsidR="00BE7573" w:rsidRPr="007B5224">
        <w:rPr>
          <w:rFonts w:cs="Traditional Arabic" w:hint="cs"/>
          <w:b/>
          <w:bCs/>
          <w:sz w:val="32"/>
          <w:szCs w:val="32"/>
          <w:rtl/>
        </w:rPr>
        <w:t>أو بعد تغير</w:t>
      </w:r>
      <w:r w:rsidRPr="007B5224">
        <w:rPr>
          <w:rFonts w:cs="Traditional Arabic" w:hint="cs"/>
          <w:b/>
          <w:bCs/>
          <w:sz w:val="32"/>
          <w:szCs w:val="32"/>
          <w:rtl/>
        </w:rPr>
        <w:t>صفته</w:t>
      </w:r>
      <w:r w:rsidRPr="007B5224">
        <w:rPr>
          <w:rFonts w:cs="Traditional Arabic"/>
          <w:b/>
          <w:bCs/>
          <w:sz w:val="32"/>
          <w:szCs w:val="32"/>
          <w:rtl/>
        </w:rPr>
        <w:t>)</w:t>
      </w:r>
      <w:r w:rsidR="00376693" w:rsidRPr="007B5224">
        <w:rPr>
          <w:rFonts w:cs="Traditional Arabic" w:hint="cs"/>
          <w:b/>
          <w:bCs/>
          <w:sz w:val="32"/>
          <w:szCs w:val="32"/>
          <w:rtl/>
        </w:rPr>
        <w:t xml:space="preserve"> </w:t>
      </w:r>
      <w:r w:rsidR="00BE7573" w:rsidRPr="007B5224">
        <w:rPr>
          <w:rFonts w:cs="Traditional Arabic" w:hint="cs"/>
          <w:b/>
          <w:bCs/>
          <w:sz w:val="32"/>
          <w:szCs w:val="32"/>
          <w:rtl/>
        </w:rPr>
        <w:t>بأن هزل العبد،أو نسي صنعته،</w:t>
      </w:r>
      <w:r w:rsidRPr="007B5224">
        <w:rPr>
          <w:rFonts w:cs="Traditional Arabic" w:hint="cs"/>
          <w:b/>
          <w:bCs/>
          <w:sz w:val="32"/>
          <w:szCs w:val="32"/>
          <w:rtl/>
        </w:rPr>
        <w:t xml:space="preserve">أو تخرق الثوب </w:t>
      </w:r>
    </w:p>
    <w:p w:rsidR="00BE7573" w:rsidRPr="007B5224" w:rsidRDefault="009C6E6A" w:rsidP="00376693">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00BE7573" w:rsidRPr="007B5224">
        <w:rPr>
          <w:rFonts w:cs="Traditional Arabic" w:hint="cs"/>
          <w:b/>
          <w:bCs/>
          <w:sz w:val="32"/>
          <w:szCs w:val="32"/>
          <w:rtl/>
        </w:rPr>
        <w:t>اشتراه</w:t>
      </w:r>
      <w:r w:rsidRPr="007B5224">
        <w:rPr>
          <w:rFonts w:cs="Traditional Arabic"/>
          <w:b/>
          <w:bCs/>
          <w:sz w:val="32"/>
          <w:szCs w:val="32"/>
          <w:rtl/>
        </w:rPr>
        <w:t>(</w:t>
      </w:r>
      <w:r w:rsidRPr="007B5224">
        <w:rPr>
          <w:rFonts w:cs="Traditional Arabic" w:hint="cs"/>
          <w:b/>
          <w:bCs/>
          <w:sz w:val="32"/>
          <w:szCs w:val="32"/>
          <w:rtl/>
        </w:rPr>
        <w:t>من غير مشتريه</w:t>
      </w:r>
      <w:r w:rsidRPr="007B5224">
        <w:rPr>
          <w:rFonts w:cs="Traditional Arabic"/>
          <w:b/>
          <w:bCs/>
          <w:sz w:val="32"/>
          <w:szCs w:val="32"/>
          <w:rtl/>
        </w:rPr>
        <w:t>)</w:t>
      </w:r>
      <w:r w:rsidR="00376693" w:rsidRPr="007B5224">
        <w:rPr>
          <w:rFonts w:cs="Traditional Arabic" w:hint="cs"/>
          <w:b/>
          <w:bCs/>
          <w:sz w:val="32"/>
          <w:szCs w:val="32"/>
          <w:rtl/>
        </w:rPr>
        <w:t xml:space="preserve"> </w:t>
      </w:r>
      <w:r w:rsidR="00BE7573" w:rsidRPr="007B5224">
        <w:rPr>
          <w:rFonts w:cs="Traditional Arabic" w:hint="cs"/>
          <w:b/>
          <w:bCs/>
          <w:sz w:val="32"/>
          <w:szCs w:val="32"/>
          <w:rtl/>
        </w:rPr>
        <w:t>بأن باعه مشتريه،</w:t>
      </w:r>
      <w:r w:rsidRPr="007B5224">
        <w:rPr>
          <w:rFonts w:cs="Traditional Arabic" w:hint="cs"/>
          <w:b/>
          <w:bCs/>
          <w:sz w:val="32"/>
          <w:szCs w:val="32"/>
          <w:rtl/>
        </w:rPr>
        <w:t>أو وهبه ونحوه</w:t>
      </w:r>
      <w:r w:rsidR="00376693" w:rsidRPr="007B5224">
        <w:rPr>
          <w:rFonts w:ascii="Traditional Arabic" w:hAnsi="Traditional Arabic" w:cs="Traditional Arabic" w:hint="cs"/>
          <w:b/>
          <w:bCs/>
          <w:sz w:val="32"/>
          <w:szCs w:val="32"/>
          <w:vertAlign w:val="superscript"/>
          <w:rtl/>
        </w:rPr>
        <w:t xml:space="preserve"> </w:t>
      </w:r>
      <w:r w:rsidR="00376693" w:rsidRPr="007B5224">
        <w:rPr>
          <w:rFonts w:cs="Traditional Arabic" w:hint="cs"/>
          <w:b/>
          <w:bCs/>
          <w:sz w:val="32"/>
          <w:szCs w:val="32"/>
          <w:rtl/>
        </w:rPr>
        <w:t xml:space="preserve"> </w:t>
      </w:r>
      <w:r w:rsidRPr="007B5224">
        <w:rPr>
          <w:rFonts w:cs="Traditional Arabic" w:hint="cs"/>
          <w:b/>
          <w:bCs/>
          <w:sz w:val="32"/>
          <w:szCs w:val="32"/>
          <w:rtl/>
        </w:rPr>
        <w:t xml:space="preserve">ثم اشتراه بائعه ممن صار إليه جاز </w:t>
      </w:r>
    </w:p>
    <w:p w:rsidR="009C6E6A" w:rsidRPr="007B5224" w:rsidRDefault="009C6E6A" w:rsidP="00376693">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اشتراه أبوه</w:t>
      </w:r>
      <w:r w:rsidRPr="007B5224">
        <w:rPr>
          <w:rFonts w:cs="Traditional Arabic"/>
          <w:b/>
          <w:bCs/>
          <w:sz w:val="32"/>
          <w:szCs w:val="32"/>
          <w:rtl/>
        </w:rPr>
        <w:t>)</w:t>
      </w:r>
      <w:r w:rsidRPr="007B5224">
        <w:rPr>
          <w:rFonts w:cs="Traditional Arabic" w:hint="cs"/>
          <w:b/>
          <w:bCs/>
          <w:sz w:val="32"/>
          <w:szCs w:val="32"/>
          <w:rtl/>
        </w:rPr>
        <w:t xml:space="preserve"> أي: أبو بائعه </w:t>
      </w:r>
      <w:r w:rsidRPr="007B5224">
        <w:rPr>
          <w:rFonts w:cs="Traditional Arabic"/>
          <w:b/>
          <w:bCs/>
          <w:sz w:val="32"/>
          <w:szCs w:val="32"/>
          <w:rtl/>
        </w:rPr>
        <w:t>(</w:t>
      </w:r>
      <w:r w:rsidRPr="007B5224">
        <w:rPr>
          <w:rFonts w:cs="Traditional Arabic" w:hint="cs"/>
          <w:b/>
          <w:bCs/>
          <w:sz w:val="32"/>
          <w:szCs w:val="32"/>
          <w:rtl/>
        </w:rPr>
        <w:t>أو ابنه</w:t>
      </w:r>
      <w:r w:rsidRPr="007B5224">
        <w:rPr>
          <w:rFonts w:cs="Traditional Arabic"/>
          <w:b/>
          <w:bCs/>
          <w:sz w:val="32"/>
          <w:szCs w:val="32"/>
          <w:rtl/>
        </w:rPr>
        <w:t>)</w:t>
      </w:r>
      <w:r w:rsidRPr="007B5224">
        <w:rPr>
          <w:rFonts w:cs="Traditional Arabic" w:hint="cs"/>
          <w:b/>
          <w:bCs/>
          <w:sz w:val="32"/>
          <w:szCs w:val="32"/>
          <w:rtl/>
        </w:rPr>
        <w:t xml:space="preserve"> أو مكاتبه، أو زوجته </w:t>
      </w:r>
      <w:r w:rsidRPr="007B5224">
        <w:rPr>
          <w:rFonts w:cs="Traditional Arabic"/>
          <w:b/>
          <w:bCs/>
          <w:sz w:val="32"/>
          <w:szCs w:val="32"/>
          <w:rtl/>
        </w:rPr>
        <w:t>(</w:t>
      </w:r>
      <w:r w:rsidRPr="007B5224">
        <w:rPr>
          <w:rFonts w:cs="Traditional Arabic" w:hint="cs"/>
          <w:b/>
          <w:bCs/>
          <w:sz w:val="32"/>
          <w:szCs w:val="32"/>
          <w:rtl/>
        </w:rPr>
        <w:t>جاز</w:t>
      </w:r>
      <w:r w:rsidRPr="007B5224">
        <w:rPr>
          <w:rFonts w:cs="Traditional Arabic"/>
          <w:b/>
          <w:bCs/>
          <w:sz w:val="32"/>
          <w:szCs w:val="32"/>
          <w:rtl/>
        </w:rPr>
        <w:t>)</w:t>
      </w:r>
      <w:r w:rsidRPr="007B5224">
        <w:rPr>
          <w:rFonts w:cs="Traditional Arabic" w:hint="cs"/>
          <w:b/>
          <w:bCs/>
          <w:sz w:val="32"/>
          <w:szCs w:val="32"/>
          <w:rtl/>
        </w:rPr>
        <w:t xml:space="preserve"> الشراء.</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ما لم يكن حيلة على التوصل إلى فعل مسألة العينة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7B5224" w:rsidRDefault="007B5224" w:rsidP="00BE7573">
      <w:pPr>
        <w:widowControl w:val="0"/>
        <w:spacing w:line="240" w:lineRule="auto"/>
        <w:contextualSpacing/>
        <w:jc w:val="lowKashida"/>
        <w:rPr>
          <w:rFonts w:cs="Traditional Arabic" w:hint="cs"/>
          <w:b/>
          <w:bCs/>
          <w:sz w:val="32"/>
          <w:szCs w:val="32"/>
          <w:rtl/>
        </w:rPr>
      </w:pPr>
    </w:p>
    <w:p w:rsidR="009C6E6A"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lastRenderedPageBreak/>
        <w:t>ومن احتاج إلى نقد، فاشترى ما يساوي مائة بأكثر، ليتوسع بثمنه فلا بأس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وتسمى مسألة التورق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E757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ويحرم التسعير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6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lastRenderedPageBreak/>
        <w:t>والاحتكار في قوت آدمي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ويجبر على بيعه كما يبيع الناس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BE7573"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ولا يكره إدخار قوت أهله ودوابه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E757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ويسن الإشهاد على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7B5224" w:rsidP="00D91FC3">
      <w:pPr>
        <w:widowControl w:val="0"/>
        <w:spacing w:line="240" w:lineRule="auto"/>
        <w:contextualSpacing/>
        <w:rPr>
          <w:rFonts w:cs="Traditional Arabic"/>
          <w:b/>
          <w:bCs/>
          <w:sz w:val="32"/>
          <w:szCs w:val="32"/>
          <w:rtl/>
        </w:rPr>
      </w:pPr>
      <w:r>
        <w:rPr>
          <w:rFonts w:cs="Traditional Arabic" w:hint="cs"/>
          <w:b/>
          <w:bCs/>
          <w:sz w:val="32"/>
          <w:szCs w:val="32"/>
          <w:rtl/>
        </w:rPr>
        <w:lastRenderedPageBreak/>
        <w:t xml:space="preserve">                                           </w:t>
      </w:r>
      <w:r w:rsidR="009C6E6A" w:rsidRPr="007B5224">
        <w:rPr>
          <w:rFonts w:cs="Traditional Arabic" w:hint="cs"/>
          <w:b/>
          <w:bCs/>
          <w:sz w:val="32"/>
          <w:szCs w:val="32"/>
          <w:rtl/>
        </w:rPr>
        <w:t>باب الشروط في البيع</w:t>
      </w:r>
    </w:p>
    <w:p w:rsidR="00376693" w:rsidRPr="007B5224" w:rsidRDefault="009C6E6A" w:rsidP="00D91FC3">
      <w:pPr>
        <w:widowControl w:val="0"/>
        <w:spacing w:line="240" w:lineRule="auto"/>
        <w:ind w:left="29"/>
        <w:contextualSpacing/>
        <w:rPr>
          <w:rFonts w:cs="Traditional Arabic"/>
          <w:b/>
          <w:bCs/>
          <w:sz w:val="32"/>
          <w:szCs w:val="32"/>
          <w:rtl/>
        </w:rPr>
      </w:pPr>
      <w:r w:rsidRPr="007B5224">
        <w:rPr>
          <w:rFonts w:cs="Traditional Arabic" w:hint="cs"/>
          <w:b/>
          <w:bCs/>
          <w:sz w:val="32"/>
          <w:szCs w:val="32"/>
          <w:rtl/>
        </w:rPr>
        <w:t xml:space="preserve">والشرط هنا: إلزام أحد المتعاقدين الآخر بسبب العقد ماله فيه منفعة </w:t>
      </w:r>
    </w:p>
    <w:p w:rsidR="00376693" w:rsidRPr="007B5224" w:rsidRDefault="009C6E6A" w:rsidP="00BE7573">
      <w:pPr>
        <w:widowControl w:val="0"/>
        <w:spacing w:line="240" w:lineRule="auto"/>
        <w:ind w:left="29"/>
        <w:contextualSpacing/>
        <w:rPr>
          <w:rFonts w:cs="Traditional Arabic"/>
          <w:b/>
          <w:bCs/>
          <w:sz w:val="32"/>
          <w:szCs w:val="32"/>
          <w:rtl/>
        </w:rPr>
      </w:pPr>
      <w:r w:rsidRPr="007B5224">
        <w:rPr>
          <w:rFonts w:cs="Traditional Arabic" w:hint="cs"/>
          <w:b/>
          <w:bCs/>
          <w:sz w:val="32"/>
          <w:szCs w:val="32"/>
          <w:rtl/>
        </w:rPr>
        <w:t>ومحل المعتبر منها صلب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D91FC3">
      <w:pPr>
        <w:widowControl w:val="0"/>
        <w:spacing w:line="240" w:lineRule="auto"/>
        <w:ind w:left="29"/>
        <w:contextualSpacing/>
        <w:rPr>
          <w:rFonts w:cs="Traditional Arabic"/>
          <w:b/>
          <w:bCs/>
          <w:sz w:val="32"/>
          <w:szCs w:val="32"/>
          <w:rtl/>
        </w:rPr>
      </w:pPr>
      <w:r w:rsidRPr="007B5224">
        <w:rPr>
          <w:rFonts w:cs="Traditional Arabic" w:hint="cs"/>
          <w:b/>
          <w:bCs/>
          <w:sz w:val="32"/>
          <w:szCs w:val="32"/>
          <w:rtl/>
        </w:rPr>
        <w:t>وهي ضربان</w:t>
      </w:r>
      <w:r w:rsidR="00D91FC3"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ذكر الأول منهما بقوله </w:t>
      </w:r>
      <w:r w:rsidR="00376693" w:rsidRPr="007B5224">
        <w:rPr>
          <w:rFonts w:cs="Traditional Arabic" w:hint="cs"/>
          <w:b/>
          <w:bCs/>
          <w:sz w:val="32"/>
          <w:szCs w:val="32"/>
          <w:rtl/>
        </w:rPr>
        <w:t>:</w:t>
      </w:r>
    </w:p>
    <w:p w:rsidR="009C6E6A" w:rsidRPr="007B5224" w:rsidRDefault="009C6E6A" w:rsidP="00D91FC3">
      <w:pPr>
        <w:widowControl w:val="0"/>
        <w:spacing w:line="240" w:lineRule="auto"/>
        <w:ind w:left="29"/>
        <w:contextualSpacing/>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منها صحيح</w:t>
      </w:r>
      <w:r w:rsidRPr="007B5224">
        <w:rPr>
          <w:rFonts w:cs="Traditional Arabic"/>
          <w:b/>
          <w:bCs/>
          <w:sz w:val="32"/>
          <w:szCs w:val="32"/>
          <w:rtl/>
        </w:rPr>
        <w:t>)</w:t>
      </w:r>
      <w:r w:rsidRPr="007B5224">
        <w:rPr>
          <w:rFonts w:cs="Traditional Arabic" w:hint="cs"/>
          <w:b/>
          <w:bCs/>
          <w:sz w:val="32"/>
          <w:szCs w:val="32"/>
          <w:rtl/>
        </w:rPr>
        <w:t xml:space="preserve"> وهو ما وافق مقتضى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وهو ثلاثة أنواع:</w:t>
      </w:r>
    </w:p>
    <w:p w:rsidR="00D91FC3" w:rsidRPr="007B5224" w:rsidRDefault="009C6E6A" w:rsidP="00D91FC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أحدها</w:t>
      </w:r>
      <w:r w:rsidRPr="007B5224">
        <w:rPr>
          <w:rFonts w:cs="Traditional Arabic"/>
          <w:b/>
          <w:bCs/>
          <w:sz w:val="32"/>
          <w:szCs w:val="32"/>
          <w:rtl/>
        </w:rPr>
        <w:t>»</w:t>
      </w:r>
      <w:r w:rsidRPr="007B5224">
        <w:rPr>
          <w:rFonts w:cs="Traditional Arabic" w:hint="cs"/>
          <w:b/>
          <w:bCs/>
          <w:sz w:val="32"/>
          <w:szCs w:val="32"/>
          <w:rtl/>
        </w:rPr>
        <w:t xml:space="preserve"> شرط مقتضى البيع كالتقابض، وحلول الثمن، فلا يؤثر فيه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D91FC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لأنه بيان، وتأكيد لمقتضى العقد، فلذلك أسقطه المصنف</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D91FC3" w:rsidRPr="007B5224" w:rsidRDefault="009C6E6A" w:rsidP="00D91FC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الثاني</w:t>
      </w:r>
      <w:r w:rsidRPr="007B5224">
        <w:rPr>
          <w:rFonts w:cs="Traditional Arabic"/>
          <w:b/>
          <w:bCs/>
          <w:sz w:val="32"/>
          <w:szCs w:val="32"/>
          <w:rtl/>
        </w:rPr>
        <w:t>»</w:t>
      </w:r>
      <w:r w:rsidRPr="007B5224">
        <w:rPr>
          <w:rFonts w:cs="Traditional Arabic" w:hint="cs"/>
          <w:b/>
          <w:bCs/>
          <w:sz w:val="32"/>
          <w:szCs w:val="32"/>
          <w:rtl/>
        </w:rPr>
        <w:t xml:space="preserve"> شرط ما كان من مصلحة العقد </w:t>
      </w:r>
      <w:r w:rsidRPr="007B5224">
        <w:rPr>
          <w:rFonts w:cs="Traditional Arabic"/>
          <w:b/>
          <w:bCs/>
          <w:sz w:val="32"/>
          <w:szCs w:val="32"/>
          <w:rtl/>
        </w:rPr>
        <w:t>(</w:t>
      </w:r>
      <w:r w:rsidRPr="007B5224">
        <w:rPr>
          <w:rFonts w:cs="Traditional Arabic" w:hint="cs"/>
          <w:b/>
          <w:bCs/>
          <w:sz w:val="32"/>
          <w:szCs w:val="32"/>
          <w:rtl/>
        </w:rPr>
        <w:t>كالرهن</w:t>
      </w:r>
      <w:r w:rsidRPr="007B5224">
        <w:rPr>
          <w:rFonts w:cs="Traditional Arabic"/>
          <w:b/>
          <w:bCs/>
          <w:sz w:val="32"/>
          <w:szCs w:val="32"/>
          <w:rtl/>
        </w:rPr>
        <w:t>)</w:t>
      </w:r>
      <w:r w:rsidRPr="007B5224">
        <w:rPr>
          <w:rFonts w:cs="Traditional Arabic" w:hint="cs"/>
          <w:b/>
          <w:bCs/>
          <w:sz w:val="32"/>
          <w:szCs w:val="32"/>
          <w:rtl/>
        </w:rPr>
        <w:t xml:space="preserve"> المعين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الضامن المعين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7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7B5224" w:rsidRDefault="007B5224" w:rsidP="00D91FC3">
      <w:pPr>
        <w:widowControl w:val="0"/>
        <w:spacing w:line="240" w:lineRule="auto"/>
        <w:ind w:left="29"/>
        <w:contextualSpacing/>
        <w:jc w:val="both"/>
        <w:rPr>
          <w:rFonts w:cs="Traditional Arabic" w:hint="cs"/>
          <w:b/>
          <w:bCs/>
          <w:sz w:val="32"/>
          <w:szCs w:val="32"/>
          <w:rtl/>
        </w:rPr>
      </w:pPr>
    </w:p>
    <w:p w:rsidR="009C6E6A" w:rsidRPr="007B5224" w:rsidRDefault="009C6E6A" w:rsidP="00D91FC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كـ </w:t>
      </w:r>
      <w:r w:rsidRPr="007B5224">
        <w:rPr>
          <w:rFonts w:cs="Traditional Arabic"/>
          <w:b/>
          <w:bCs/>
          <w:sz w:val="32"/>
          <w:szCs w:val="32"/>
          <w:rtl/>
        </w:rPr>
        <w:t>(</w:t>
      </w:r>
      <w:r w:rsidRPr="007B5224">
        <w:rPr>
          <w:rFonts w:cs="Traditional Arabic" w:hint="cs"/>
          <w:b/>
          <w:bCs/>
          <w:sz w:val="32"/>
          <w:szCs w:val="32"/>
          <w:rtl/>
        </w:rPr>
        <w:t>تأجيل الثمن</w:t>
      </w:r>
      <w:r w:rsidRPr="007B5224">
        <w:rPr>
          <w:rFonts w:cs="Traditional Arabic"/>
          <w:b/>
          <w:bCs/>
          <w:sz w:val="32"/>
          <w:szCs w:val="32"/>
          <w:rtl/>
        </w:rPr>
        <w:t>)</w:t>
      </w:r>
      <w:r w:rsidRPr="007B5224">
        <w:rPr>
          <w:rFonts w:cs="Traditional Arabic" w:hint="cs"/>
          <w:b/>
          <w:bCs/>
          <w:sz w:val="32"/>
          <w:szCs w:val="32"/>
          <w:rtl/>
        </w:rPr>
        <w:t xml:space="preserve"> أو بعضه إلى مدة معلومة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D7599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كشرط صفة في المبيع كـ </w:t>
      </w:r>
      <w:r w:rsidRPr="007B5224">
        <w:rPr>
          <w:rFonts w:cs="Traditional Arabic"/>
          <w:b/>
          <w:bCs/>
          <w:sz w:val="32"/>
          <w:szCs w:val="32"/>
          <w:rtl/>
        </w:rPr>
        <w:t>(</w:t>
      </w:r>
      <w:r w:rsidRPr="007B5224">
        <w:rPr>
          <w:rFonts w:cs="Traditional Arabic" w:hint="cs"/>
          <w:b/>
          <w:bCs/>
          <w:sz w:val="32"/>
          <w:szCs w:val="32"/>
          <w:rtl/>
        </w:rPr>
        <w:t>كون العبد كاتبا أو خصيا، أو مسلما</w:t>
      </w:r>
      <w:r w:rsidRPr="007B5224">
        <w:rPr>
          <w:rFonts w:cs="Traditional Arabic"/>
          <w:b/>
          <w:bCs/>
          <w:sz w:val="32"/>
          <w:szCs w:val="32"/>
          <w:rtl/>
        </w:rPr>
        <w:t>)</w:t>
      </w:r>
      <w:r w:rsidRPr="007B5224">
        <w:rPr>
          <w:rFonts w:cs="Traditional Arabic" w:hint="cs"/>
          <w:b/>
          <w:bCs/>
          <w:sz w:val="32"/>
          <w:szCs w:val="32"/>
          <w:rtl/>
        </w:rPr>
        <w:t xml:space="preserve"> أو خياطا مثلا </w:t>
      </w:r>
    </w:p>
    <w:p w:rsidR="009C6E6A" w:rsidRPr="007B5224" w:rsidRDefault="009C6E6A" w:rsidP="00D7599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والأمة بكرا</w:t>
      </w:r>
      <w:r w:rsidRPr="007B5224">
        <w:rPr>
          <w:rFonts w:cs="Traditional Arabic"/>
          <w:b/>
          <w:bCs/>
          <w:sz w:val="32"/>
          <w:szCs w:val="32"/>
          <w:rtl/>
        </w:rPr>
        <w:t>)</w:t>
      </w:r>
      <w:r w:rsidRPr="007B5224">
        <w:rPr>
          <w:rFonts w:cs="Traditional Arabic" w:hint="cs"/>
          <w:b/>
          <w:bCs/>
          <w:sz w:val="32"/>
          <w:szCs w:val="32"/>
          <w:rtl/>
        </w:rPr>
        <w:t xml:space="preserve"> أو تحيض</w:t>
      </w:r>
      <w:r w:rsidR="00D7599F" w:rsidRPr="007B5224">
        <w:rPr>
          <w:rFonts w:ascii="Traditional Arabic" w:hAnsi="Traditional Arabic" w:cs="Traditional Arabic" w:hint="cs"/>
          <w:b/>
          <w:bCs/>
          <w:sz w:val="32"/>
          <w:szCs w:val="32"/>
          <w:vertAlign w:val="superscript"/>
          <w:rtl/>
        </w:rPr>
        <w:t xml:space="preserve"> </w:t>
      </w:r>
      <w:r w:rsidR="00D7599F" w:rsidRPr="007B5224">
        <w:rPr>
          <w:rFonts w:cs="Traditional Arabic" w:hint="cs"/>
          <w:b/>
          <w:bCs/>
          <w:sz w:val="32"/>
          <w:szCs w:val="32"/>
          <w:rtl/>
        </w:rPr>
        <w:t xml:space="preserve"> </w:t>
      </w:r>
      <w:r w:rsidRPr="007B5224">
        <w:rPr>
          <w:rFonts w:cs="Traditional Arabic" w:hint="cs"/>
          <w:b/>
          <w:bCs/>
          <w:sz w:val="32"/>
          <w:szCs w:val="32"/>
          <w:rtl/>
        </w:rPr>
        <w:t>والدابة هملاجة</w:t>
      </w:r>
      <w:r w:rsidR="00D7599F"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والفهد أو نحوه صيودا فيصح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D7599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وفى بالشرط وإلا فلصاحبه الفسخ أو أرش فقد الصفة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D7599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وإن تعذر رد تعين أرش </w:t>
      </w:r>
    </w:p>
    <w:p w:rsidR="00376693" w:rsidRPr="007B5224" w:rsidRDefault="009C6E6A" w:rsidP="00D7599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وإن شرط صفة فبان أعلى منها فلا خيار </w:t>
      </w:r>
    </w:p>
    <w:p w:rsidR="009C6E6A" w:rsidRPr="007B5224" w:rsidRDefault="009C6E6A" w:rsidP="00D7599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الثالث: شرط بائع نفعا معلوما في مبيع، غير وطء ودواعيه.</w:t>
      </w:r>
    </w:p>
    <w:p w:rsidR="00376693" w:rsidRPr="007B5224" w:rsidRDefault="009C6E6A" w:rsidP="00D7599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نحو أن يشترط البائع سكنى الدار</w:t>
      </w:r>
      <w:r w:rsidRPr="007B5224">
        <w:rPr>
          <w:rFonts w:cs="Traditional Arabic"/>
          <w:b/>
          <w:bCs/>
          <w:sz w:val="32"/>
          <w:szCs w:val="32"/>
          <w:rtl/>
        </w:rPr>
        <w:t>)</w:t>
      </w:r>
      <w:r w:rsidRPr="007B5224">
        <w:rPr>
          <w:rFonts w:cs="Traditional Arabic" w:hint="cs"/>
          <w:b/>
          <w:bCs/>
          <w:sz w:val="32"/>
          <w:szCs w:val="32"/>
          <w:rtl/>
        </w:rPr>
        <w:t xml:space="preserve"> أو نحوها </w:t>
      </w:r>
      <w:r w:rsidRPr="007B5224">
        <w:rPr>
          <w:rFonts w:cs="Traditional Arabic"/>
          <w:b/>
          <w:bCs/>
          <w:sz w:val="32"/>
          <w:szCs w:val="32"/>
          <w:rtl/>
        </w:rPr>
        <w:t>(</w:t>
      </w:r>
      <w:r w:rsidRPr="007B5224">
        <w:rPr>
          <w:rFonts w:cs="Traditional Arabic" w:hint="cs"/>
          <w:b/>
          <w:bCs/>
          <w:sz w:val="32"/>
          <w:szCs w:val="32"/>
          <w:rtl/>
        </w:rPr>
        <w:t xml:space="preserve">شهرا </w:t>
      </w:r>
    </w:p>
    <w:p w:rsidR="00376693" w:rsidRPr="007B5224" w:rsidRDefault="009C6E6A" w:rsidP="00D7599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وحملان البعير</w:t>
      </w:r>
      <w:r w:rsidRPr="007B5224">
        <w:rPr>
          <w:rFonts w:cs="Traditional Arabic"/>
          <w:b/>
          <w:bCs/>
          <w:sz w:val="32"/>
          <w:szCs w:val="32"/>
          <w:rtl/>
        </w:rPr>
        <w:t>)</w:t>
      </w:r>
      <w:r w:rsidRPr="007B5224">
        <w:rPr>
          <w:rFonts w:cs="Traditional Arabic" w:hint="cs"/>
          <w:b/>
          <w:bCs/>
          <w:sz w:val="32"/>
          <w:szCs w:val="32"/>
          <w:rtl/>
        </w:rPr>
        <w:t xml:space="preserve"> أو نحوه المبيع </w:t>
      </w:r>
      <w:r w:rsidRPr="007B5224">
        <w:rPr>
          <w:rFonts w:cs="Traditional Arabic"/>
          <w:b/>
          <w:bCs/>
          <w:sz w:val="32"/>
          <w:szCs w:val="32"/>
          <w:rtl/>
        </w:rPr>
        <w:t>(</w:t>
      </w:r>
      <w:r w:rsidRPr="007B5224">
        <w:rPr>
          <w:rFonts w:cs="Traditional Arabic" w:hint="cs"/>
          <w:b/>
          <w:bCs/>
          <w:sz w:val="32"/>
          <w:szCs w:val="32"/>
          <w:rtl/>
        </w:rPr>
        <w:t>إلى موضع معين</w:t>
      </w:r>
      <w:r w:rsidRPr="007B5224">
        <w:rPr>
          <w:rFonts w:cs="Traditional Arabic"/>
          <w:b/>
          <w:bCs/>
          <w:sz w:val="32"/>
          <w:szCs w:val="32"/>
          <w:rtl/>
        </w:rPr>
        <w:t>)</w:t>
      </w:r>
      <w:r w:rsidRPr="007B5224">
        <w:rPr>
          <w:rFonts w:cs="Traditional Arabic" w:hint="cs"/>
          <w:b/>
          <w:bCs/>
          <w:sz w:val="32"/>
          <w:szCs w:val="32"/>
          <w:rtl/>
        </w:rPr>
        <w:t xml:space="preserve"> </w:t>
      </w:r>
    </w:p>
    <w:p w:rsidR="00D7599F" w:rsidRPr="007B5224" w:rsidRDefault="00376693" w:rsidP="00D7599F">
      <w:pPr>
        <w:widowControl w:val="0"/>
        <w:spacing w:line="240" w:lineRule="auto"/>
        <w:contextualSpacing/>
        <w:jc w:val="both"/>
        <w:rPr>
          <w:rFonts w:ascii="Traditional Arabic" w:hAnsi="Traditional Arabic" w:cs="Traditional Arabic"/>
          <w:b/>
          <w:bCs/>
          <w:sz w:val="32"/>
          <w:szCs w:val="32"/>
          <w:vertAlign w:val="superscript"/>
          <w:rtl/>
        </w:rPr>
      </w:pPr>
      <w:r w:rsidRPr="007B5224">
        <w:rPr>
          <w:rFonts w:cs="Traditional Arabic" w:hint="cs"/>
          <w:b/>
          <w:bCs/>
          <w:sz w:val="32"/>
          <w:szCs w:val="32"/>
          <w:rtl/>
        </w:rPr>
        <w:t>لما روى جابر:</w:t>
      </w:r>
      <w:r w:rsidR="009C6E6A" w:rsidRPr="007B5224">
        <w:rPr>
          <w:rFonts w:cs="Traditional Arabic" w:hint="cs"/>
          <w:b/>
          <w:bCs/>
          <w:sz w:val="32"/>
          <w:szCs w:val="32"/>
          <w:rtl/>
        </w:rPr>
        <w:t xml:space="preserve">أنه باع النبي </w:t>
      </w:r>
      <w:r w:rsidR="009C6E6A" w:rsidRPr="007B5224">
        <w:rPr>
          <w:rFonts w:cs="Traditional Arabic"/>
          <w:b/>
          <w:bCs/>
          <w:sz w:val="32"/>
          <w:szCs w:val="32"/>
          <w:rtl/>
        </w:rPr>
        <w:t>صلى الله عليه وسلم</w:t>
      </w:r>
      <w:r w:rsidRPr="007B5224">
        <w:rPr>
          <w:rFonts w:cs="Traditional Arabic" w:hint="cs"/>
          <w:b/>
          <w:bCs/>
          <w:sz w:val="32"/>
          <w:szCs w:val="32"/>
          <w:rtl/>
        </w:rPr>
        <w:t xml:space="preserve"> جملا،</w:t>
      </w:r>
      <w:r w:rsidR="009C6E6A" w:rsidRPr="007B5224">
        <w:rPr>
          <w:rFonts w:cs="Traditional Arabic" w:hint="cs"/>
          <w:b/>
          <w:bCs/>
          <w:sz w:val="32"/>
          <w:szCs w:val="32"/>
          <w:rtl/>
        </w:rPr>
        <w:t>واشترط ظهره إلى المدينة، متفق عليه</w:t>
      </w:r>
    </w:p>
    <w:p w:rsidR="00376693" w:rsidRPr="007B5224" w:rsidRDefault="00D7599F" w:rsidP="00D7599F">
      <w:pPr>
        <w:widowControl w:val="0"/>
        <w:spacing w:line="240" w:lineRule="auto"/>
        <w:contextualSpacing/>
        <w:jc w:val="both"/>
        <w:rPr>
          <w:rFonts w:ascii="Traditional Arabic" w:hAnsi="Traditional Arabic" w:cs="Traditional Arabic"/>
          <w:b/>
          <w:bCs/>
          <w:sz w:val="32"/>
          <w:szCs w:val="32"/>
          <w:vertAlign w:val="superscript"/>
          <w:rtl/>
        </w:rPr>
      </w:pPr>
      <w:r w:rsidRPr="007B5224">
        <w:rPr>
          <w:rFonts w:cs="Traditional Arabic" w:hint="cs"/>
          <w:b/>
          <w:bCs/>
          <w:sz w:val="32"/>
          <w:szCs w:val="32"/>
          <w:rtl/>
        </w:rPr>
        <w:t>واحتج في التعليق والانتصار</w:t>
      </w:r>
      <w:r w:rsidR="009C6E6A" w:rsidRPr="007B5224">
        <w:rPr>
          <w:rFonts w:cs="Traditional Arabic" w:hint="cs"/>
          <w:b/>
          <w:bCs/>
          <w:sz w:val="32"/>
          <w:szCs w:val="32"/>
          <w:rtl/>
        </w:rPr>
        <w:t>وغيرهما بشراء عثمان من صهيب أرضا</w:t>
      </w:r>
      <w:r w:rsidRPr="007B5224">
        <w:rPr>
          <w:rFonts w:cs="Traditional Arabic" w:hint="cs"/>
          <w:b/>
          <w:bCs/>
          <w:sz w:val="32"/>
          <w:szCs w:val="32"/>
          <w:rtl/>
        </w:rPr>
        <w:t>،</w:t>
      </w:r>
      <w:r w:rsidR="009C6E6A" w:rsidRPr="007B5224">
        <w:rPr>
          <w:rFonts w:cs="Traditional Arabic" w:hint="cs"/>
          <w:b/>
          <w:bCs/>
          <w:sz w:val="32"/>
          <w:szCs w:val="32"/>
          <w:rtl/>
        </w:rPr>
        <w:t>وشرط وقفها عليه وعلى</w:t>
      </w:r>
    </w:p>
    <w:p w:rsidR="00376693" w:rsidRPr="007B5224" w:rsidRDefault="00D7599F"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عقبه</w:t>
      </w:r>
      <w:r w:rsidR="009C6E6A" w:rsidRPr="007B5224">
        <w:rPr>
          <w:rFonts w:cs="Traditional Arabic" w:hint="cs"/>
          <w:b/>
          <w:bCs/>
          <w:sz w:val="32"/>
          <w:szCs w:val="32"/>
          <w:rtl/>
        </w:rPr>
        <w:t xml:space="preserve"> ذكره في المبدع</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283"/>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.ومقتضاه صحة الشرط المذكور</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284"/>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ولبائع إجارة وإعارة ما استثنى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وإن تعذر انتفاعه بسبب مشتر فعليه أجرة المثل 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شرط المشتري على البائع</w:t>
      </w:r>
      <w:r w:rsidRPr="007B5224">
        <w:rPr>
          <w:rFonts w:cs="Traditional Arabic"/>
          <w:b/>
          <w:bCs/>
          <w:sz w:val="32"/>
          <w:szCs w:val="32"/>
          <w:rtl/>
        </w:rPr>
        <w:t>)</w:t>
      </w:r>
      <w:r w:rsidRPr="007B5224">
        <w:rPr>
          <w:rFonts w:cs="Traditional Arabic" w:hint="cs"/>
          <w:b/>
          <w:bCs/>
          <w:sz w:val="32"/>
          <w:szCs w:val="32"/>
          <w:rtl/>
        </w:rPr>
        <w:t xml:space="preserve"> نفعا معلوما في مبيع كـ </w:t>
      </w:r>
      <w:r w:rsidRPr="007B5224">
        <w:rPr>
          <w:rFonts w:cs="Traditional Arabic"/>
          <w:b/>
          <w:bCs/>
          <w:sz w:val="32"/>
          <w:szCs w:val="32"/>
          <w:rtl/>
        </w:rPr>
        <w:t>(</w:t>
      </w:r>
      <w:r w:rsidRPr="007B5224">
        <w:rPr>
          <w:rFonts w:cs="Traditional Arabic" w:hint="cs"/>
          <w:b/>
          <w:bCs/>
          <w:sz w:val="32"/>
          <w:szCs w:val="32"/>
          <w:rtl/>
        </w:rPr>
        <w:t>حمل الحطب</w:t>
      </w:r>
      <w:r w:rsidRPr="007B5224">
        <w:rPr>
          <w:rFonts w:cs="Traditional Arabic"/>
          <w:b/>
          <w:bCs/>
          <w:sz w:val="32"/>
          <w:szCs w:val="32"/>
          <w:rtl/>
        </w:rPr>
        <w:t>)</w:t>
      </w:r>
      <w:r w:rsidRPr="007B5224">
        <w:rPr>
          <w:rFonts w:cs="Traditional Arabic" w:hint="cs"/>
          <w:b/>
          <w:bCs/>
          <w:sz w:val="32"/>
          <w:szCs w:val="32"/>
          <w:rtl/>
        </w:rPr>
        <w:t xml:space="preserve"> المبيع إلى موضع معلوم </w:t>
      </w:r>
    </w:p>
    <w:p w:rsidR="00376693" w:rsidRPr="007B5224" w:rsidRDefault="009C6E6A" w:rsidP="00D7599F">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تكسيره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أو خياطة الثوب) المبيع </w:t>
      </w:r>
      <w:r w:rsidRPr="007B5224">
        <w:rPr>
          <w:rFonts w:cs="Traditional Arabic"/>
          <w:b/>
          <w:bCs/>
          <w:sz w:val="32"/>
          <w:szCs w:val="32"/>
          <w:rtl/>
        </w:rPr>
        <w:t>(</w:t>
      </w:r>
      <w:r w:rsidRPr="007B5224">
        <w:rPr>
          <w:rFonts w:cs="Traditional Arabic" w:hint="cs"/>
          <w:b/>
          <w:bCs/>
          <w:sz w:val="32"/>
          <w:szCs w:val="32"/>
          <w:rtl/>
        </w:rPr>
        <w:t>أو تفصيله</w:t>
      </w:r>
      <w:r w:rsidRPr="007B5224">
        <w:rPr>
          <w:rFonts w:cs="Traditional Arabic"/>
          <w:b/>
          <w:bCs/>
          <w:sz w:val="32"/>
          <w:szCs w:val="32"/>
          <w:rtl/>
        </w:rPr>
        <w:t>)</w:t>
      </w:r>
      <w:r w:rsidRPr="007B5224">
        <w:rPr>
          <w:rFonts w:cs="Traditional Arabic" w:hint="cs"/>
          <w:b/>
          <w:bCs/>
          <w:sz w:val="32"/>
          <w:szCs w:val="32"/>
          <w:rtl/>
        </w:rPr>
        <w:t xml:space="preserve"> إذا بين نوع الخياطة أو التفصيل </w:t>
      </w:r>
    </w:p>
    <w:p w:rsidR="00376693" w:rsidRPr="007B5224" w:rsidRDefault="009C6E6A" w:rsidP="00376693">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واحتج أحمد لذلك بما روى أن محمد ب</w:t>
      </w:r>
      <w:r w:rsidR="00376693" w:rsidRPr="007B5224">
        <w:rPr>
          <w:rFonts w:cs="Traditional Arabic" w:hint="cs"/>
          <w:b/>
          <w:bCs/>
          <w:sz w:val="32"/>
          <w:szCs w:val="32"/>
          <w:rtl/>
        </w:rPr>
        <w:t>ن مسلمة اشترى من نبطي جرزة حطب،</w:t>
      </w:r>
      <w:r w:rsidRPr="007B5224">
        <w:rPr>
          <w:rFonts w:cs="Traditional Arabic" w:hint="cs"/>
          <w:b/>
          <w:bCs/>
          <w:sz w:val="32"/>
          <w:szCs w:val="32"/>
          <w:rtl/>
        </w:rPr>
        <w:t xml:space="preserve">وشارطه على </w:t>
      </w:r>
      <w:r w:rsidRPr="007B5224">
        <w:rPr>
          <w:rFonts w:cs="Traditional Arabic" w:hint="cs"/>
          <w:b/>
          <w:bCs/>
          <w:sz w:val="32"/>
          <w:szCs w:val="32"/>
          <w:rtl/>
        </w:rPr>
        <w:lastRenderedPageBreak/>
        <w:t>حملها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D7599F">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ولأنه بيع وإجارة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8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فالبائع كالأجير.</w:t>
      </w:r>
    </w:p>
    <w:p w:rsidR="00376693"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وإن تراضيا على أخذ أجرته ولو بلا عذر جاز</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جمع بين شرطين</w:t>
      </w:r>
      <w:r w:rsidRPr="007B5224">
        <w:rPr>
          <w:rFonts w:cs="Traditional Arabic"/>
          <w:b/>
          <w:bCs/>
          <w:sz w:val="32"/>
          <w:szCs w:val="32"/>
          <w:rtl/>
        </w:rPr>
        <w:t>)</w:t>
      </w:r>
      <w:r w:rsidRPr="007B5224">
        <w:rPr>
          <w:rFonts w:cs="Traditional Arabic" w:hint="cs"/>
          <w:b/>
          <w:bCs/>
          <w:sz w:val="32"/>
          <w:szCs w:val="32"/>
          <w:rtl/>
        </w:rPr>
        <w:t xml:space="preserve"> من غير النوعين الأولين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كحمل حطب وتكسيره، وخياطة ثوب وتفصيله.</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بطل البيع</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D7599F">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 xml:space="preserve">لما روى أبو داود، والترمذي عن عبد الله بن عمر، عن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أنه قال: </w:t>
      </w:r>
      <w:r w:rsidRPr="007B5224">
        <w:rPr>
          <w:rFonts w:cs="Traditional Arabic"/>
          <w:b/>
          <w:bCs/>
          <w:sz w:val="32"/>
          <w:szCs w:val="32"/>
          <w:rtl/>
        </w:rPr>
        <w:t>«</w:t>
      </w:r>
      <w:r w:rsidRPr="007B5224">
        <w:rPr>
          <w:rFonts w:cs="Traditional Arabic" w:hint="cs"/>
          <w:b/>
          <w:bCs/>
          <w:sz w:val="32"/>
          <w:szCs w:val="32"/>
          <w:rtl/>
        </w:rPr>
        <w:t>لايحل سلف وبيع ولا شرطان في بيع، ولا بيع ما ليس عندك</w:t>
      </w:r>
      <w:r w:rsidRPr="007B5224">
        <w:rPr>
          <w:rFonts w:cs="Traditional Arabic"/>
          <w:b/>
          <w:bCs/>
          <w:sz w:val="32"/>
          <w:szCs w:val="32"/>
          <w:rtl/>
        </w:rPr>
        <w:t>»</w:t>
      </w:r>
      <w:r w:rsidRPr="007B5224">
        <w:rPr>
          <w:rFonts w:cs="Traditional Arabic" w:hint="cs"/>
          <w:b/>
          <w:bCs/>
          <w:sz w:val="32"/>
          <w:szCs w:val="32"/>
          <w:rtl/>
        </w:rPr>
        <w:t xml:space="preserve"> قال الترمذي: حديث حسن صحيح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 xml:space="preserve">والضرب الثاني من الشروط أشار إليه بقوله </w:t>
      </w:r>
      <w:r w:rsidR="00376693" w:rsidRPr="007B5224">
        <w:rPr>
          <w:rFonts w:cs="Traditional Arabic" w:hint="cs"/>
          <w:b/>
          <w:bCs/>
          <w:sz w:val="32"/>
          <w:szCs w:val="32"/>
          <w:rtl/>
        </w:rPr>
        <w:t>:</w:t>
      </w:r>
    </w:p>
    <w:p w:rsidR="009C6E6A" w:rsidRPr="007B5224" w:rsidRDefault="009C6E6A" w:rsidP="00F6368E">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ومنها فاسد</w:t>
      </w:r>
      <w:r w:rsidRPr="007B5224">
        <w:rPr>
          <w:rFonts w:cs="Traditional Arabic"/>
          <w:b/>
          <w:bCs/>
          <w:sz w:val="32"/>
          <w:szCs w:val="32"/>
          <w:rtl/>
        </w:rPr>
        <w:t>)</w:t>
      </w:r>
      <w:r w:rsidRPr="007B5224">
        <w:rPr>
          <w:rFonts w:cs="Traditional Arabic" w:hint="cs"/>
          <w:b/>
          <w:bCs/>
          <w:sz w:val="32"/>
          <w:szCs w:val="32"/>
          <w:rtl/>
        </w:rPr>
        <w:t xml:space="preserve"> وهو ما ينافي مقتضى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وهو ثلاثة أنواع:</w:t>
      </w:r>
    </w:p>
    <w:p w:rsidR="00376693" w:rsidRPr="007B5224" w:rsidRDefault="009C6E6A" w:rsidP="00F6368E">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أحدها</w:t>
      </w:r>
      <w:r w:rsidRPr="007B5224">
        <w:rPr>
          <w:rFonts w:cs="Traditional Arabic"/>
          <w:b/>
          <w:bCs/>
          <w:sz w:val="32"/>
          <w:szCs w:val="32"/>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يبطل العقد</w:t>
      </w:r>
      <w:r w:rsidRPr="007B5224">
        <w:rPr>
          <w:rFonts w:cs="Traditional Arabic"/>
          <w:b/>
          <w:bCs/>
          <w:sz w:val="32"/>
          <w:szCs w:val="32"/>
          <w:rtl/>
        </w:rPr>
        <w:t>)</w:t>
      </w:r>
      <w:r w:rsidRPr="007B5224">
        <w:rPr>
          <w:rFonts w:cs="Traditional Arabic" w:hint="cs"/>
          <w:b/>
          <w:bCs/>
          <w:sz w:val="32"/>
          <w:szCs w:val="32"/>
          <w:rtl/>
        </w:rPr>
        <w:t xml:space="preserve"> من أصله </w:t>
      </w:r>
    </w:p>
    <w:p w:rsidR="00F6368E"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كاشتراط أحدهما على الآخر عقدا آخر كسلف</w:t>
      </w:r>
      <w:r w:rsidRPr="007B5224">
        <w:rPr>
          <w:rFonts w:cs="Traditional Arabic"/>
          <w:b/>
          <w:bCs/>
          <w:sz w:val="32"/>
          <w:szCs w:val="32"/>
          <w:rtl/>
        </w:rPr>
        <w:t>)</w:t>
      </w:r>
      <w:r w:rsidRPr="007B5224">
        <w:rPr>
          <w:rFonts w:cs="Traditional Arabic" w:hint="cs"/>
          <w:b/>
          <w:bCs/>
          <w:sz w:val="32"/>
          <w:szCs w:val="32"/>
          <w:rtl/>
        </w:rPr>
        <w:t xml:space="preserve"> أي سلم </w:t>
      </w:r>
      <w:r w:rsidRPr="007B5224">
        <w:rPr>
          <w:rFonts w:cs="Traditional Arabic"/>
          <w:b/>
          <w:bCs/>
          <w:sz w:val="32"/>
          <w:szCs w:val="32"/>
          <w:rtl/>
        </w:rPr>
        <w:t>(</w:t>
      </w:r>
      <w:r w:rsidRPr="007B5224">
        <w:rPr>
          <w:rFonts w:cs="Traditional Arabic" w:hint="cs"/>
          <w:b/>
          <w:bCs/>
          <w:sz w:val="32"/>
          <w:szCs w:val="32"/>
          <w:rtl/>
        </w:rPr>
        <w:t>وقرض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وبيع، وإجارة، وصرف</w:t>
      </w:r>
      <w:r w:rsidRPr="007B5224">
        <w:rPr>
          <w:rFonts w:cs="Traditional Arabic"/>
          <w:b/>
          <w:bCs/>
          <w:sz w:val="32"/>
          <w:szCs w:val="32"/>
          <w:rtl/>
        </w:rPr>
        <w:t>)</w:t>
      </w:r>
      <w:r w:rsidRPr="007B5224">
        <w:rPr>
          <w:rFonts w:cs="Traditional Arabic" w:hint="cs"/>
          <w:b/>
          <w:bCs/>
          <w:sz w:val="32"/>
          <w:szCs w:val="32"/>
          <w:rtl/>
        </w:rPr>
        <w:t xml:space="preserve"> للثمن أو غيره، وشركة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 xml:space="preserve">وهو </w:t>
      </w:r>
      <w:r w:rsidRPr="007B5224">
        <w:rPr>
          <w:rFonts w:cs="Traditional Arabic"/>
          <w:b/>
          <w:bCs/>
          <w:sz w:val="32"/>
          <w:szCs w:val="32"/>
          <w:rtl/>
        </w:rPr>
        <w:t>«</w:t>
      </w:r>
      <w:r w:rsidRPr="007B5224">
        <w:rPr>
          <w:rFonts w:cs="Traditional Arabic" w:hint="cs"/>
          <w:b/>
          <w:bCs/>
          <w:sz w:val="32"/>
          <w:szCs w:val="32"/>
          <w:rtl/>
        </w:rPr>
        <w:t>بيعتان في بيعة</w:t>
      </w:r>
      <w:r w:rsidRPr="007B5224">
        <w:rPr>
          <w:rFonts w:cs="Traditional Arabic"/>
          <w:b/>
          <w:bCs/>
          <w:sz w:val="32"/>
          <w:szCs w:val="32"/>
          <w:rtl/>
        </w:rPr>
        <w:t>»</w:t>
      </w:r>
      <w:r w:rsidRPr="007B5224">
        <w:rPr>
          <w:rFonts w:cs="Traditional Arabic" w:hint="cs"/>
          <w:b/>
          <w:bCs/>
          <w:sz w:val="32"/>
          <w:szCs w:val="32"/>
          <w:rtl/>
        </w:rPr>
        <w:t xml:space="preserve"> المنهي عنه، قاله أحمد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الثاني</w:t>
      </w:r>
      <w:r w:rsidRPr="007B5224">
        <w:rPr>
          <w:rFonts w:cs="Traditional Arabic"/>
          <w:b/>
          <w:bCs/>
          <w:sz w:val="32"/>
          <w:szCs w:val="32"/>
          <w:rtl/>
        </w:rPr>
        <w:t>»</w:t>
      </w:r>
      <w:r w:rsidRPr="007B5224">
        <w:rPr>
          <w:rFonts w:cs="Traditional Arabic" w:hint="cs"/>
          <w:b/>
          <w:bCs/>
          <w:sz w:val="32"/>
          <w:szCs w:val="32"/>
          <w:rtl/>
        </w:rPr>
        <w:t xml:space="preserve"> ما يصح معه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وقد ذكره بقوله </w:t>
      </w:r>
      <w:r w:rsidR="00376693" w:rsidRPr="007B5224">
        <w:rPr>
          <w:rFonts w:cs="Traditional Arabic" w:hint="cs"/>
          <w:b/>
          <w:bCs/>
          <w:sz w:val="32"/>
          <w:szCs w:val="32"/>
          <w:rtl/>
        </w:rPr>
        <w:t>:</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شرط أن لا خسارة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29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أو متى نفق المبيع وإلا رده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شرط أن </w:t>
      </w:r>
      <w:r w:rsidRPr="007B5224">
        <w:rPr>
          <w:rFonts w:cs="Traditional Arabic"/>
          <w:b/>
          <w:bCs/>
          <w:sz w:val="32"/>
          <w:szCs w:val="32"/>
          <w:rtl/>
        </w:rPr>
        <w:t>(</w:t>
      </w:r>
      <w:r w:rsidRPr="007B5224">
        <w:rPr>
          <w:rFonts w:cs="Traditional Arabic" w:hint="cs"/>
          <w:b/>
          <w:bCs/>
          <w:sz w:val="32"/>
          <w:szCs w:val="32"/>
          <w:rtl/>
        </w:rPr>
        <w:t>لا يبيع</w:t>
      </w:r>
      <w:r w:rsidRPr="007B5224">
        <w:rPr>
          <w:rFonts w:cs="Traditional Arabic"/>
          <w:b/>
          <w:bCs/>
          <w:sz w:val="32"/>
          <w:szCs w:val="32"/>
          <w:rtl/>
        </w:rPr>
        <w:t>)</w:t>
      </w:r>
      <w:r w:rsidRPr="007B5224">
        <w:rPr>
          <w:rFonts w:cs="Traditional Arabic" w:hint="cs"/>
          <w:b/>
          <w:bCs/>
          <w:sz w:val="32"/>
          <w:szCs w:val="32"/>
          <w:rtl/>
        </w:rPr>
        <w:t xml:space="preserve"> المبيع </w:t>
      </w:r>
      <w:r w:rsidRPr="007B5224">
        <w:rPr>
          <w:rFonts w:cs="Traditional Arabic"/>
          <w:b/>
          <w:bCs/>
          <w:sz w:val="32"/>
          <w:szCs w:val="32"/>
          <w:rtl/>
        </w:rPr>
        <w:t>(</w:t>
      </w:r>
      <w:r w:rsidRPr="007B5224">
        <w:rPr>
          <w:rFonts w:cs="Traditional Arabic" w:hint="cs"/>
          <w:b/>
          <w:bCs/>
          <w:sz w:val="32"/>
          <w:szCs w:val="32"/>
          <w:rtl/>
        </w:rPr>
        <w:t>ولا يهبـ</w:t>
      </w:r>
      <w:r w:rsidRPr="007B5224">
        <w:rPr>
          <w:rFonts w:cs="Traditional Arabic"/>
          <w:b/>
          <w:bCs/>
          <w:sz w:val="32"/>
          <w:szCs w:val="32"/>
          <w:rtl/>
        </w:rPr>
        <w:t>)</w:t>
      </w:r>
      <w:r w:rsidRPr="007B5224">
        <w:rPr>
          <w:rFonts w:cs="Traditional Arabic" w:hint="cs"/>
          <w:b/>
          <w:bCs/>
          <w:sz w:val="32"/>
          <w:szCs w:val="32"/>
          <w:rtl/>
        </w:rPr>
        <w:t xml:space="preserve"> ـه </w:t>
      </w:r>
      <w:r w:rsidRPr="007B5224">
        <w:rPr>
          <w:rFonts w:cs="Traditional Arabic"/>
          <w:b/>
          <w:bCs/>
          <w:sz w:val="32"/>
          <w:szCs w:val="32"/>
          <w:rtl/>
        </w:rPr>
        <w:t>(</w:t>
      </w:r>
      <w:r w:rsidRPr="007B5224">
        <w:rPr>
          <w:rFonts w:cs="Traditional Arabic" w:hint="cs"/>
          <w:b/>
          <w:bCs/>
          <w:sz w:val="32"/>
          <w:szCs w:val="32"/>
          <w:rtl/>
        </w:rPr>
        <w:t>ولا يعتقد</w:t>
      </w:r>
      <w:r w:rsidRPr="007B5224">
        <w:rPr>
          <w:rFonts w:cs="Traditional Arabic"/>
          <w:b/>
          <w:bCs/>
          <w:sz w:val="32"/>
          <w:szCs w:val="32"/>
          <w:rtl/>
        </w:rPr>
        <w:t>)</w:t>
      </w:r>
      <w:r w:rsidRPr="007B5224">
        <w:rPr>
          <w:rFonts w:cs="Traditional Arabic" w:hint="cs"/>
          <w:b/>
          <w:bCs/>
          <w:sz w:val="32"/>
          <w:szCs w:val="32"/>
          <w:rtl/>
        </w:rPr>
        <w:t xml:space="preserve"> ـه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شرط </w:t>
      </w:r>
      <w:r w:rsidRPr="007B5224">
        <w:rPr>
          <w:rFonts w:cs="Traditional Arabic"/>
          <w:b/>
          <w:bCs/>
          <w:sz w:val="32"/>
          <w:szCs w:val="32"/>
          <w:rtl/>
        </w:rPr>
        <w:t>(</w:t>
      </w:r>
      <w:r w:rsidRPr="007B5224">
        <w:rPr>
          <w:rFonts w:cs="Traditional Arabic" w:hint="cs"/>
          <w:b/>
          <w:bCs/>
          <w:sz w:val="32"/>
          <w:szCs w:val="32"/>
          <w:rtl/>
        </w:rPr>
        <w:t>إن أعتق فالولاء له</w:t>
      </w:r>
      <w:r w:rsidRPr="007B5224">
        <w:rPr>
          <w:rFonts w:cs="Traditional Arabic"/>
          <w:b/>
          <w:bCs/>
          <w:sz w:val="32"/>
          <w:szCs w:val="32"/>
          <w:rtl/>
        </w:rPr>
        <w:t>)</w:t>
      </w:r>
      <w:r w:rsidRPr="007B5224">
        <w:rPr>
          <w:rFonts w:cs="Traditional Arabic" w:hint="cs"/>
          <w:b/>
          <w:bCs/>
          <w:sz w:val="32"/>
          <w:szCs w:val="32"/>
          <w:rtl/>
        </w:rPr>
        <w:t xml:space="preserve"> أي للبائع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5B79F5">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شرط البائع على المشتري </w:t>
      </w:r>
      <w:r w:rsidRPr="007B5224">
        <w:rPr>
          <w:rFonts w:cs="Traditional Arabic"/>
          <w:b/>
          <w:bCs/>
          <w:sz w:val="32"/>
          <w:szCs w:val="32"/>
          <w:rtl/>
        </w:rPr>
        <w:t>(</w:t>
      </w:r>
      <w:r w:rsidRPr="007B5224">
        <w:rPr>
          <w:rFonts w:cs="Traditional Arabic" w:hint="cs"/>
          <w:b/>
          <w:bCs/>
          <w:sz w:val="32"/>
          <w:szCs w:val="32"/>
          <w:rtl/>
        </w:rPr>
        <w:t>أن يفعل ذلك</w:t>
      </w:r>
      <w:r w:rsidRPr="007B5224">
        <w:rPr>
          <w:rFonts w:cs="Traditional Arabic"/>
          <w:b/>
          <w:bCs/>
          <w:sz w:val="32"/>
          <w:szCs w:val="32"/>
          <w:rtl/>
        </w:rPr>
        <w:t>)</w:t>
      </w:r>
      <w:r w:rsidRPr="007B5224">
        <w:rPr>
          <w:rFonts w:cs="Traditional Arabic" w:hint="cs"/>
          <w:b/>
          <w:bCs/>
          <w:sz w:val="32"/>
          <w:szCs w:val="32"/>
          <w:rtl/>
        </w:rPr>
        <w:t xml:space="preserve"> أي أن يبيع المبيع، أو يهبه ونحوه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بطل الشرط وحده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376693" w:rsidP="005B79F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لقوله عليه السلام</w:t>
      </w:r>
      <w:r w:rsidR="009C6E6A" w:rsidRPr="007B5224">
        <w:rPr>
          <w:rFonts w:cs="Traditional Arabic"/>
          <w:b/>
          <w:bCs/>
          <w:sz w:val="32"/>
          <w:szCs w:val="32"/>
          <w:rtl/>
        </w:rPr>
        <w:t>«</w:t>
      </w:r>
      <w:r w:rsidR="009C6E6A" w:rsidRPr="007B5224">
        <w:rPr>
          <w:rFonts w:cs="Traditional Arabic" w:hint="cs"/>
          <w:b/>
          <w:bCs/>
          <w:sz w:val="32"/>
          <w:szCs w:val="32"/>
          <w:rtl/>
        </w:rPr>
        <w:t xml:space="preserve">من اشترط </w:t>
      </w:r>
      <w:r w:rsidRPr="007B5224">
        <w:rPr>
          <w:rFonts w:cs="Traditional Arabic" w:hint="cs"/>
          <w:b/>
          <w:bCs/>
          <w:sz w:val="32"/>
          <w:szCs w:val="32"/>
          <w:rtl/>
        </w:rPr>
        <w:t>شرطاليس في كتاب الله فهو باطل،</w:t>
      </w:r>
      <w:r w:rsidR="009C6E6A" w:rsidRPr="007B5224">
        <w:rPr>
          <w:rFonts w:cs="Traditional Arabic" w:hint="cs"/>
          <w:b/>
          <w:bCs/>
          <w:sz w:val="32"/>
          <w:szCs w:val="32"/>
          <w:rtl/>
        </w:rPr>
        <w:t>وإن كان مائة شرط</w:t>
      </w:r>
      <w:r w:rsidR="009C6E6A" w:rsidRPr="007B5224">
        <w:rPr>
          <w:rFonts w:cs="Traditional Arabic"/>
          <w:b/>
          <w:bCs/>
          <w:sz w:val="32"/>
          <w:szCs w:val="32"/>
          <w:rtl/>
        </w:rPr>
        <w:t>»</w:t>
      </w:r>
      <w:r w:rsidR="009C6E6A" w:rsidRPr="007B5224">
        <w:rPr>
          <w:rFonts w:cs="Traditional Arabic" w:hint="cs"/>
          <w:b/>
          <w:bCs/>
          <w:sz w:val="32"/>
          <w:szCs w:val="32"/>
          <w:rtl/>
        </w:rPr>
        <w:t>متفق عليه</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304"/>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والبيع صحيح</w:t>
      </w:r>
      <w:r w:rsidR="005B79F5" w:rsidRPr="007B5224">
        <w:rPr>
          <w:rFonts w:ascii="Traditional Arabic" w:hAnsi="Traditional Arabic" w:cs="Traditional Arabic" w:hint="cs"/>
          <w:b/>
          <w:bCs/>
          <w:sz w:val="32"/>
          <w:szCs w:val="32"/>
          <w:vertAlign w:val="superscript"/>
          <w:rtl/>
        </w:rPr>
        <w:t xml:space="preserve"> </w:t>
      </w:r>
      <w:r w:rsidR="005B79F5" w:rsidRPr="007B5224">
        <w:rPr>
          <w:rFonts w:cs="Traditional Arabic" w:hint="cs"/>
          <w:b/>
          <w:bCs/>
          <w:sz w:val="32"/>
          <w:szCs w:val="32"/>
          <w:rtl/>
        </w:rPr>
        <w:t xml:space="preserve"> </w:t>
      </w:r>
      <w:r w:rsidR="009C6E6A" w:rsidRPr="007B5224">
        <w:rPr>
          <w:rFonts w:cs="Traditional Arabic" w:hint="cs"/>
          <w:b/>
          <w:bCs/>
          <w:sz w:val="32"/>
          <w:szCs w:val="32"/>
          <w:rtl/>
        </w:rPr>
        <w:t xml:space="preserve">لأنه </w:t>
      </w:r>
      <w:r w:rsidR="009C6E6A" w:rsidRPr="007B5224">
        <w:rPr>
          <w:rFonts w:cs="Traditional Arabic"/>
          <w:b/>
          <w:bCs/>
          <w:sz w:val="32"/>
          <w:szCs w:val="32"/>
          <w:rtl/>
        </w:rPr>
        <w:t>صلى الله عليه وسلم</w:t>
      </w:r>
      <w:r w:rsidR="009C6E6A" w:rsidRPr="007B5224">
        <w:rPr>
          <w:rFonts w:cs="Traditional Arabic" w:hint="cs"/>
          <w:b/>
          <w:bCs/>
          <w:sz w:val="32"/>
          <w:szCs w:val="32"/>
          <w:rtl/>
        </w:rPr>
        <w:t xml:space="preserve"> في حديث بريرة أبطل الشرط، ولم يبطل العقد.</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إلا إذا شرط</w:t>
      </w:r>
      <w:r w:rsidRPr="007B5224">
        <w:rPr>
          <w:rFonts w:cs="Traditional Arabic"/>
          <w:b/>
          <w:bCs/>
          <w:sz w:val="32"/>
          <w:szCs w:val="32"/>
          <w:rtl/>
        </w:rPr>
        <w:t>)</w:t>
      </w:r>
      <w:r w:rsidRPr="007B5224">
        <w:rPr>
          <w:rFonts w:cs="Traditional Arabic" w:hint="cs"/>
          <w:b/>
          <w:bCs/>
          <w:sz w:val="32"/>
          <w:szCs w:val="32"/>
          <w:rtl/>
        </w:rPr>
        <w:t xml:space="preserve"> البائع </w:t>
      </w:r>
      <w:r w:rsidRPr="007B5224">
        <w:rPr>
          <w:rFonts w:cs="Traditional Arabic"/>
          <w:b/>
          <w:bCs/>
          <w:sz w:val="32"/>
          <w:szCs w:val="32"/>
          <w:rtl/>
        </w:rPr>
        <w:t>(</w:t>
      </w:r>
      <w:r w:rsidRPr="007B5224">
        <w:rPr>
          <w:rFonts w:cs="Traditional Arabic" w:hint="cs"/>
          <w:b/>
          <w:bCs/>
          <w:sz w:val="32"/>
          <w:szCs w:val="32"/>
          <w:rtl/>
        </w:rPr>
        <w:t>العتق</w:t>
      </w:r>
      <w:r w:rsidRPr="007B5224">
        <w:rPr>
          <w:rFonts w:cs="Traditional Arabic"/>
          <w:b/>
          <w:bCs/>
          <w:sz w:val="32"/>
          <w:szCs w:val="32"/>
          <w:rtl/>
        </w:rPr>
        <w:t>)</w:t>
      </w:r>
      <w:r w:rsidRPr="007B5224">
        <w:rPr>
          <w:rFonts w:cs="Traditional Arabic" w:hint="cs"/>
          <w:b/>
          <w:bCs/>
          <w:sz w:val="32"/>
          <w:szCs w:val="32"/>
          <w:rtl/>
        </w:rPr>
        <w:t xml:space="preserve"> على المشتري فيصح الشرط أيضا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B79F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ويجبر المشتري على العتق إن أباه، والولاء له فإن أصر أعتقه حاكم </w:t>
      </w:r>
    </w:p>
    <w:p w:rsidR="00376693" w:rsidRPr="007B5224" w:rsidRDefault="009C6E6A" w:rsidP="005B79F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شرط رهن فاسد، كخمر، ومجهول</w:t>
      </w:r>
      <w:r w:rsidR="005B79F5"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وخيار أو أجل مجهولين، ونحو ذلك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فيصح البيع، ويفسد الشرط</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5B79F5">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إن قال البائع </w:t>
      </w:r>
      <w:r w:rsidRPr="007B5224">
        <w:rPr>
          <w:rFonts w:cs="Traditional Arabic"/>
          <w:b/>
          <w:bCs/>
          <w:sz w:val="32"/>
          <w:szCs w:val="32"/>
          <w:rtl/>
        </w:rPr>
        <w:t>(</w:t>
      </w:r>
      <w:r w:rsidRPr="007B5224">
        <w:rPr>
          <w:rFonts w:cs="Traditional Arabic" w:hint="cs"/>
          <w:b/>
          <w:bCs/>
          <w:sz w:val="32"/>
          <w:szCs w:val="32"/>
          <w:rtl/>
        </w:rPr>
        <w:t>بعتك</w:t>
      </w:r>
      <w:r w:rsidRPr="007B5224">
        <w:rPr>
          <w:rFonts w:cs="Traditional Arabic"/>
          <w:b/>
          <w:bCs/>
          <w:sz w:val="32"/>
          <w:szCs w:val="32"/>
          <w:rtl/>
        </w:rPr>
        <w:t>)</w:t>
      </w:r>
      <w:r w:rsidRPr="007B5224">
        <w:rPr>
          <w:rFonts w:cs="Traditional Arabic" w:hint="cs"/>
          <w:b/>
          <w:bCs/>
          <w:sz w:val="32"/>
          <w:szCs w:val="32"/>
          <w:rtl/>
        </w:rPr>
        <w:t xml:space="preserve"> كذا بكذا </w:t>
      </w:r>
      <w:r w:rsidRPr="007B5224">
        <w:rPr>
          <w:rFonts w:cs="Traditional Arabic"/>
          <w:b/>
          <w:bCs/>
          <w:sz w:val="32"/>
          <w:szCs w:val="32"/>
          <w:rtl/>
        </w:rPr>
        <w:t>(</w:t>
      </w:r>
      <w:r w:rsidRPr="007B5224">
        <w:rPr>
          <w:rFonts w:cs="Traditional Arabic" w:hint="cs"/>
          <w:b/>
          <w:bCs/>
          <w:sz w:val="32"/>
          <w:szCs w:val="32"/>
          <w:rtl/>
        </w:rPr>
        <w:t>على أن تنقدني الثمن إلى ثلاث</w:t>
      </w:r>
      <w:r w:rsidRPr="007B5224">
        <w:rPr>
          <w:rFonts w:cs="Traditional Arabic"/>
          <w:b/>
          <w:bCs/>
          <w:sz w:val="32"/>
          <w:szCs w:val="32"/>
          <w:rtl/>
        </w:rPr>
        <w:t>)</w:t>
      </w:r>
      <w:r w:rsidRPr="007B5224">
        <w:rPr>
          <w:rFonts w:cs="Traditional Arabic" w:hint="cs"/>
          <w:b/>
          <w:bCs/>
          <w:sz w:val="32"/>
          <w:szCs w:val="32"/>
          <w:rtl/>
        </w:rPr>
        <w:t xml:space="preserve"> ليال مثلا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 xml:space="preserve">أو على أن ترهننيه بثمنه </w:t>
      </w:r>
      <w:r w:rsidRPr="007B5224">
        <w:rPr>
          <w:rFonts w:cs="Traditional Arabic"/>
          <w:b/>
          <w:bCs/>
          <w:sz w:val="32"/>
          <w:szCs w:val="32"/>
          <w:rtl/>
        </w:rPr>
        <w:t>(</w:t>
      </w:r>
      <w:r w:rsidRPr="007B5224">
        <w:rPr>
          <w:rFonts w:cs="Traditional Arabic" w:hint="cs"/>
          <w:b/>
          <w:bCs/>
          <w:sz w:val="32"/>
          <w:szCs w:val="32"/>
          <w:rtl/>
        </w:rPr>
        <w:t>وإلا</w:t>
      </w:r>
      <w:r w:rsidRPr="007B5224">
        <w:rPr>
          <w:rFonts w:cs="Traditional Arabic"/>
          <w:b/>
          <w:bCs/>
          <w:sz w:val="32"/>
          <w:szCs w:val="32"/>
          <w:rtl/>
        </w:rPr>
        <w:t>)</w:t>
      </w:r>
      <w:r w:rsidRPr="007B5224">
        <w:rPr>
          <w:rFonts w:cs="Traditional Arabic" w:hint="cs"/>
          <w:b/>
          <w:bCs/>
          <w:sz w:val="32"/>
          <w:szCs w:val="32"/>
          <w:rtl/>
        </w:rPr>
        <w:t xml:space="preserve"> تفعل ذلك </w:t>
      </w:r>
      <w:r w:rsidRPr="007B5224">
        <w:rPr>
          <w:rFonts w:cs="Traditional Arabic"/>
          <w:b/>
          <w:bCs/>
          <w:sz w:val="32"/>
          <w:szCs w:val="32"/>
          <w:rtl/>
        </w:rPr>
        <w:t>(</w:t>
      </w:r>
      <w:r w:rsidRPr="007B5224">
        <w:rPr>
          <w:rFonts w:cs="Traditional Arabic" w:hint="cs"/>
          <w:b/>
          <w:bCs/>
          <w:sz w:val="32"/>
          <w:szCs w:val="32"/>
          <w:rtl/>
        </w:rPr>
        <w:t>فلا بيع بيننا</w:t>
      </w:r>
      <w:r w:rsidRPr="007B5224">
        <w:rPr>
          <w:rFonts w:cs="Traditional Arabic"/>
          <w:b/>
          <w:bCs/>
          <w:sz w:val="32"/>
          <w:szCs w:val="32"/>
          <w:rtl/>
        </w:rPr>
        <w:t>)</w:t>
      </w:r>
      <w:r w:rsidRPr="007B5224">
        <w:rPr>
          <w:rFonts w:cs="Traditional Arabic" w:hint="cs"/>
          <w:b/>
          <w:bCs/>
          <w:sz w:val="32"/>
          <w:szCs w:val="32"/>
          <w:rtl/>
        </w:rPr>
        <w:t xml:space="preserve"> وقبل المشتري </w:t>
      </w:r>
    </w:p>
    <w:p w:rsidR="00376693" w:rsidRPr="007B5224" w:rsidRDefault="009C6E6A" w:rsidP="005B79F5">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صح</w:t>
      </w:r>
      <w:r w:rsidRPr="007B5224">
        <w:rPr>
          <w:rFonts w:cs="Traditional Arabic"/>
          <w:b/>
          <w:bCs/>
          <w:sz w:val="32"/>
          <w:szCs w:val="32"/>
          <w:rtl/>
        </w:rPr>
        <w:t>)</w:t>
      </w:r>
      <w:r w:rsidRPr="007B5224">
        <w:rPr>
          <w:rFonts w:cs="Traditional Arabic" w:hint="cs"/>
          <w:b/>
          <w:bCs/>
          <w:sz w:val="32"/>
          <w:szCs w:val="32"/>
          <w:rtl/>
        </w:rPr>
        <w:t xml:space="preserve"> البيع والتعليق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كما لو شرط الخيار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0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B79F5">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وينفسخ إن لم يفعل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الثالث</w:t>
      </w:r>
      <w:r w:rsidRPr="007B5224">
        <w:rPr>
          <w:rFonts w:cs="Traditional Arabic"/>
          <w:b/>
          <w:bCs/>
          <w:sz w:val="32"/>
          <w:szCs w:val="32"/>
          <w:rtl/>
        </w:rPr>
        <w:t>»</w:t>
      </w:r>
      <w:r w:rsidRPr="007B5224">
        <w:rPr>
          <w:rFonts w:cs="Traditional Arabic" w:hint="cs"/>
          <w:b/>
          <w:bCs/>
          <w:sz w:val="32"/>
          <w:szCs w:val="32"/>
          <w:rtl/>
        </w:rPr>
        <w:t xml:space="preserve"> ما لا ينعقد معه 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5B79F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نحو </w:t>
      </w:r>
      <w:r w:rsidRPr="007B5224">
        <w:rPr>
          <w:rFonts w:cs="Traditional Arabic"/>
          <w:b/>
          <w:bCs/>
          <w:sz w:val="32"/>
          <w:szCs w:val="32"/>
          <w:rtl/>
        </w:rPr>
        <w:t>(</w:t>
      </w:r>
      <w:r w:rsidRPr="007B5224">
        <w:rPr>
          <w:rFonts w:cs="Traditional Arabic" w:hint="cs"/>
          <w:b/>
          <w:bCs/>
          <w:sz w:val="32"/>
          <w:szCs w:val="32"/>
          <w:rtl/>
        </w:rPr>
        <w:t xml:space="preserve">بعتك إن جئتني بكذا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إن </w:t>
      </w:r>
      <w:r w:rsidRPr="007B5224">
        <w:rPr>
          <w:rFonts w:cs="Traditional Arabic"/>
          <w:b/>
          <w:bCs/>
          <w:sz w:val="32"/>
          <w:szCs w:val="32"/>
          <w:rtl/>
        </w:rPr>
        <w:t>(</w:t>
      </w:r>
      <w:r w:rsidRPr="007B5224">
        <w:rPr>
          <w:rFonts w:cs="Traditional Arabic" w:hint="cs"/>
          <w:b/>
          <w:bCs/>
          <w:sz w:val="32"/>
          <w:szCs w:val="32"/>
          <w:rtl/>
        </w:rPr>
        <w:t>رضي زيد</w:t>
      </w:r>
      <w:r w:rsidRPr="007B5224">
        <w:rPr>
          <w:rFonts w:cs="Traditional Arabic"/>
          <w:b/>
          <w:bCs/>
          <w:sz w:val="32"/>
          <w:szCs w:val="32"/>
          <w:rtl/>
        </w:rPr>
        <w:t>)</w:t>
      </w:r>
      <w:r w:rsidRPr="007B5224">
        <w:rPr>
          <w:rFonts w:cs="Traditional Arabic" w:hint="cs"/>
          <w:b/>
          <w:bCs/>
          <w:sz w:val="32"/>
          <w:szCs w:val="32"/>
          <w:rtl/>
        </w:rPr>
        <w:t xml:space="preserve"> بكذا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تعليق القبول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يقول</w:t>
      </w:r>
      <w:r w:rsidRPr="007B5224">
        <w:rPr>
          <w:rFonts w:cs="Traditional Arabic"/>
          <w:b/>
          <w:bCs/>
          <w:sz w:val="32"/>
          <w:szCs w:val="32"/>
          <w:rtl/>
        </w:rPr>
        <w:t>)</w:t>
      </w:r>
      <w:r w:rsidRPr="007B5224">
        <w:rPr>
          <w:rFonts w:cs="Traditional Arabic" w:hint="cs"/>
          <w:b/>
          <w:bCs/>
          <w:sz w:val="32"/>
          <w:szCs w:val="32"/>
          <w:rtl/>
        </w:rPr>
        <w:t xml:space="preserve"> الراهن </w:t>
      </w:r>
      <w:r w:rsidRPr="007B5224">
        <w:rPr>
          <w:rFonts w:cs="Traditional Arabic"/>
          <w:b/>
          <w:bCs/>
          <w:sz w:val="32"/>
          <w:szCs w:val="32"/>
          <w:rtl/>
        </w:rPr>
        <w:t>(</w:t>
      </w:r>
      <w:r w:rsidRPr="007B5224">
        <w:rPr>
          <w:rFonts w:cs="Traditional Arabic" w:hint="cs"/>
          <w:b/>
          <w:bCs/>
          <w:sz w:val="32"/>
          <w:szCs w:val="32"/>
          <w:rtl/>
        </w:rPr>
        <w:t>للمرتهن: إن جئتك بحقك</w:t>
      </w:r>
      <w:r w:rsidRPr="007B5224">
        <w:rPr>
          <w:rFonts w:cs="Traditional Arabic"/>
          <w:b/>
          <w:bCs/>
          <w:sz w:val="32"/>
          <w:szCs w:val="32"/>
          <w:rtl/>
        </w:rPr>
        <w:t>)</w:t>
      </w:r>
      <w:r w:rsidRPr="007B5224">
        <w:rPr>
          <w:rFonts w:cs="Traditional Arabic" w:hint="cs"/>
          <w:b/>
          <w:bCs/>
          <w:sz w:val="32"/>
          <w:szCs w:val="32"/>
          <w:rtl/>
        </w:rPr>
        <w:t xml:space="preserve"> في محله </w:t>
      </w:r>
      <w:r w:rsidRPr="007B5224">
        <w:rPr>
          <w:rFonts w:cs="Traditional Arabic"/>
          <w:b/>
          <w:bCs/>
          <w:sz w:val="32"/>
          <w:szCs w:val="32"/>
          <w:rtl/>
        </w:rPr>
        <w:t>(</w:t>
      </w:r>
      <w:r w:rsidRPr="007B5224">
        <w:rPr>
          <w:rFonts w:cs="Traditional Arabic" w:hint="cs"/>
          <w:b/>
          <w:bCs/>
          <w:sz w:val="32"/>
          <w:szCs w:val="32"/>
          <w:rtl/>
        </w:rPr>
        <w:t>وإلا فالرهن لك، لا يصح البيع</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B79F5">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لا يغلق الرهن من صاحبه</w:t>
      </w:r>
      <w:r w:rsidRPr="007B5224">
        <w:rPr>
          <w:rFonts w:cs="Traditional Arabic"/>
          <w:b/>
          <w:bCs/>
          <w:sz w:val="32"/>
          <w:szCs w:val="32"/>
          <w:rtl/>
        </w:rPr>
        <w:t>»</w:t>
      </w:r>
      <w:r w:rsidRPr="007B5224">
        <w:rPr>
          <w:rFonts w:cs="Traditional Arabic" w:hint="cs"/>
          <w:b/>
          <w:bCs/>
          <w:sz w:val="32"/>
          <w:szCs w:val="32"/>
          <w:rtl/>
        </w:rPr>
        <w:t xml:space="preserve"> رواه الأثرم، وفسره أحمد بذلك.</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وكذا كل بيع علق على شرط مستقبل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غير : إن شاء الله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B79F5">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وغير بيع العربون بأن يدفع بعد العقد شيئا.</w:t>
      </w:r>
    </w:p>
    <w:p w:rsidR="00376693" w:rsidRPr="007B5224" w:rsidRDefault="009C6E6A" w:rsidP="005B79F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ويقول: إن أخذت المبيع أتممت الثمن،وإلا فهو لك فيصح، لفعل عمر رضي الله عنه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B79F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والمدفوع للبائع، إن لم يتم البيع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والإجارة مثله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باعه</w:t>
      </w:r>
      <w:r w:rsidRPr="007B5224">
        <w:rPr>
          <w:rFonts w:cs="Traditional Arabic"/>
          <w:b/>
          <w:bCs/>
          <w:sz w:val="32"/>
          <w:szCs w:val="32"/>
          <w:rtl/>
        </w:rPr>
        <w:t>)</w:t>
      </w:r>
      <w:r w:rsidRPr="007B5224">
        <w:rPr>
          <w:rFonts w:cs="Traditional Arabic" w:hint="cs"/>
          <w:b/>
          <w:bCs/>
          <w:sz w:val="32"/>
          <w:szCs w:val="32"/>
          <w:rtl/>
        </w:rPr>
        <w:t xml:space="preserve">  شيئا </w:t>
      </w:r>
      <w:r w:rsidRPr="007B5224">
        <w:rPr>
          <w:rFonts w:cs="Traditional Arabic"/>
          <w:b/>
          <w:bCs/>
          <w:sz w:val="32"/>
          <w:szCs w:val="32"/>
          <w:rtl/>
        </w:rPr>
        <w:t>(</w:t>
      </w:r>
      <w:r w:rsidRPr="007B5224">
        <w:rPr>
          <w:rFonts w:cs="Traditional Arabic" w:hint="cs"/>
          <w:b/>
          <w:bCs/>
          <w:sz w:val="32"/>
          <w:szCs w:val="32"/>
          <w:rtl/>
        </w:rPr>
        <w:t>وشرط</w:t>
      </w:r>
      <w:r w:rsidRPr="007B5224">
        <w:rPr>
          <w:rFonts w:cs="Traditional Arabic"/>
          <w:b/>
          <w:bCs/>
          <w:sz w:val="32"/>
          <w:szCs w:val="32"/>
          <w:rtl/>
        </w:rPr>
        <w:t>)</w:t>
      </w:r>
      <w:r w:rsidRPr="007B5224">
        <w:rPr>
          <w:rFonts w:cs="Traditional Arabic" w:hint="cs"/>
          <w:b/>
          <w:bCs/>
          <w:sz w:val="32"/>
          <w:szCs w:val="32"/>
          <w:rtl/>
        </w:rPr>
        <w:t xml:space="preserve"> في البيع </w:t>
      </w:r>
      <w:r w:rsidRPr="007B5224">
        <w:rPr>
          <w:rFonts w:cs="Traditional Arabic"/>
          <w:b/>
          <w:bCs/>
          <w:sz w:val="32"/>
          <w:szCs w:val="32"/>
          <w:rtl/>
        </w:rPr>
        <w:t>(</w:t>
      </w:r>
      <w:r w:rsidRPr="007B5224">
        <w:rPr>
          <w:rFonts w:cs="Traditional Arabic" w:hint="cs"/>
          <w:b/>
          <w:bCs/>
          <w:sz w:val="32"/>
          <w:szCs w:val="32"/>
          <w:rtl/>
        </w:rPr>
        <w:t>البراءة من كل عيب مجهول</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 xml:space="preserve">أو من عيب كذا إن كان </w:t>
      </w:r>
      <w:r w:rsidRPr="007B5224">
        <w:rPr>
          <w:rFonts w:cs="Traditional Arabic"/>
          <w:b/>
          <w:bCs/>
          <w:sz w:val="32"/>
          <w:szCs w:val="32"/>
          <w:rtl/>
        </w:rPr>
        <w:t>(</w:t>
      </w:r>
      <w:r w:rsidRPr="007B5224">
        <w:rPr>
          <w:rFonts w:cs="Traditional Arabic" w:hint="cs"/>
          <w:b/>
          <w:bCs/>
          <w:sz w:val="32"/>
          <w:szCs w:val="32"/>
          <w:rtl/>
        </w:rPr>
        <w:t>لم يبرأ</w:t>
      </w:r>
      <w:r w:rsidRPr="007B5224">
        <w:rPr>
          <w:rFonts w:cs="Traditional Arabic"/>
          <w:b/>
          <w:bCs/>
          <w:sz w:val="32"/>
          <w:szCs w:val="32"/>
          <w:rtl/>
        </w:rPr>
        <w:t>)</w:t>
      </w:r>
      <w:r w:rsidRPr="007B5224">
        <w:rPr>
          <w:rFonts w:cs="Traditional Arabic" w:hint="cs"/>
          <w:b/>
          <w:bCs/>
          <w:sz w:val="32"/>
          <w:szCs w:val="32"/>
          <w:rtl/>
        </w:rPr>
        <w:t xml:space="preserve"> البائع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1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فإن وجد المشتري بالمبيع عيبا فله الخيار، لأنه إنما يثبت بعد البيع، فلا يسقط بإسقاطه قبله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0F5DE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سمى العيب أو أبرأه المشتري بعد العقد برئ</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0F5DE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باعه دارا</w:t>
      </w:r>
      <w:r w:rsidRPr="007B5224">
        <w:rPr>
          <w:rFonts w:cs="Traditional Arabic"/>
          <w:b/>
          <w:bCs/>
          <w:sz w:val="32"/>
          <w:szCs w:val="32"/>
          <w:rtl/>
        </w:rPr>
        <w:t>)</w:t>
      </w:r>
      <w:r w:rsidRPr="007B5224">
        <w:rPr>
          <w:rFonts w:cs="Traditional Arabic" w:hint="cs"/>
          <w:b/>
          <w:bCs/>
          <w:sz w:val="32"/>
          <w:szCs w:val="32"/>
          <w:rtl/>
        </w:rPr>
        <w:t xml:space="preserve"> أو نحوها مما يذرع </w:t>
      </w:r>
      <w:r w:rsidRPr="007B5224">
        <w:rPr>
          <w:rFonts w:cs="Traditional Arabic"/>
          <w:b/>
          <w:bCs/>
          <w:sz w:val="32"/>
          <w:szCs w:val="32"/>
          <w:rtl/>
        </w:rPr>
        <w:t>(</w:t>
      </w:r>
      <w:r w:rsidRPr="007B5224">
        <w:rPr>
          <w:rFonts w:cs="Traditional Arabic" w:hint="cs"/>
          <w:b/>
          <w:bCs/>
          <w:sz w:val="32"/>
          <w:szCs w:val="32"/>
          <w:rtl/>
        </w:rPr>
        <w:t>على أنها عشرة أذرع، فبانت أكثر</w:t>
      </w:r>
      <w:r w:rsidRPr="007B5224">
        <w:rPr>
          <w:rFonts w:cs="Traditional Arabic"/>
          <w:b/>
          <w:bCs/>
          <w:sz w:val="32"/>
          <w:szCs w:val="32"/>
          <w:rtl/>
        </w:rPr>
        <w:t>)</w:t>
      </w:r>
      <w:r w:rsidRPr="007B5224">
        <w:rPr>
          <w:rFonts w:cs="Traditional Arabic" w:hint="cs"/>
          <w:b/>
          <w:bCs/>
          <w:sz w:val="32"/>
          <w:szCs w:val="32"/>
          <w:rtl/>
        </w:rPr>
        <w:t xml:space="preserve"> من عشرة </w:t>
      </w:r>
    </w:p>
    <w:p w:rsidR="009C6E6A" w:rsidRPr="007B5224" w:rsidRDefault="009C6E6A" w:rsidP="000F5DE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أقل</w:t>
      </w:r>
      <w:r w:rsidRPr="007B5224">
        <w:rPr>
          <w:rFonts w:cs="Traditional Arabic"/>
          <w:b/>
          <w:bCs/>
          <w:sz w:val="32"/>
          <w:szCs w:val="32"/>
          <w:rtl/>
        </w:rPr>
        <w:t>)</w:t>
      </w:r>
      <w:r w:rsidRPr="007B5224">
        <w:rPr>
          <w:rFonts w:cs="Traditional Arabic" w:hint="cs"/>
          <w:b/>
          <w:bCs/>
          <w:sz w:val="32"/>
          <w:szCs w:val="32"/>
          <w:rtl/>
        </w:rPr>
        <w:t xml:space="preserve"> منها </w:t>
      </w:r>
      <w:r w:rsidRPr="007B5224">
        <w:rPr>
          <w:rFonts w:cs="Traditional Arabic"/>
          <w:b/>
          <w:bCs/>
          <w:sz w:val="32"/>
          <w:szCs w:val="32"/>
          <w:rtl/>
        </w:rPr>
        <w:t>(</w:t>
      </w:r>
      <w:r w:rsidRPr="007B5224">
        <w:rPr>
          <w:rFonts w:cs="Traditional Arabic" w:hint="cs"/>
          <w:b/>
          <w:bCs/>
          <w:sz w:val="32"/>
          <w:szCs w:val="32"/>
          <w:rtl/>
        </w:rPr>
        <w:t>صح</w:t>
      </w:r>
      <w:r w:rsidRPr="007B5224">
        <w:rPr>
          <w:rFonts w:cs="Traditional Arabic"/>
          <w:b/>
          <w:bCs/>
          <w:sz w:val="32"/>
          <w:szCs w:val="32"/>
          <w:rtl/>
        </w:rPr>
        <w:t>)</w:t>
      </w:r>
      <w:r w:rsidRPr="007B5224">
        <w:rPr>
          <w:rFonts w:cs="Traditional Arabic" w:hint="cs"/>
          <w:b/>
          <w:bCs/>
          <w:sz w:val="32"/>
          <w:szCs w:val="32"/>
          <w:rtl/>
        </w:rPr>
        <w:t xml:space="preserve"> البيع.</w:t>
      </w:r>
    </w:p>
    <w:p w:rsidR="00376693" w:rsidRPr="007B5224" w:rsidRDefault="009C6E6A" w:rsidP="000F5DE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والزيادة للبائع، والنقص عليه </w:t>
      </w:r>
    </w:p>
    <w:p w:rsidR="00376693" w:rsidRPr="007B5224" w:rsidRDefault="009C6E6A" w:rsidP="000F5DE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w:t>
      </w:r>
      <w:r w:rsidR="00376693" w:rsidRPr="007B5224">
        <w:rPr>
          <w:rFonts w:cs="Traditional Arabic" w:hint="cs"/>
          <w:b/>
          <w:bCs/>
          <w:sz w:val="32"/>
          <w:szCs w:val="32"/>
          <w:rtl/>
        </w:rPr>
        <w:t>م</w:t>
      </w:r>
      <w:r w:rsidRPr="007B5224">
        <w:rPr>
          <w:rFonts w:cs="Traditional Arabic" w:hint="cs"/>
          <w:b/>
          <w:bCs/>
          <w:sz w:val="32"/>
          <w:szCs w:val="32"/>
          <w:rtl/>
        </w:rPr>
        <w:t>ن جهله</w:t>
      </w:r>
      <w:r w:rsidRPr="007B5224">
        <w:rPr>
          <w:rFonts w:cs="Traditional Arabic"/>
          <w:b/>
          <w:bCs/>
          <w:sz w:val="32"/>
          <w:szCs w:val="32"/>
          <w:rtl/>
        </w:rPr>
        <w:t>)</w:t>
      </w:r>
      <w:r w:rsidRPr="007B5224">
        <w:rPr>
          <w:rFonts w:cs="Traditional Arabic" w:hint="cs"/>
          <w:b/>
          <w:bCs/>
          <w:sz w:val="32"/>
          <w:szCs w:val="32"/>
          <w:rtl/>
        </w:rPr>
        <w:t xml:space="preserve"> أي الحال من زيادة أو نقص </w:t>
      </w:r>
      <w:r w:rsidRPr="007B5224">
        <w:rPr>
          <w:rFonts w:cs="Traditional Arabic"/>
          <w:b/>
          <w:bCs/>
          <w:sz w:val="32"/>
          <w:szCs w:val="32"/>
          <w:rtl/>
        </w:rPr>
        <w:t>(</w:t>
      </w:r>
      <w:r w:rsidRPr="007B5224">
        <w:rPr>
          <w:rFonts w:cs="Traditional Arabic" w:hint="cs"/>
          <w:b/>
          <w:bCs/>
          <w:sz w:val="32"/>
          <w:szCs w:val="32"/>
          <w:rtl/>
        </w:rPr>
        <w:t>وفات غرضه الخيار</w:t>
      </w:r>
      <w:r w:rsidRPr="007B5224">
        <w:rPr>
          <w:rFonts w:cs="Traditional Arabic"/>
          <w:b/>
          <w:bCs/>
          <w:sz w:val="32"/>
          <w:szCs w:val="32"/>
          <w:rtl/>
        </w:rPr>
        <w:t>)</w:t>
      </w:r>
      <w:r w:rsidRPr="007B5224">
        <w:rPr>
          <w:rFonts w:cs="Traditional Arabic" w:hint="cs"/>
          <w:b/>
          <w:bCs/>
          <w:sz w:val="32"/>
          <w:szCs w:val="32"/>
          <w:rtl/>
        </w:rPr>
        <w:t xml:space="preserve"> فلكل منهما الفسخ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ما لم يعط البائع الزيادة للمشتري مجانا في المسألة الأولى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7B5224" w:rsidRDefault="009C6E6A" w:rsidP="00376693">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t>أو يرض المشتري بأخذه بكل الثمن في الثانية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3"/>
      </w:r>
      <w:r w:rsidRPr="007B5224">
        <w:rPr>
          <w:rFonts w:ascii="Traditional Arabic" w:hAnsi="Traditional Arabic" w:cs="Traditional Arabic" w:hint="cs"/>
          <w:b/>
          <w:bCs/>
          <w:sz w:val="32"/>
          <w:szCs w:val="32"/>
          <w:vertAlign w:val="superscript"/>
          <w:rtl/>
        </w:rPr>
        <w:t>)</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 لعدم فوات الغرض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0F5DE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تراضيا على المعاوضة، عن الزيادة أو النقص جاز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يجبر أحدهما على ذلك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كان المبي</w:t>
      </w:r>
      <w:r w:rsidR="000F5DE9" w:rsidRPr="007B5224">
        <w:rPr>
          <w:rFonts w:cs="Traditional Arabic" w:hint="cs"/>
          <w:b/>
          <w:bCs/>
          <w:sz w:val="32"/>
          <w:szCs w:val="32"/>
          <w:rtl/>
        </w:rPr>
        <w:t>ع نحو صبرة على أنها عشرة أقفزة،</w:t>
      </w:r>
      <w:r w:rsidRPr="007B5224">
        <w:rPr>
          <w:rFonts w:cs="Traditional Arabic" w:hint="cs"/>
          <w:b/>
          <w:bCs/>
          <w:sz w:val="32"/>
          <w:szCs w:val="32"/>
          <w:rtl/>
        </w:rPr>
        <w:t>فبانت أقل أو أكثر، صح البيع ولا خيار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والزيادة للبائع والنقص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BF7979">
      <w:pPr>
        <w:widowControl w:val="0"/>
        <w:spacing w:line="240" w:lineRule="auto"/>
        <w:ind w:left="29"/>
        <w:contextualSpacing/>
        <w:jc w:val="center"/>
        <w:rPr>
          <w:rFonts w:cs="Traditional Arabic"/>
          <w:b/>
          <w:bCs/>
          <w:sz w:val="32"/>
          <w:szCs w:val="32"/>
          <w:rtl/>
        </w:rPr>
      </w:pPr>
      <w:r w:rsidRPr="007B5224">
        <w:rPr>
          <w:rFonts w:cs="Traditional Arabic"/>
          <w:b/>
          <w:bCs/>
          <w:sz w:val="32"/>
          <w:szCs w:val="32"/>
          <w:rtl/>
        </w:rPr>
        <w:br w:type="page"/>
      </w:r>
    </w:p>
    <w:p w:rsidR="009C6E6A" w:rsidRPr="007B5224" w:rsidRDefault="00317D7D" w:rsidP="00317D7D">
      <w:pPr>
        <w:widowControl w:val="0"/>
        <w:spacing w:line="240" w:lineRule="auto"/>
        <w:ind w:left="29"/>
        <w:contextualSpacing/>
        <w:rPr>
          <w:rFonts w:cs="Traditional Arabic"/>
          <w:b/>
          <w:bCs/>
          <w:sz w:val="32"/>
          <w:szCs w:val="32"/>
          <w:rtl/>
        </w:rPr>
      </w:pPr>
      <w:r w:rsidRPr="007B5224">
        <w:rPr>
          <w:rFonts w:cs="Traditional Arabic" w:hint="cs"/>
          <w:b/>
          <w:bCs/>
          <w:sz w:val="32"/>
          <w:szCs w:val="32"/>
          <w:rtl/>
        </w:rPr>
        <w:lastRenderedPageBreak/>
        <w:t xml:space="preserve">                                 </w:t>
      </w:r>
      <w:r w:rsidR="009C6E6A" w:rsidRPr="007B5224">
        <w:rPr>
          <w:rFonts w:cs="Traditional Arabic" w:hint="cs"/>
          <w:b/>
          <w:bCs/>
          <w:sz w:val="32"/>
          <w:szCs w:val="32"/>
          <w:rtl/>
        </w:rPr>
        <w:t>باب الخيار</w:t>
      </w:r>
      <w:r w:rsidRPr="007B5224">
        <w:rPr>
          <w:rFonts w:cs="Traditional Arabic" w:hint="cs"/>
          <w:b/>
          <w:bCs/>
          <w:sz w:val="32"/>
          <w:szCs w:val="32"/>
          <w:rtl/>
        </w:rPr>
        <w:t xml:space="preserve"> </w:t>
      </w:r>
      <w:r w:rsidR="009C6E6A" w:rsidRPr="007B5224">
        <w:rPr>
          <w:rFonts w:cs="Traditional Arabic" w:hint="cs"/>
          <w:b/>
          <w:bCs/>
          <w:sz w:val="32"/>
          <w:szCs w:val="32"/>
          <w:rtl/>
        </w:rPr>
        <w:t>وقبض المبيع والإقالة</w:t>
      </w:r>
    </w:p>
    <w:p w:rsidR="00376693" w:rsidRPr="007B5224" w:rsidRDefault="009C6E6A" w:rsidP="00317D7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الخيار اسم مصدر اختار أي: طلب خير الأمرين، من الإمضاء والفسخ </w:t>
      </w:r>
    </w:p>
    <w:p w:rsidR="00376693" w:rsidRPr="007B5224" w:rsidRDefault="009C6E6A" w:rsidP="00317D7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وهو</w:t>
      </w:r>
      <w:r w:rsidRPr="007B5224">
        <w:rPr>
          <w:rFonts w:cs="Traditional Arabic"/>
          <w:b/>
          <w:bCs/>
          <w:sz w:val="32"/>
          <w:szCs w:val="32"/>
          <w:rtl/>
        </w:rPr>
        <w:t>)</w:t>
      </w:r>
      <w:r w:rsidRPr="007B5224">
        <w:rPr>
          <w:rFonts w:cs="Traditional Arabic" w:hint="cs"/>
          <w:b/>
          <w:bCs/>
          <w:sz w:val="32"/>
          <w:szCs w:val="32"/>
          <w:rtl/>
        </w:rPr>
        <w:t xml:space="preserve"> ثمانية </w:t>
      </w:r>
      <w:r w:rsidRPr="007B5224">
        <w:rPr>
          <w:rFonts w:cs="Traditional Arabic"/>
          <w:b/>
          <w:bCs/>
          <w:sz w:val="32"/>
          <w:szCs w:val="32"/>
          <w:rtl/>
        </w:rPr>
        <w:t>(</w:t>
      </w:r>
      <w:r w:rsidRPr="007B5224">
        <w:rPr>
          <w:rFonts w:cs="Traditional Arabic" w:hint="cs"/>
          <w:b/>
          <w:bCs/>
          <w:sz w:val="32"/>
          <w:szCs w:val="32"/>
          <w:rtl/>
        </w:rPr>
        <w:t xml:space="preserve">أقسام </w:t>
      </w:r>
      <w:r w:rsidR="00376693" w:rsidRPr="007B5224">
        <w:rPr>
          <w:rFonts w:cs="Traditional Arabic" w:hint="cs"/>
          <w:b/>
          <w:bCs/>
          <w:sz w:val="32"/>
          <w:szCs w:val="32"/>
          <w:rtl/>
        </w:rPr>
        <w:t>:</w:t>
      </w:r>
    </w:p>
    <w:p w:rsidR="00376693" w:rsidRPr="007B5224" w:rsidRDefault="009C6E6A" w:rsidP="00317D7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الأول خيار المجلس</w:t>
      </w:r>
      <w:r w:rsidRPr="007B5224">
        <w:rPr>
          <w:rFonts w:cs="Traditional Arabic"/>
          <w:b/>
          <w:bCs/>
          <w:sz w:val="32"/>
          <w:szCs w:val="32"/>
          <w:rtl/>
        </w:rPr>
        <w:t>)</w:t>
      </w:r>
      <w:r w:rsidRPr="007B5224">
        <w:rPr>
          <w:rFonts w:cs="Traditional Arabic" w:hint="cs"/>
          <w:b/>
          <w:bCs/>
          <w:sz w:val="32"/>
          <w:szCs w:val="32"/>
          <w:rtl/>
        </w:rPr>
        <w:t xml:space="preserve"> بكسر اللام موضع الجلوس.والمراد هنا مكان التبايع </w:t>
      </w:r>
    </w:p>
    <w:p w:rsidR="00376693" w:rsidRPr="007B5224" w:rsidRDefault="009C6E6A" w:rsidP="00317D7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يثبت</w:t>
      </w:r>
      <w:r w:rsidRPr="007B5224">
        <w:rPr>
          <w:rFonts w:cs="Traditional Arabic"/>
          <w:b/>
          <w:bCs/>
          <w:sz w:val="32"/>
          <w:szCs w:val="32"/>
          <w:rtl/>
        </w:rPr>
        <w:t>)</w:t>
      </w:r>
      <w:r w:rsidRPr="007B5224">
        <w:rPr>
          <w:rFonts w:cs="Traditional Arabic" w:hint="cs"/>
          <w:b/>
          <w:bCs/>
          <w:sz w:val="32"/>
          <w:szCs w:val="32"/>
          <w:rtl/>
        </w:rPr>
        <w:t xml:space="preserve"> خيار المجلس </w:t>
      </w:r>
      <w:r w:rsidRPr="007B5224">
        <w:rPr>
          <w:rFonts w:cs="Traditional Arabic"/>
          <w:b/>
          <w:bCs/>
          <w:sz w:val="32"/>
          <w:szCs w:val="32"/>
          <w:rtl/>
        </w:rPr>
        <w:t>(</w:t>
      </w:r>
      <w:r w:rsidRPr="007B5224">
        <w:rPr>
          <w:rFonts w:cs="Traditional Arabic" w:hint="cs"/>
          <w:b/>
          <w:bCs/>
          <w:sz w:val="32"/>
          <w:szCs w:val="32"/>
          <w:rtl/>
        </w:rPr>
        <w:t>في البيع</w:t>
      </w:r>
      <w:r w:rsidRPr="007B5224">
        <w:rPr>
          <w:rFonts w:cs="Traditional Arabic"/>
          <w:b/>
          <w:bCs/>
          <w:sz w:val="32"/>
          <w:szCs w:val="32"/>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لحديث ابن عمر يرفعه </w:t>
      </w:r>
      <w:r w:rsidRPr="007B5224">
        <w:rPr>
          <w:rFonts w:cs="Traditional Arabic"/>
          <w:b/>
          <w:bCs/>
          <w:sz w:val="32"/>
          <w:szCs w:val="32"/>
          <w:rtl/>
        </w:rPr>
        <w:t>«</w:t>
      </w:r>
      <w:r w:rsidRPr="007B5224">
        <w:rPr>
          <w:rFonts w:cs="Traditional Arabic" w:hint="cs"/>
          <w:b/>
          <w:bCs/>
          <w:sz w:val="32"/>
          <w:szCs w:val="32"/>
          <w:rtl/>
        </w:rPr>
        <w:t>إذا تبايع الرجلان، فكل واحد منهما بالخيار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ما لم يتفرقا، وكانا جميعا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29"/>
      </w:r>
      <w:r w:rsidRPr="007B5224">
        <w:rPr>
          <w:rFonts w:ascii="Traditional Arabic" w:hAnsi="Traditional Arabic" w:cs="Traditional Arabic" w:hint="cs"/>
          <w:b/>
          <w:bCs/>
          <w:sz w:val="32"/>
          <w:szCs w:val="32"/>
          <w:vertAlign w:val="superscript"/>
          <w:rtl/>
        </w:rPr>
        <w:t>)</w:t>
      </w:r>
    </w:p>
    <w:p w:rsidR="00317D7D" w:rsidRPr="007B5224" w:rsidRDefault="009C6E6A" w:rsidP="00317D7D">
      <w:pPr>
        <w:widowControl w:val="0"/>
        <w:spacing w:line="240" w:lineRule="auto"/>
        <w:contextualSpacing/>
        <w:jc w:val="both"/>
        <w:rPr>
          <w:rFonts w:ascii="Traditional Arabic" w:hAnsi="Traditional Arabic" w:cs="Traditional Arabic"/>
          <w:b/>
          <w:bCs/>
          <w:sz w:val="32"/>
          <w:szCs w:val="32"/>
          <w:vertAlign w:val="superscript"/>
          <w:rtl/>
        </w:rPr>
      </w:pPr>
      <w:r w:rsidRPr="007B5224">
        <w:rPr>
          <w:rFonts w:cs="Traditional Arabic" w:hint="cs"/>
          <w:b/>
          <w:bCs/>
          <w:sz w:val="32"/>
          <w:szCs w:val="32"/>
          <w:rtl/>
        </w:rPr>
        <w:t>أو يخير أحدهما الآخر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فإن خير أحدهما الآخر فتبايعا على ذلك فقد وجب البيع» متفق عليه</w:t>
      </w:r>
    </w:p>
    <w:p w:rsidR="00376693" w:rsidRPr="007B5224" w:rsidRDefault="009C6E6A" w:rsidP="00317D7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لكن يستثنى من البيع الكتابة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وتولي طرفي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17D7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وشراء من يعتق عليه </w:t>
      </w:r>
    </w:p>
    <w:p w:rsidR="009C6E6A" w:rsidRPr="007B5224" w:rsidRDefault="009C6E6A" w:rsidP="00317D7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اعترف بحريته قبل الشراء</w:t>
      </w:r>
    </w:p>
    <w:p w:rsidR="00376693" w:rsidRPr="007B5224" w:rsidRDefault="009C6E6A" w:rsidP="00317D7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كالبيع </w:t>
      </w:r>
      <w:r w:rsidRPr="007B5224">
        <w:rPr>
          <w:rFonts w:cs="Traditional Arabic"/>
          <w:b/>
          <w:bCs/>
          <w:sz w:val="32"/>
          <w:szCs w:val="32"/>
          <w:rtl/>
        </w:rPr>
        <w:t>(</w:t>
      </w:r>
      <w:r w:rsidRPr="007B5224">
        <w:rPr>
          <w:rFonts w:cs="Traditional Arabic" w:hint="cs"/>
          <w:b/>
          <w:bCs/>
          <w:sz w:val="32"/>
          <w:szCs w:val="32"/>
          <w:rtl/>
        </w:rPr>
        <w:t>الصلح بمعناه</w:t>
      </w:r>
      <w:r w:rsidRPr="007B5224">
        <w:rPr>
          <w:rFonts w:cs="Traditional Arabic"/>
          <w:b/>
          <w:bCs/>
          <w:sz w:val="32"/>
          <w:szCs w:val="32"/>
          <w:rtl/>
        </w:rPr>
        <w:t>)</w:t>
      </w:r>
      <w:r w:rsidRPr="007B5224">
        <w:rPr>
          <w:rFonts w:cs="Traditional Arabic" w:hint="cs"/>
          <w:b/>
          <w:bCs/>
          <w:sz w:val="32"/>
          <w:szCs w:val="32"/>
          <w:rtl/>
        </w:rPr>
        <w:t xml:space="preserve"> كما لو أقر بدين أو عين، ثم صالحه عنه بعوض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وقسمة التراضي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والهبة على عوض،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لأنها نوع من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17D7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كبيع أيضا </w:t>
      </w:r>
      <w:r w:rsidRPr="007B5224">
        <w:rPr>
          <w:rFonts w:cs="Traditional Arabic"/>
          <w:b/>
          <w:bCs/>
          <w:sz w:val="32"/>
          <w:szCs w:val="32"/>
          <w:rtl/>
        </w:rPr>
        <w:t>(</w:t>
      </w:r>
      <w:r w:rsidRPr="007B5224">
        <w:rPr>
          <w:rFonts w:cs="Traditional Arabic" w:hint="cs"/>
          <w:b/>
          <w:bCs/>
          <w:sz w:val="32"/>
          <w:szCs w:val="32"/>
          <w:rtl/>
        </w:rPr>
        <w:t>إجارة</w:t>
      </w:r>
      <w:r w:rsidRPr="007B5224">
        <w:rPr>
          <w:rFonts w:cs="Traditional Arabic"/>
          <w:b/>
          <w:bCs/>
          <w:sz w:val="32"/>
          <w:szCs w:val="32"/>
          <w:rtl/>
        </w:rPr>
        <w:t>)</w:t>
      </w:r>
      <w:r w:rsidRPr="007B5224">
        <w:rPr>
          <w:rFonts w:cs="Traditional Arabic" w:hint="cs"/>
          <w:b/>
          <w:bCs/>
          <w:sz w:val="32"/>
          <w:szCs w:val="32"/>
          <w:rtl/>
        </w:rPr>
        <w:t xml:space="preserve"> لأنها عقد معاوضة، أشبهت البيع </w:t>
      </w:r>
    </w:p>
    <w:p w:rsidR="00376693" w:rsidRPr="007B5224" w:rsidRDefault="009C6E6A" w:rsidP="00317D7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كذا </w:t>
      </w:r>
      <w:r w:rsidRPr="007B5224">
        <w:rPr>
          <w:rFonts w:cs="Traditional Arabic"/>
          <w:b/>
          <w:bCs/>
          <w:sz w:val="32"/>
          <w:szCs w:val="32"/>
          <w:rtl/>
        </w:rPr>
        <w:t>(</w:t>
      </w:r>
      <w:r w:rsidRPr="007B5224">
        <w:rPr>
          <w:rFonts w:cs="Traditional Arabic" w:hint="cs"/>
          <w:b/>
          <w:bCs/>
          <w:sz w:val="32"/>
          <w:szCs w:val="32"/>
          <w:rtl/>
        </w:rPr>
        <w:t>الصرف والسلم</w:t>
      </w:r>
      <w:r w:rsidRPr="007B5224">
        <w:rPr>
          <w:rFonts w:cs="Traditional Arabic"/>
          <w:b/>
          <w:bCs/>
          <w:sz w:val="32"/>
          <w:szCs w:val="32"/>
          <w:rtl/>
        </w:rPr>
        <w:t>)</w:t>
      </w:r>
      <w:r w:rsidRPr="007B5224">
        <w:rPr>
          <w:rFonts w:cs="Traditional Arabic" w:hint="cs"/>
          <w:b/>
          <w:bCs/>
          <w:sz w:val="32"/>
          <w:szCs w:val="32"/>
          <w:rtl/>
        </w:rPr>
        <w:t xml:space="preserve"> لتناول البيع لهما </w:t>
      </w:r>
    </w:p>
    <w:p w:rsidR="00376693" w:rsidRPr="007B5224" w:rsidRDefault="009C6E6A" w:rsidP="00317D7D">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دون سائر العقود</w:t>
      </w:r>
      <w:r w:rsidRPr="007B5224">
        <w:rPr>
          <w:rFonts w:cs="Traditional Arabic"/>
          <w:b/>
          <w:bCs/>
          <w:sz w:val="32"/>
          <w:szCs w:val="32"/>
          <w:rtl/>
        </w:rPr>
        <w:t>)</w:t>
      </w:r>
      <w:r w:rsidRPr="007B5224">
        <w:rPr>
          <w:rFonts w:cs="Traditional Arabic" w:hint="cs"/>
          <w:b/>
          <w:bCs/>
          <w:sz w:val="32"/>
          <w:szCs w:val="32"/>
          <w:rtl/>
        </w:rPr>
        <w:t>.كالمساقاة، والحوالة، والوقف، والرهن، والضمان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ولكل من المتبايعين</w:t>
      </w:r>
      <w:r w:rsidRPr="007B5224">
        <w:rPr>
          <w:rFonts w:cs="Traditional Arabic"/>
          <w:b/>
          <w:bCs/>
          <w:sz w:val="32"/>
          <w:szCs w:val="32"/>
          <w:rtl/>
        </w:rPr>
        <w:t>)</w:t>
      </w:r>
      <w:r w:rsidRPr="007B5224">
        <w:rPr>
          <w:rFonts w:cs="Traditional Arabic" w:hint="cs"/>
          <w:b/>
          <w:bCs/>
          <w:sz w:val="32"/>
          <w:szCs w:val="32"/>
          <w:rtl/>
        </w:rPr>
        <w:t xml:space="preserve"> ومن في معناهما ممن تقدم </w:t>
      </w:r>
      <w:r w:rsidRPr="007B5224">
        <w:rPr>
          <w:rFonts w:cs="Traditional Arabic"/>
          <w:b/>
          <w:bCs/>
          <w:sz w:val="32"/>
          <w:szCs w:val="32"/>
          <w:rtl/>
        </w:rPr>
        <w:t>(</w:t>
      </w:r>
      <w:r w:rsidRPr="007B5224">
        <w:rPr>
          <w:rFonts w:cs="Traditional Arabic" w:hint="cs"/>
          <w:b/>
          <w:bCs/>
          <w:sz w:val="32"/>
          <w:szCs w:val="32"/>
          <w:rtl/>
        </w:rPr>
        <w:t xml:space="preserve">الخيار </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ما لم يتفرقا عرفا بأبدانهما</w:t>
      </w:r>
      <w:r w:rsidRPr="007B5224">
        <w:rPr>
          <w:rFonts w:cs="Traditional Arabic"/>
          <w:b/>
          <w:bCs/>
          <w:sz w:val="32"/>
          <w:szCs w:val="32"/>
          <w:rtl/>
        </w:rPr>
        <w:t>)</w:t>
      </w:r>
      <w:r w:rsidRPr="007B5224">
        <w:rPr>
          <w:rFonts w:cs="Traditional Arabic" w:hint="cs"/>
          <w:b/>
          <w:bCs/>
          <w:sz w:val="32"/>
          <w:szCs w:val="32"/>
          <w:rtl/>
        </w:rPr>
        <w:t xml:space="preserve"> من مكان التبايع</w:t>
      </w:r>
    </w:p>
    <w:p w:rsidR="009C6E6A"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كانا في مكان واسع، كصحراء، فبأن يمشي أحدهما مستدبرا لصاحبه خطوات.</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كانا في دار كبيرة، ذات مجالس وبيوت، فبأن يفارقه من بيت إلى بيت</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إلى نحو صفة </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كانا في دار صغيرة فإذا صعد أحدهما السطح، أو خرج منها، فقد افترقا </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كانا في سفينة كبيرة، فبصعود أحدهما أعلاها، إن كانا أسفل، أو بالعكس </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كانت صغيرة فبخروج أحدهما منها </w:t>
      </w:r>
    </w:p>
    <w:p w:rsidR="009C6E6A"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ولو حجز بينهما بحاجز كحائط</w:t>
      </w:r>
      <w:r w:rsidR="00A26D2F" w:rsidRPr="007B5224">
        <w:rPr>
          <w:rFonts w:cs="Traditional Arabic" w:hint="cs"/>
          <w:b/>
          <w:bCs/>
          <w:sz w:val="32"/>
          <w:szCs w:val="32"/>
          <w:rtl/>
        </w:rPr>
        <w:t xml:space="preserve"> أو ناما لم يعد تفرقا،</w:t>
      </w:r>
      <w:r w:rsidRPr="007B5224">
        <w:rPr>
          <w:rFonts w:cs="Traditional Arabic" w:hint="cs"/>
          <w:b/>
          <w:bCs/>
          <w:sz w:val="32"/>
          <w:szCs w:val="32"/>
          <w:rtl/>
        </w:rPr>
        <w:t>لبقائهما بأبدانهما بمحل العقد</w:t>
      </w:r>
      <w:r w:rsidR="00A26D2F" w:rsidRPr="007B5224">
        <w:rPr>
          <w:rFonts w:ascii="Traditional Arabic" w:hAnsi="Traditional Arabic" w:cs="Traditional Arabic" w:hint="cs"/>
          <w:b/>
          <w:bCs/>
          <w:sz w:val="32"/>
          <w:szCs w:val="32"/>
          <w:vertAlign w:val="superscript"/>
          <w:rtl/>
        </w:rPr>
        <w:t xml:space="preserve"> </w:t>
      </w:r>
      <w:r w:rsidR="00A26D2F" w:rsidRPr="007B5224">
        <w:rPr>
          <w:rFonts w:cs="Traditional Arabic" w:hint="cs"/>
          <w:b/>
          <w:bCs/>
          <w:sz w:val="32"/>
          <w:szCs w:val="32"/>
          <w:rtl/>
        </w:rPr>
        <w:t>ولو</w:t>
      </w:r>
      <w:r w:rsidRPr="007B5224">
        <w:rPr>
          <w:rFonts w:cs="Traditional Arabic" w:hint="cs"/>
          <w:b/>
          <w:bCs/>
          <w:sz w:val="32"/>
          <w:szCs w:val="32"/>
          <w:rtl/>
        </w:rPr>
        <w:t>طالت المدة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8"/>
      </w:r>
      <w:r w:rsidRPr="007B5224">
        <w:rPr>
          <w:rFonts w:ascii="Traditional Arabic" w:hAnsi="Traditional Arabic" w:cs="Traditional Arabic" w:hint="cs"/>
          <w:b/>
          <w:bCs/>
          <w:sz w:val="32"/>
          <w:szCs w:val="32"/>
          <w:vertAlign w:val="superscript"/>
          <w:rtl/>
        </w:rPr>
        <w:t>)</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نفياه</w:t>
      </w:r>
      <w:r w:rsidRPr="007B5224">
        <w:rPr>
          <w:rFonts w:cs="Traditional Arabic"/>
          <w:b/>
          <w:bCs/>
          <w:sz w:val="32"/>
          <w:szCs w:val="32"/>
          <w:rtl/>
        </w:rPr>
        <w:t>)</w:t>
      </w:r>
      <w:r w:rsidRPr="007B5224">
        <w:rPr>
          <w:rFonts w:cs="Traditional Arabic" w:hint="cs"/>
          <w:b/>
          <w:bCs/>
          <w:sz w:val="32"/>
          <w:szCs w:val="32"/>
          <w:rtl/>
        </w:rPr>
        <w:t xml:space="preserve"> أي: الخيار، بأن تبايعا على أن لا خيار بينهما، لزم بمجرد العقد </w:t>
      </w:r>
    </w:p>
    <w:p w:rsidR="009C6E6A" w:rsidRPr="007B5224" w:rsidRDefault="009C6E6A" w:rsidP="00A26D2F">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أسقطاه</w:t>
      </w:r>
      <w:r w:rsidRPr="007B5224">
        <w:rPr>
          <w:rFonts w:cs="Traditional Arabic"/>
          <w:b/>
          <w:bCs/>
          <w:sz w:val="32"/>
          <w:szCs w:val="32"/>
          <w:rtl/>
        </w:rPr>
        <w:t>)</w:t>
      </w:r>
      <w:r w:rsidRPr="007B5224">
        <w:rPr>
          <w:rFonts w:cs="Traditional Arabic" w:hint="cs"/>
          <w:b/>
          <w:bCs/>
          <w:sz w:val="32"/>
          <w:szCs w:val="32"/>
          <w:rtl/>
        </w:rPr>
        <w:t xml:space="preserve"> أي الخيار بعد العقد </w:t>
      </w:r>
      <w:r w:rsidRPr="007B5224">
        <w:rPr>
          <w:rFonts w:cs="Traditional Arabic"/>
          <w:b/>
          <w:bCs/>
          <w:sz w:val="32"/>
          <w:szCs w:val="32"/>
          <w:rtl/>
        </w:rPr>
        <w:t>(</w:t>
      </w:r>
      <w:r w:rsidRPr="007B5224">
        <w:rPr>
          <w:rFonts w:cs="Traditional Arabic" w:hint="cs"/>
          <w:b/>
          <w:bCs/>
          <w:sz w:val="32"/>
          <w:szCs w:val="32"/>
          <w:rtl/>
        </w:rPr>
        <w:t>سقط</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3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 الخيار حق للعاقد، فسقط بإسقاطه.</w:t>
      </w:r>
    </w:p>
    <w:p w:rsidR="009C6E6A"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أسقطه أحدهما</w:t>
      </w:r>
      <w:r w:rsidRPr="007B5224">
        <w:rPr>
          <w:rFonts w:cs="Traditional Arabic"/>
          <w:b/>
          <w:bCs/>
          <w:sz w:val="32"/>
          <w:szCs w:val="32"/>
          <w:rtl/>
        </w:rPr>
        <w:t>)</w:t>
      </w:r>
      <w:r w:rsidRPr="007B5224">
        <w:rPr>
          <w:rFonts w:cs="Traditional Arabic" w:hint="cs"/>
          <w:b/>
          <w:bCs/>
          <w:sz w:val="32"/>
          <w:szCs w:val="32"/>
          <w:rtl/>
        </w:rPr>
        <w:t xml:space="preserve"> أي أحد المتبايعين أو قال لصاحبه: اختر سقط خياره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A26D2F">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بقي خيار الآخر</w:t>
      </w:r>
      <w:r w:rsidRPr="007B5224">
        <w:rPr>
          <w:rFonts w:cs="Traditional Arabic"/>
          <w:b/>
          <w:bCs/>
          <w:sz w:val="32"/>
          <w:szCs w:val="32"/>
          <w:rtl/>
        </w:rPr>
        <w:t>)</w:t>
      </w:r>
      <w:r w:rsidRPr="007B5224">
        <w:rPr>
          <w:rFonts w:cs="Traditional Arabic" w:hint="cs"/>
          <w:b/>
          <w:bCs/>
          <w:sz w:val="32"/>
          <w:szCs w:val="32"/>
          <w:rtl/>
        </w:rPr>
        <w:t xml:space="preserve"> لأنه لم يحصل منه إسقاط لخياره بخلاف صاحبه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وتحرم الفرقة خشية الفسخ</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وينقطع الخيار بموت أحدهما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لا بجنونه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وإذا مضت مدته</w:t>
      </w:r>
      <w:r w:rsidRPr="007B5224">
        <w:rPr>
          <w:rFonts w:cs="Traditional Arabic"/>
          <w:b/>
          <w:bCs/>
          <w:sz w:val="32"/>
          <w:szCs w:val="32"/>
          <w:rtl/>
        </w:rPr>
        <w:t>)</w:t>
      </w:r>
      <w:r w:rsidRPr="007B5224">
        <w:rPr>
          <w:rFonts w:cs="Traditional Arabic" w:hint="cs"/>
          <w:b/>
          <w:bCs/>
          <w:sz w:val="32"/>
          <w:szCs w:val="32"/>
          <w:rtl/>
        </w:rPr>
        <w:t xml:space="preserve"> بأن تفرقا كما تقدم </w:t>
      </w:r>
      <w:r w:rsidRPr="007B5224">
        <w:rPr>
          <w:rFonts w:cs="Traditional Arabic"/>
          <w:b/>
          <w:bCs/>
          <w:sz w:val="32"/>
          <w:szCs w:val="32"/>
          <w:rtl/>
        </w:rPr>
        <w:t>(</w:t>
      </w:r>
      <w:r w:rsidRPr="007B5224">
        <w:rPr>
          <w:rFonts w:cs="Traditional Arabic" w:hint="cs"/>
          <w:b/>
          <w:bCs/>
          <w:sz w:val="32"/>
          <w:szCs w:val="32"/>
          <w:rtl/>
        </w:rPr>
        <w:t>لزم البيع</w:t>
      </w:r>
      <w:r w:rsidRPr="007B5224">
        <w:rPr>
          <w:rFonts w:cs="Traditional Arabic"/>
          <w:b/>
          <w:bCs/>
          <w:sz w:val="32"/>
          <w:szCs w:val="32"/>
          <w:rtl/>
        </w:rPr>
        <w:t>)</w:t>
      </w:r>
      <w:r w:rsidRPr="007B5224">
        <w:rPr>
          <w:rFonts w:cs="Traditional Arabic" w:hint="cs"/>
          <w:b/>
          <w:bCs/>
          <w:sz w:val="32"/>
          <w:szCs w:val="32"/>
          <w:rtl/>
        </w:rPr>
        <w:t xml:space="preserve"> بلا خلاف </w:t>
      </w:r>
    </w:p>
    <w:p w:rsidR="00376693"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القسم </w:t>
      </w:r>
      <w:r w:rsidRPr="007B5224">
        <w:rPr>
          <w:rFonts w:cs="Traditional Arabic"/>
          <w:b/>
          <w:bCs/>
          <w:sz w:val="32"/>
          <w:szCs w:val="32"/>
          <w:rtl/>
        </w:rPr>
        <w:t>(</w:t>
      </w:r>
      <w:r w:rsidRPr="007B5224">
        <w:rPr>
          <w:rFonts w:cs="Traditional Arabic" w:hint="cs"/>
          <w:b/>
          <w:bCs/>
          <w:sz w:val="32"/>
          <w:szCs w:val="32"/>
          <w:rtl/>
        </w:rPr>
        <w:t>الثاني</w:t>
      </w:r>
      <w:r w:rsidRPr="007B5224">
        <w:rPr>
          <w:rFonts w:cs="Traditional Arabic"/>
          <w:b/>
          <w:bCs/>
          <w:sz w:val="32"/>
          <w:szCs w:val="32"/>
          <w:rtl/>
        </w:rPr>
        <w:t>)</w:t>
      </w:r>
      <w:r w:rsidRPr="007B5224">
        <w:rPr>
          <w:rFonts w:cs="Traditional Arabic" w:hint="cs"/>
          <w:b/>
          <w:bCs/>
          <w:sz w:val="32"/>
          <w:szCs w:val="32"/>
          <w:rtl/>
        </w:rPr>
        <w:t xml:space="preserve"> من أقسام الخيار، خيار الشرط </w:t>
      </w:r>
    </w:p>
    <w:p w:rsidR="009C6E6A" w:rsidRPr="007B5224" w:rsidRDefault="009C6E6A" w:rsidP="00A26D2F">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بـ </w:t>
      </w:r>
      <w:r w:rsidRPr="007B5224">
        <w:rPr>
          <w:rFonts w:cs="Traditional Arabic"/>
          <w:b/>
          <w:bCs/>
          <w:sz w:val="32"/>
          <w:szCs w:val="32"/>
          <w:rtl/>
        </w:rPr>
        <w:t>(</w:t>
      </w:r>
      <w:r w:rsidRPr="007B5224">
        <w:rPr>
          <w:rFonts w:cs="Traditional Arabic" w:hint="cs"/>
          <w:b/>
          <w:bCs/>
          <w:sz w:val="32"/>
          <w:szCs w:val="32"/>
          <w:rtl/>
        </w:rPr>
        <w:t>أن يشترطاه</w:t>
      </w:r>
      <w:r w:rsidRPr="007B5224">
        <w:rPr>
          <w:rFonts w:cs="Traditional Arabic"/>
          <w:b/>
          <w:bCs/>
          <w:sz w:val="32"/>
          <w:szCs w:val="32"/>
          <w:rtl/>
        </w:rPr>
        <w:t>)</w:t>
      </w:r>
      <w:r w:rsidRPr="007B5224">
        <w:rPr>
          <w:rFonts w:cs="Traditional Arabic" w:hint="cs"/>
          <w:b/>
          <w:bCs/>
          <w:sz w:val="32"/>
          <w:szCs w:val="32"/>
          <w:rtl/>
        </w:rPr>
        <w:t xml:space="preserve"> أي يشترط المتعاقدان الخيار </w:t>
      </w:r>
      <w:r w:rsidRPr="007B5224">
        <w:rPr>
          <w:rFonts w:cs="Traditional Arabic"/>
          <w:b/>
          <w:bCs/>
          <w:sz w:val="32"/>
          <w:szCs w:val="32"/>
          <w:rtl/>
        </w:rPr>
        <w:t>(</w:t>
      </w:r>
      <w:r w:rsidRPr="007B5224">
        <w:rPr>
          <w:rFonts w:cs="Traditional Arabic" w:hint="cs"/>
          <w:b/>
          <w:bCs/>
          <w:sz w:val="32"/>
          <w:szCs w:val="32"/>
          <w:rtl/>
        </w:rPr>
        <w:t>في</w:t>
      </w:r>
      <w:r w:rsidRPr="007B5224">
        <w:rPr>
          <w:rFonts w:cs="Traditional Arabic"/>
          <w:b/>
          <w:bCs/>
          <w:sz w:val="32"/>
          <w:szCs w:val="32"/>
          <w:rtl/>
        </w:rPr>
        <w:t>)</w:t>
      </w:r>
      <w:r w:rsidRPr="007B5224">
        <w:rPr>
          <w:rFonts w:cs="Traditional Arabic" w:hint="cs"/>
          <w:b/>
          <w:bCs/>
          <w:sz w:val="32"/>
          <w:szCs w:val="32"/>
          <w:rtl/>
        </w:rPr>
        <w:t xml:space="preserve"> صلب العقد.</w:t>
      </w:r>
    </w:p>
    <w:p w:rsidR="00376693"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أو بعده في مدة خيار المجلس، </w:t>
      </w:r>
    </w:p>
    <w:p w:rsidR="00376693" w:rsidRPr="007B5224" w:rsidRDefault="009C6E6A" w:rsidP="00A26D2F">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أو الشرط </w:t>
      </w:r>
    </w:p>
    <w:p w:rsidR="009C6E6A" w:rsidRPr="007B5224" w:rsidRDefault="009C6E6A" w:rsidP="00A26D2F">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مدة معلومة ولو طويلة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لقوله عليه السلام </w:t>
      </w:r>
      <w:r w:rsidRPr="007B5224">
        <w:rPr>
          <w:rFonts w:cs="Traditional Arabic"/>
          <w:b/>
          <w:bCs/>
          <w:sz w:val="32"/>
          <w:szCs w:val="32"/>
          <w:rtl/>
        </w:rPr>
        <w:t>«</w:t>
      </w:r>
      <w:r w:rsidRPr="007B5224">
        <w:rPr>
          <w:rFonts w:cs="Traditional Arabic" w:hint="cs"/>
          <w:b/>
          <w:bCs/>
          <w:sz w:val="32"/>
          <w:szCs w:val="32"/>
          <w:rtl/>
        </w:rPr>
        <w:t>المسلمون على شروطهم</w:t>
      </w:r>
      <w:r w:rsidRPr="007B5224">
        <w:rPr>
          <w:rFonts w:cs="Traditional Arabic"/>
          <w:b/>
          <w:bCs/>
          <w:sz w:val="32"/>
          <w:szCs w:val="32"/>
          <w:rtl/>
        </w:rPr>
        <w:t>»</w:t>
      </w:r>
      <w:r w:rsidRPr="007B5224">
        <w:rPr>
          <w:rFonts w:cs="Traditional Arabic" w:hint="cs"/>
          <w:b/>
          <w:bCs/>
          <w:sz w:val="32"/>
          <w:szCs w:val="32"/>
          <w:rtl/>
        </w:rPr>
        <w:t>.</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ولا يصح اشتراطه بعد لزوم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ولا إلى أجل مجهول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ولا في عقد حيلة ليربح في قرض، فيحرم، ولا يصح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وابتداؤها</w:t>
      </w:r>
      <w:r w:rsidRPr="007B5224">
        <w:rPr>
          <w:rFonts w:cs="Traditional Arabic"/>
          <w:b/>
          <w:bCs/>
          <w:sz w:val="32"/>
          <w:szCs w:val="32"/>
          <w:rtl/>
        </w:rPr>
        <w:t>)</w:t>
      </w:r>
      <w:r w:rsidRPr="007B5224">
        <w:rPr>
          <w:rFonts w:cs="Traditional Arabic" w:hint="cs"/>
          <w:b/>
          <w:bCs/>
          <w:sz w:val="32"/>
          <w:szCs w:val="32"/>
          <w:rtl/>
        </w:rPr>
        <w:t xml:space="preserve"> أي ابتداء مدة الخيار </w:t>
      </w:r>
      <w:r w:rsidRPr="007B5224">
        <w:rPr>
          <w:rFonts w:cs="Traditional Arabic"/>
          <w:b/>
          <w:bCs/>
          <w:sz w:val="32"/>
          <w:szCs w:val="32"/>
          <w:rtl/>
        </w:rPr>
        <w:t>(</w:t>
      </w:r>
      <w:r w:rsidRPr="007B5224">
        <w:rPr>
          <w:rFonts w:cs="Traditional Arabic" w:hint="cs"/>
          <w:b/>
          <w:bCs/>
          <w:sz w:val="32"/>
          <w:szCs w:val="32"/>
          <w:rtl/>
        </w:rPr>
        <w:t>من العقد</w:t>
      </w:r>
      <w:r w:rsidRPr="007B5224">
        <w:rPr>
          <w:rFonts w:cs="Traditional Arabic"/>
          <w:b/>
          <w:bCs/>
          <w:sz w:val="32"/>
          <w:szCs w:val="32"/>
          <w:rtl/>
        </w:rPr>
        <w:t>)</w:t>
      </w:r>
      <w:r w:rsidRPr="007B5224">
        <w:rPr>
          <w:rFonts w:cs="Traditional Arabic" w:hint="cs"/>
          <w:b/>
          <w:bCs/>
          <w:sz w:val="32"/>
          <w:szCs w:val="32"/>
          <w:rtl/>
        </w:rPr>
        <w:t xml:space="preserve"> إن شرط في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وإلا فمن حين اشترط</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95215D">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وإذا مضت مدته</w:t>
      </w:r>
      <w:r w:rsidRPr="007B5224">
        <w:rPr>
          <w:rFonts w:cs="Traditional Arabic"/>
          <w:b/>
          <w:bCs/>
          <w:sz w:val="32"/>
          <w:szCs w:val="32"/>
          <w:rtl/>
        </w:rPr>
        <w:t>)</w:t>
      </w:r>
      <w:r w:rsidRPr="007B5224">
        <w:rPr>
          <w:rFonts w:cs="Traditional Arabic" w:hint="cs"/>
          <w:b/>
          <w:bCs/>
          <w:sz w:val="32"/>
          <w:szCs w:val="32"/>
          <w:rtl/>
        </w:rPr>
        <w:t xml:space="preserve"> أي مدة الخيار ولم يفسخ، لزم البيع.</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قطعاه</w:t>
      </w:r>
      <w:r w:rsidRPr="007B5224">
        <w:rPr>
          <w:rFonts w:cs="Traditional Arabic"/>
          <w:b/>
          <w:bCs/>
          <w:sz w:val="32"/>
          <w:szCs w:val="32"/>
          <w:rtl/>
        </w:rPr>
        <w:t>)</w:t>
      </w:r>
      <w:r w:rsidRPr="007B5224">
        <w:rPr>
          <w:rFonts w:cs="Traditional Arabic" w:hint="cs"/>
          <w:b/>
          <w:bCs/>
          <w:sz w:val="32"/>
          <w:szCs w:val="32"/>
          <w:rtl/>
        </w:rPr>
        <w:t xml:space="preserve"> أي قطع المتعاقدان الخيار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بطل</w:t>
      </w:r>
      <w:r w:rsidRPr="007B5224">
        <w:rPr>
          <w:rFonts w:cs="Traditional Arabic"/>
          <w:b/>
          <w:bCs/>
          <w:sz w:val="32"/>
          <w:szCs w:val="32"/>
          <w:rtl/>
        </w:rPr>
        <w:t>)</w:t>
      </w:r>
      <w:r w:rsidRPr="007B5224">
        <w:rPr>
          <w:rFonts w:cs="Traditional Arabic" w:hint="cs"/>
          <w:b/>
          <w:bCs/>
          <w:sz w:val="32"/>
          <w:szCs w:val="32"/>
          <w:rtl/>
        </w:rPr>
        <w:t xml:space="preserve"> ولزم البيع، </w:t>
      </w:r>
    </w:p>
    <w:p w:rsidR="00376693" w:rsidRPr="007B5224" w:rsidRDefault="009C6E6A" w:rsidP="0095215D">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كما لو لم يشترطاه </w:t>
      </w:r>
    </w:p>
    <w:p w:rsidR="007B5224" w:rsidRDefault="007B5224" w:rsidP="00376693">
      <w:pPr>
        <w:widowControl w:val="0"/>
        <w:spacing w:line="240" w:lineRule="auto"/>
        <w:ind w:left="29"/>
        <w:contextualSpacing/>
        <w:jc w:val="both"/>
        <w:rPr>
          <w:rFonts w:cs="Traditional Arabic" w:hint="cs"/>
          <w:b/>
          <w:bCs/>
          <w:sz w:val="32"/>
          <w:szCs w:val="32"/>
          <w:rtl/>
        </w:rPr>
      </w:pP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ويثبت</w:t>
      </w:r>
      <w:r w:rsidRPr="007B5224">
        <w:rPr>
          <w:rFonts w:cs="Traditional Arabic"/>
          <w:b/>
          <w:bCs/>
          <w:sz w:val="32"/>
          <w:szCs w:val="32"/>
          <w:rtl/>
        </w:rPr>
        <w:t>)</w:t>
      </w:r>
      <w:r w:rsidRPr="007B5224">
        <w:rPr>
          <w:rFonts w:cs="Traditional Arabic" w:hint="cs"/>
          <w:b/>
          <w:bCs/>
          <w:sz w:val="32"/>
          <w:szCs w:val="32"/>
          <w:rtl/>
        </w:rPr>
        <w:t xml:space="preserve"> خيار الشرط </w:t>
      </w:r>
      <w:r w:rsidRPr="007B5224">
        <w:rPr>
          <w:rFonts w:cs="Traditional Arabic"/>
          <w:b/>
          <w:bCs/>
          <w:sz w:val="32"/>
          <w:szCs w:val="32"/>
          <w:rtl/>
        </w:rPr>
        <w:t>(</w:t>
      </w:r>
      <w:r w:rsidRPr="007B5224">
        <w:rPr>
          <w:rFonts w:cs="Traditional Arabic" w:hint="cs"/>
          <w:b/>
          <w:bCs/>
          <w:sz w:val="32"/>
          <w:szCs w:val="32"/>
          <w:rtl/>
        </w:rPr>
        <w:t>في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4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والصلح</w:t>
      </w:r>
      <w:r w:rsidRPr="007B5224">
        <w:rPr>
          <w:rFonts w:cs="Traditional Arabic"/>
          <w:b/>
          <w:bCs/>
          <w:sz w:val="32"/>
          <w:szCs w:val="32"/>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والقسمة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والهبة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بمعناه</w:t>
      </w:r>
      <w:r w:rsidRPr="007B5224">
        <w:rPr>
          <w:rFonts w:cs="Traditional Arabic"/>
          <w:b/>
          <w:bCs/>
          <w:sz w:val="32"/>
          <w:szCs w:val="32"/>
          <w:rtl/>
        </w:rPr>
        <w:t>)</w:t>
      </w:r>
      <w:r w:rsidRPr="007B5224">
        <w:rPr>
          <w:rFonts w:cs="Traditional Arabic" w:hint="cs"/>
          <w:b/>
          <w:bCs/>
          <w:sz w:val="32"/>
          <w:szCs w:val="32"/>
          <w:rtl/>
        </w:rPr>
        <w:t xml:space="preserve"> أي بمعنى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كالصلح بعوض عن عين أو دين مقر به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وقسمة التراضي </w:t>
      </w:r>
    </w:p>
    <w:p w:rsidR="009C6E6A"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وهبة الثواب لأنها أنواع من البيع.</w:t>
      </w:r>
    </w:p>
    <w:p w:rsidR="009C6E6A" w:rsidRPr="007B5224" w:rsidRDefault="009C6E6A" w:rsidP="00594B33">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في </w:t>
      </w:r>
      <w:r w:rsidRPr="007B5224">
        <w:rPr>
          <w:rFonts w:cs="Traditional Arabic"/>
          <w:b/>
          <w:bCs/>
          <w:sz w:val="32"/>
          <w:szCs w:val="32"/>
          <w:rtl/>
        </w:rPr>
        <w:t>(</w:t>
      </w:r>
      <w:r w:rsidRPr="007B5224">
        <w:rPr>
          <w:rFonts w:cs="Traditional Arabic" w:hint="cs"/>
          <w:b/>
          <w:bCs/>
          <w:sz w:val="32"/>
          <w:szCs w:val="32"/>
          <w:rtl/>
        </w:rPr>
        <w:t>الإجارة في الذمة</w:t>
      </w:r>
      <w:r w:rsidRPr="007B5224">
        <w:rPr>
          <w:rFonts w:cs="Traditional Arabic"/>
          <w:b/>
          <w:bCs/>
          <w:sz w:val="32"/>
          <w:szCs w:val="32"/>
          <w:rtl/>
        </w:rPr>
        <w:t>)</w:t>
      </w:r>
      <w:r w:rsidRPr="007B5224">
        <w:rPr>
          <w:rFonts w:cs="Traditional Arabic" w:hint="cs"/>
          <w:b/>
          <w:bCs/>
          <w:sz w:val="32"/>
          <w:szCs w:val="32"/>
          <w:rtl/>
        </w:rPr>
        <w:t xml:space="preserve"> كخياطة ثوب.</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في إجارة </w:t>
      </w:r>
      <w:r w:rsidRPr="007B5224">
        <w:rPr>
          <w:rFonts w:cs="Traditional Arabic"/>
          <w:b/>
          <w:bCs/>
          <w:sz w:val="32"/>
          <w:szCs w:val="32"/>
          <w:rtl/>
        </w:rPr>
        <w:t>(</w:t>
      </w:r>
      <w:r w:rsidRPr="007B5224">
        <w:rPr>
          <w:rFonts w:cs="Traditional Arabic" w:hint="cs"/>
          <w:b/>
          <w:bCs/>
          <w:sz w:val="32"/>
          <w:szCs w:val="32"/>
          <w:rtl/>
        </w:rPr>
        <w:t>على مدة لا تلي العقد</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كسنة ثلاث، في سنة اثنتين </w:t>
      </w:r>
    </w:p>
    <w:p w:rsidR="00376693" w:rsidRPr="007B5224" w:rsidRDefault="009C6E6A"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إذا شرطه مدة تنقضي قبل دخول سنة ثلاث</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376693" w:rsidP="0037669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فإن وليت المدة العقد،</w:t>
      </w:r>
      <w:r w:rsidR="009C6E6A" w:rsidRPr="007B5224">
        <w:rPr>
          <w:rFonts w:cs="Traditional Arabic" w:hint="cs"/>
          <w:b/>
          <w:bCs/>
          <w:sz w:val="32"/>
          <w:szCs w:val="32"/>
          <w:rtl/>
        </w:rPr>
        <w:t xml:space="preserve">كشهر من الآن، لم يصح شرط الخيار، </w:t>
      </w:r>
    </w:p>
    <w:p w:rsidR="00594B33" w:rsidRPr="007B5224" w:rsidRDefault="009C6E6A" w:rsidP="00594B3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لئلا يؤدي إلى فوات بعض المنافع المعقود عليها أو استيفائها في مدة الخيار وكلاهما غير جائز</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594B33">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ولا يثبت خيار الشرط في غير ما ذكر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كصرف، وسلم، وضمان، وكفالة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ويصح شرطه للمتعاقدين ولو وكيلين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شرطاه لأحدهما دون صاحبه صح</w:t>
      </w:r>
      <w:r w:rsidRPr="007B5224">
        <w:rPr>
          <w:rFonts w:cs="Traditional Arabic"/>
          <w:b/>
          <w:bCs/>
          <w:sz w:val="32"/>
          <w:szCs w:val="32"/>
          <w:rtl/>
        </w:rPr>
        <w:t>)</w:t>
      </w:r>
      <w:r w:rsidRPr="007B5224">
        <w:rPr>
          <w:rFonts w:cs="Traditional Arabic" w:hint="cs"/>
          <w:b/>
          <w:bCs/>
          <w:sz w:val="32"/>
          <w:szCs w:val="32"/>
          <w:rtl/>
        </w:rPr>
        <w:t xml:space="preserve"> الشرط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وثبت له الخيار وحده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لأن الحق لهما فكيفما تراضيا به جاز </w:t>
      </w:r>
    </w:p>
    <w:p w:rsidR="009C6E6A"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إن شرطاه </w:t>
      </w:r>
      <w:r w:rsidRPr="007B5224">
        <w:rPr>
          <w:rFonts w:cs="Traditional Arabic"/>
          <w:b/>
          <w:bCs/>
          <w:sz w:val="32"/>
          <w:szCs w:val="32"/>
          <w:rtl/>
        </w:rPr>
        <w:t>(</w:t>
      </w:r>
      <w:r w:rsidRPr="007B5224">
        <w:rPr>
          <w:rFonts w:cs="Traditional Arabic" w:hint="cs"/>
          <w:b/>
          <w:bCs/>
          <w:sz w:val="32"/>
          <w:szCs w:val="32"/>
          <w:rtl/>
        </w:rPr>
        <w:t>إلى الغد أو الليل</w:t>
      </w:r>
      <w:r w:rsidRPr="007B5224">
        <w:rPr>
          <w:rFonts w:cs="Traditional Arabic"/>
          <w:b/>
          <w:bCs/>
          <w:sz w:val="32"/>
          <w:szCs w:val="32"/>
          <w:rtl/>
        </w:rPr>
        <w:t>)</w:t>
      </w:r>
      <w:r w:rsidRPr="007B5224">
        <w:rPr>
          <w:rFonts w:cs="Traditional Arabic" w:hint="cs"/>
          <w:b/>
          <w:bCs/>
          <w:sz w:val="32"/>
          <w:szCs w:val="32"/>
          <w:rtl/>
        </w:rPr>
        <w:t xml:space="preserve"> صح.</w:t>
      </w:r>
    </w:p>
    <w:p w:rsidR="00594B33" w:rsidRPr="007B5224" w:rsidRDefault="009C6E6A" w:rsidP="00594B33">
      <w:pPr>
        <w:widowControl w:val="0"/>
        <w:spacing w:line="240" w:lineRule="auto"/>
        <w:contextualSpacing/>
        <w:jc w:val="both"/>
        <w:rPr>
          <w:rFonts w:ascii="Traditional Arabic" w:hAnsi="Traditional Arabic" w:cs="Traditional Arabic"/>
          <w:b/>
          <w:bCs/>
          <w:sz w:val="32"/>
          <w:szCs w:val="32"/>
          <w:vertAlign w:val="superscript"/>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يسقط بأوله</w:t>
      </w:r>
      <w:r w:rsidRPr="007B5224">
        <w:rPr>
          <w:rFonts w:cs="Traditional Arabic"/>
          <w:b/>
          <w:bCs/>
          <w:sz w:val="32"/>
          <w:szCs w:val="32"/>
          <w:rtl/>
        </w:rPr>
        <w:t>)</w:t>
      </w:r>
      <w:r w:rsidRPr="007B5224">
        <w:rPr>
          <w:rFonts w:cs="Traditional Arabic" w:hint="cs"/>
          <w:b/>
          <w:bCs/>
          <w:sz w:val="32"/>
          <w:szCs w:val="32"/>
          <w:rtl/>
        </w:rPr>
        <w:t xml:space="preserve"> أي أول الغد أو الليل لأن </w:t>
      </w:r>
      <w:r w:rsidRPr="007B5224">
        <w:rPr>
          <w:rFonts w:cs="Traditional Arabic"/>
          <w:b/>
          <w:bCs/>
          <w:sz w:val="32"/>
          <w:szCs w:val="32"/>
          <w:rtl/>
        </w:rPr>
        <w:t>«</w:t>
      </w:r>
      <w:r w:rsidRPr="007B5224">
        <w:rPr>
          <w:rFonts w:cs="Traditional Arabic" w:hint="cs"/>
          <w:b/>
          <w:bCs/>
          <w:sz w:val="32"/>
          <w:szCs w:val="32"/>
          <w:rtl/>
        </w:rPr>
        <w:t>إلى</w:t>
      </w:r>
      <w:r w:rsidRPr="007B5224">
        <w:rPr>
          <w:rFonts w:cs="Traditional Arabic"/>
          <w:b/>
          <w:bCs/>
          <w:sz w:val="32"/>
          <w:szCs w:val="32"/>
          <w:rtl/>
        </w:rPr>
        <w:t>»</w:t>
      </w:r>
      <w:r w:rsidRPr="007B5224">
        <w:rPr>
          <w:rFonts w:cs="Traditional Arabic" w:hint="cs"/>
          <w:b/>
          <w:bCs/>
          <w:sz w:val="32"/>
          <w:szCs w:val="32"/>
          <w:rtl/>
        </w:rPr>
        <w:t xml:space="preserve"> لانتهاء الغاية، فلا يدخل ما بعدها، فيما قبلها</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وإلى صلاة، يسقط بدخول وقتها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يجوز </w:t>
      </w:r>
      <w:r w:rsidRPr="007B5224">
        <w:rPr>
          <w:rFonts w:cs="Traditional Arabic"/>
          <w:b/>
          <w:bCs/>
          <w:sz w:val="32"/>
          <w:szCs w:val="32"/>
          <w:rtl/>
        </w:rPr>
        <w:t>(</w:t>
      </w:r>
      <w:r w:rsidRPr="007B5224">
        <w:rPr>
          <w:rFonts w:cs="Traditional Arabic" w:hint="cs"/>
          <w:b/>
          <w:bCs/>
          <w:sz w:val="32"/>
          <w:szCs w:val="32"/>
          <w:rtl/>
        </w:rPr>
        <w:t xml:space="preserve">لمن له الخيار الفسخ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ولو مع غيبة</w:t>
      </w:r>
      <w:r w:rsidRPr="007B5224">
        <w:rPr>
          <w:rFonts w:cs="Traditional Arabic"/>
          <w:b/>
          <w:bCs/>
          <w:sz w:val="32"/>
          <w:szCs w:val="32"/>
          <w:rtl/>
        </w:rPr>
        <w:t>)</w:t>
      </w:r>
      <w:r w:rsidRPr="007B5224">
        <w:rPr>
          <w:rFonts w:cs="Traditional Arabic" w:hint="cs"/>
          <w:b/>
          <w:bCs/>
          <w:sz w:val="32"/>
          <w:szCs w:val="32"/>
          <w:rtl/>
        </w:rPr>
        <w:t xml:space="preserve"> صاحبه </w:t>
      </w:r>
      <w:r w:rsidRPr="007B5224">
        <w:rPr>
          <w:rFonts w:cs="Traditional Arabic"/>
          <w:b/>
          <w:bCs/>
          <w:sz w:val="32"/>
          <w:szCs w:val="32"/>
          <w:rtl/>
        </w:rPr>
        <w:t>(</w:t>
      </w:r>
      <w:r w:rsidRPr="007B5224">
        <w:rPr>
          <w:rFonts w:cs="Traditional Arabic" w:hint="cs"/>
          <w:b/>
          <w:bCs/>
          <w:sz w:val="32"/>
          <w:szCs w:val="32"/>
          <w:rtl/>
        </w:rPr>
        <w:t xml:space="preserve">الآخر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مع </w:t>
      </w:r>
      <w:r w:rsidRPr="007B5224">
        <w:rPr>
          <w:rFonts w:cs="Traditional Arabic"/>
          <w:b/>
          <w:bCs/>
          <w:sz w:val="32"/>
          <w:szCs w:val="32"/>
          <w:rtl/>
        </w:rPr>
        <w:t>(</w:t>
      </w:r>
      <w:r w:rsidRPr="007B5224">
        <w:rPr>
          <w:rFonts w:cs="Traditional Arabic" w:hint="cs"/>
          <w:b/>
          <w:bCs/>
          <w:sz w:val="32"/>
          <w:szCs w:val="32"/>
          <w:rtl/>
        </w:rPr>
        <w:t>سخطه</w:t>
      </w:r>
      <w:r w:rsidRPr="007B5224">
        <w:rPr>
          <w:rFonts w:cs="Traditional Arabic"/>
          <w:b/>
          <w:bCs/>
          <w:sz w:val="32"/>
          <w:szCs w:val="32"/>
          <w:rtl/>
        </w:rPr>
        <w:t>)</w:t>
      </w:r>
      <w:r w:rsidRPr="007B5224">
        <w:rPr>
          <w:rFonts w:cs="Traditional Arabic" w:hint="cs"/>
          <w:b/>
          <w:bCs/>
          <w:sz w:val="32"/>
          <w:szCs w:val="32"/>
          <w:rtl/>
        </w:rPr>
        <w:t xml:space="preserve"> كالطلاق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والملك</w:t>
      </w:r>
      <w:r w:rsidRPr="007B5224">
        <w:rPr>
          <w:rFonts w:cs="Traditional Arabic"/>
          <w:b/>
          <w:bCs/>
          <w:sz w:val="32"/>
          <w:szCs w:val="32"/>
          <w:rtl/>
        </w:rPr>
        <w:t>)</w:t>
      </w:r>
      <w:r w:rsidRPr="007B5224">
        <w:rPr>
          <w:rFonts w:cs="Traditional Arabic" w:hint="cs"/>
          <w:b/>
          <w:bCs/>
          <w:sz w:val="32"/>
          <w:szCs w:val="32"/>
          <w:rtl/>
        </w:rPr>
        <w:t xml:space="preserve"> في المبيع </w:t>
      </w:r>
      <w:r w:rsidRPr="007B5224">
        <w:rPr>
          <w:rFonts w:cs="Traditional Arabic"/>
          <w:b/>
          <w:bCs/>
          <w:sz w:val="32"/>
          <w:szCs w:val="32"/>
          <w:rtl/>
        </w:rPr>
        <w:t>(</w:t>
      </w:r>
      <w:r w:rsidRPr="007B5224">
        <w:rPr>
          <w:rFonts w:cs="Traditional Arabic" w:hint="cs"/>
          <w:b/>
          <w:bCs/>
          <w:sz w:val="32"/>
          <w:szCs w:val="32"/>
          <w:rtl/>
        </w:rPr>
        <w:t>مدة الخيارين</w:t>
      </w:r>
      <w:r w:rsidRPr="007B5224">
        <w:rPr>
          <w:rFonts w:cs="Traditional Arabic"/>
          <w:b/>
          <w:bCs/>
          <w:sz w:val="32"/>
          <w:szCs w:val="32"/>
          <w:rtl/>
        </w:rPr>
        <w:t>)</w:t>
      </w:r>
      <w:r w:rsidRPr="007B5224">
        <w:rPr>
          <w:rFonts w:cs="Traditional Arabic" w:hint="cs"/>
          <w:b/>
          <w:bCs/>
          <w:sz w:val="32"/>
          <w:szCs w:val="32"/>
          <w:rtl/>
        </w:rPr>
        <w:t xml:space="preserve"> أي خيار الشرط، وخيار المجلس </w:t>
      </w:r>
      <w:r w:rsidRPr="007B5224">
        <w:rPr>
          <w:rFonts w:cs="Traditional Arabic"/>
          <w:b/>
          <w:bCs/>
          <w:sz w:val="32"/>
          <w:szCs w:val="32"/>
          <w:rtl/>
        </w:rPr>
        <w:t>(</w:t>
      </w:r>
      <w:r w:rsidRPr="007B5224">
        <w:rPr>
          <w:rFonts w:cs="Traditional Arabic" w:hint="cs"/>
          <w:b/>
          <w:bCs/>
          <w:sz w:val="32"/>
          <w:szCs w:val="32"/>
          <w:rtl/>
        </w:rPr>
        <w:t>للمشتري</w:t>
      </w:r>
      <w:r w:rsidRPr="007B5224">
        <w:rPr>
          <w:rFonts w:cs="Traditional Arabic"/>
          <w:b/>
          <w:bCs/>
          <w:sz w:val="32"/>
          <w:szCs w:val="32"/>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سواء كان الخيار لهما، أو لأحدهما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لقوله عليه السلام </w:t>
      </w:r>
      <w:r w:rsidRPr="007B5224">
        <w:rPr>
          <w:rFonts w:cs="Traditional Arabic"/>
          <w:b/>
          <w:bCs/>
          <w:sz w:val="32"/>
          <w:szCs w:val="32"/>
          <w:rtl/>
        </w:rPr>
        <w:t>«</w:t>
      </w:r>
      <w:r w:rsidRPr="007B5224">
        <w:rPr>
          <w:rFonts w:cs="Traditional Arabic" w:hint="cs"/>
          <w:b/>
          <w:bCs/>
          <w:sz w:val="32"/>
          <w:szCs w:val="32"/>
          <w:rtl/>
        </w:rPr>
        <w:t>من باع عبدا وله مال، فماله للبائع إلا أن يشترطه المبتاع</w:t>
      </w:r>
      <w:r w:rsidRPr="007B5224">
        <w:rPr>
          <w:rFonts w:cs="Traditional Arabic"/>
          <w:b/>
          <w:bCs/>
          <w:sz w:val="32"/>
          <w:szCs w:val="32"/>
          <w:rtl/>
        </w:rPr>
        <w:t>»</w:t>
      </w:r>
      <w:r w:rsidRPr="007B5224">
        <w:rPr>
          <w:rFonts w:cs="Traditional Arabic" w:hint="cs"/>
          <w:b/>
          <w:bCs/>
          <w:sz w:val="32"/>
          <w:szCs w:val="32"/>
          <w:rtl/>
        </w:rPr>
        <w:t xml:space="preserve"> رواه مسلم </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فجعل المال للمبتاع باشتراطه وهو عام في كل بيع، فشمل بيع الخيار </w:t>
      </w:r>
    </w:p>
    <w:p w:rsidR="009C6E6A"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وله</w:t>
      </w:r>
      <w:r w:rsidRPr="007B5224">
        <w:rPr>
          <w:rFonts w:cs="Traditional Arabic"/>
          <w:b/>
          <w:bCs/>
          <w:sz w:val="32"/>
          <w:szCs w:val="32"/>
          <w:rtl/>
        </w:rPr>
        <w:t>)</w:t>
      </w:r>
      <w:r w:rsidRPr="007B5224">
        <w:rPr>
          <w:rFonts w:cs="Traditional Arabic" w:hint="cs"/>
          <w:b/>
          <w:bCs/>
          <w:sz w:val="32"/>
          <w:szCs w:val="32"/>
          <w:rtl/>
        </w:rPr>
        <w:t xml:space="preserve"> أي للمشتري </w:t>
      </w:r>
      <w:r w:rsidRPr="007B5224">
        <w:rPr>
          <w:rFonts w:cs="Traditional Arabic"/>
          <w:b/>
          <w:bCs/>
          <w:sz w:val="32"/>
          <w:szCs w:val="32"/>
          <w:rtl/>
        </w:rPr>
        <w:t>(</w:t>
      </w:r>
      <w:r w:rsidRPr="007B5224">
        <w:rPr>
          <w:rFonts w:cs="Traditional Arabic" w:hint="cs"/>
          <w:b/>
          <w:bCs/>
          <w:sz w:val="32"/>
          <w:szCs w:val="32"/>
          <w:rtl/>
        </w:rPr>
        <w:t>نماؤه</w:t>
      </w:r>
      <w:r w:rsidRPr="007B5224">
        <w:rPr>
          <w:rFonts w:cs="Traditional Arabic"/>
          <w:b/>
          <w:bCs/>
          <w:sz w:val="32"/>
          <w:szCs w:val="32"/>
          <w:rtl/>
        </w:rPr>
        <w:t>)</w:t>
      </w:r>
      <w:r w:rsidRPr="007B5224">
        <w:rPr>
          <w:rFonts w:cs="Traditional Arabic" w:hint="cs"/>
          <w:b/>
          <w:bCs/>
          <w:sz w:val="32"/>
          <w:szCs w:val="32"/>
          <w:rtl/>
        </w:rPr>
        <w:t xml:space="preserve"> أي نماء المبيع </w:t>
      </w:r>
      <w:r w:rsidRPr="007B5224">
        <w:rPr>
          <w:rFonts w:cs="Traditional Arabic"/>
          <w:b/>
          <w:bCs/>
          <w:sz w:val="32"/>
          <w:szCs w:val="32"/>
          <w:rtl/>
        </w:rPr>
        <w:t>(</w:t>
      </w:r>
      <w:r w:rsidRPr="007B5224">
        <w:rPr>
          <w:rFonts w:cs="Traditional Arabic" w:hint="cs"/>
          <w:b/>
          <w:bCs/>
          <w:sz w:val="32"/>
          <w:szCs w:val="32"/>
          <w:rtl/>
        </w:rPr>
        <w:t>المنفصل</w:t>
      </w:r>
      <w:r w:rsidRPr="007B5224">
        <w:rPr>
          <w:rFonts w:cs="Traditional Arabic"/>
          <w:b/>
          <w:bCs/>
          <w:sz w:val="32"/>
          <w:szCs w:val="32"/>
          <w:rtl/>
        </w:rPr>
        <w:t>)</w:t>
      </w:r>
      <w:r w:rsidRPr="007B5224">
        <w:rPr>
          <w:rFonts w:cs="Traditional Arabic" w:hint="cs"/>
          <w:b/>
          <w:bCs/>
          <w:sz w:val="32"/>
          <w:szCs w:val="32"/>
          <w:rtl/>
        </w:rPr>
        <w:t xml:space="preserve"> كالثمرة</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وكسبه</w:t>
      </w:r>
      <w:r w:rsidRPr="007B5224">
        <w:rPr>
          <w:rFonts w:cs="Traditional Arabic"/>
          <w:b/>
          <w:bCs/>
          <w:sz w:val="32"/>
          <w:szCs w:val="32"/>
          <w:rtl/>
        </w:rPr>
        <w:t>)</w:t>
      </w:r>
      <w:r w:rsidRPr="007B5224">
        <w:rPr>
          <w:rFonts w:cs="Traditional Arabic" w:hint="cs"/>
          <w:b/>
          <w:bCs/>
          <w:sz w:val="32"/>
          <w:szCs w:val="32"/>
          <w:rtl/>
        </w:rPr>
        <w:t xml:space="preserve"> في مدة الخيارين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ولو فسخاه بعد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5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نماء ملكه، الداخل في ضمانه</w:t>
      </w:r>
      <w:r w:rsidR="00594B33" w:rsidRPr="007B5224">
        <w:rPr>
          <w:rFonts w:ascii="Traditional Arabic" w:hAnsi="Traditional Arabic" w:cs="Traditional Arabic" w:hint="cs"/>
          <w:b/>
          <w:bCs/>
          <w:sz w:val="32"/>
          <w:szCs w:val="32"/>
          <w:vertAlign w:val="superscript"/>
          <w:rtl/>
        </w:rPr>
        <w:t xml:space="preserve"> </w:t>
      </w:r>
      <w:r w:rsidR="00594B33" w:rsidRPr="007B5224">
        <w:rPr>
          <w:rFonts w:cs="Traditional Arabic" w:hint="cs"/>
          <w:b/>
          <w:bCs/>
          <w:sz w:val="32"/>
          <w:szCs w:val="32"/>
          <w:rtl/>
        </w:rPr>
        <w:t xml:space="preserve"> </w:t>
      </w:r>
      <w:r w:rsidRPr="007B5224">
        <w:rPr>
          <w:rFonts w:cs="Traditional Arabic" w:hint="cs"/>
          <w:b/>
          <w:bCs/>
          <w:sz w:val="32"/>
          <w:szCs w:val="32"/>
          <w:rtl/>
        </w:rPr>
        <w:t xml:space="preserve">لحديث </w:t>
      </w:r>
      <w:r w:rsidRPr="007B5224">
        <w:rPr>
          <w:rFonts w:cs="Traditional Arabic"/>
          <w:b/>
          <w:bCs/>
          <w:sz w:val="32"/>
          <w:szCs w:val="32"/>
          <w:rtl/>
        </w:rPr>
        <w:t>«</w:t>
      </w:r>
      <w:r w:rsidRPr="007B5224">
        <w:rPr>
          <w:rFonts w:cs="Traditional Arabic" w:hint="cs"/>
          <w:b/>
          <w:bCs/>
          <w:sz w:val="32"/>
          <w:szCs w:val="32"/>
          <w:rtl/>
        </w:rPr>
        <w:t>الخراج بالضمان</w:t>
      </w:r>
      <w:r w:rsidRPr="007B5224">
        <w:rPr>
          <w:rFonts w:cs="Traditional Arabic"/>
          <w:b/>
          <w:bCs/>
          <w:sz w:val="32"/>
          <w:szCs w:val="32"/>
          <w:rtl/>
        </w:rPr>
        <w:t>»</w:t>
      </w:r>
      <w:r w:rsidRPr="007B5224">
        <w:rPr>
          <w:rFonts w:cs="Traditional Arabic" w:hint="cs"/>
          <w:b/>
          <w:bCs/>
          <w:sz w:val="32"/>
          <w:szCs w:val="32"/>
          <w:rtl/>
        </w:rPr>
        <w:t xml:space="preserve"> صححه الترمذي </w:t>
      </w:r>
    </w:p>
    <w:p w:rsidR="009C6E6A"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وأما النماء المتصل كالسمن فإنه يتبع العين مع الفسخ، لتعذر انفصاله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ويحرم ولا يصح تصرف أحدهما في المبيع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في </w:t>
      </w:r>
      <w:r w:rsidRPr="007B5224">
        <w:rPr>
          <w:rFonts w:cs="Traditional Arabic"/>
          <w:b/>
          <w:bCs/>
          <w:sz w:val="32"/>
          <w:szCs w:val="32"/>
          <w:rtl/>
        </w:rPr>
        <w:t>(</w:t>
      </w:r>
      <w:r w:rsidRPr="007B5224">
        <w:rPr>
          <w:rFonts w:cs="Traditional Arabic" w:hint="cs"/>
          <w:b/>
          <w:bCs/>
          <w:sz w:val="32"/>
          <w:szCs w:val="32"/>
          <w:rtl/>
        </w:rPr>
        <w:t>عوضه المعين فيها</w:t>
      </w:r>
      <w:r w:rsidRPr="007B5224">
        <w:rPr>
          <w:rFonts w:cs="Traditional Arabic"/>
          <w:b/>
          <w:bCs/>
          <w:sz w:val="32"/>
          <w:szCs w:val="32"/>
          <w:rtl/>
        </w:rPr>
        <w:t>)</w:t>
      </w:r>
      <w:r w:rsidRPr="007B5224">
        <w:rPr>
          <w:rFonts w:cs="Traditional Arabic" w:hint="cs"/>
          <w:b/>
          <w:bCs/>
          <w:sz w:val="32"/>
          <w:szCs w:val="32"/>
          <w:rtl/>
        </w:rPr>
        <w:t xml:space="preserve"> أي في مدة الخيارين </w:t>
      </w:r>
      <w:r w:rsidRPr="007B5224">
        <w:rPr>
          <w:rFonts w:cs="Traditional Arabic"/>
          <w:b/>
          <w:bCs/>
          <w:sz w:val="32"/>
          <w:szCs w:val="32"/>
          <w:rtl/>
        </w:rPr>
        <w:t>(</w:t>
      </w:r>
      <w:r w:rsidRPr="007B5224">
        <w:rPr>
          <w:rFonts w:cs="Traditional Arabic" w:hint="cs"/>
          <w:b/>
          <w:bCs/>
          <w:sz w:val="32"/>
          <w:szCs w:val="32"/>
          <w:rtl/>
        </w:rPr>
        <w:t>بغير إذن الآخر</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594B33" w:rsidRPr="007B5224" w:rsidRDefault="009C6E6A" w:rsidP="00594B3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فلا يتصرف المشتري في المبيع بغير إذن البائع  إلا معه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7B5224" w:rsidRDefault="007B5224" w:rsidP="00594B33">
      <w:pPr>
        <w:widowControl w:val="0"/>
        <w:spacing w:before="240" w:after="240" w:line="240" w:lineRule="auto"/>
        <w:contextualSpacing/>
        <w:jc w:val="both"/>
        <w:rPr>
          <w:rFonts w:cs="Traditional Arabic" w:hint="cs"/>
          <w:b/>
          <w:bCs/>
          <w:sz w:val="32"/>
          <w:szCs w:val="32"/>
          <w:rtl/>
        </w:rPr>
      </w:pPr>
    </w:p>
    <w:p w:rsidR="00376693" w:rsidRPr="007B5224" w:rsidRDefault="009C6E6A" w:rsidP="00594B3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lastRenderedPageBreak/>
        <w:t>كأن آجره 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ولا يتصرف البائع في الثمن المعين زمن الخيارين إلا بإذن المشتري أو معه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كأن استأجر منه به عينا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هذا إن كان التصرف </w:t>
      </w:r>
      <w:r w:rsidRPr="007B5224">
        <w:rPr>
          <w:rFonts w:cs="Traditional Arabic"/>
          <w:b/>
          <w:bCs/>
          <w:sz w:val="32"/>
          <w:szCs w:val="32"/>
          <w:rtl/>
        </w:rPr>
        <w:t>(</w:t>
      </w:r>
      <w:r w:rsidRPr="007B5224">
        <w:rPr>
          <w:rFonts w:cs="Traditional Arabic" w:hint="cs"/>
          <w:b/>
          <w:bCs/>
          <w:sz w:val="32"/>
          <w:szCs w:val="32"/>
          <w:rtl/>
        </w:rPr>
        <w:t>بغير تجربة المبيع</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فإن تصرف لتجربته، كركوب دابة لينظر سيرها </w:t>
      </w:r>
    </w:p>
    <w:p w:rsidR="00376693" w:rsidRPr="007B5224" w:rsidRDefault="00594B33"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وحلب دابة ليعلم قدر لبنها </w:t>
      </w:r>
    </w:p>
    <w:p w:rsidR="00376693" w:rsidRPr="007B5224" w:rsidRDefault="009C6E6A" w:rsidP="00594B3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لم يبطل خياره، لأن ذلك هو المقصود من الخيار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كاستخدام الرقيق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إلا عتق المشتري</w:t>
      </w:r>
      <w:r w:rsidRPr="007B5224">
        <w:rPr>
          <w:rFonts w:cs="Traditional Arabic"/>
          <w:b/>
          <w:bCs/>
          <w:sz w:val="32"/>
          <w:szCs w:val="32"/>
          <w:rtl/>
        </w:rPr>
        <w:t>)</w:t>
      </w:r>
      <w:r w:rsidRPr="007B5224">
        <w:rPr>
          <w:rFonts w:cs="Traditional Arabic" w:hint="cs"/>
          <w:b/>
          <w:bCs/>
          <w:sz w:val="32"/>
          <w:szCs w:val="32"/>
          <w:rtl/>
        </w:rPr>
        <w:t xml:space="preserve"> لمبيع زمن الخيار، فينفذ مع الحرمة </w:t>
      </w:r>
    </w:p>
    <w:p w:rsidR="00376693" w:rsidRPr="007B5224" w:rsidRDefault="009C6E6A" w:rsidP="00594B3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ويسقط خيار البائع حينئذ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وتصرف المشتري</w:t>
      </w:r>
      <w:r w:rsidRPr="007B5224">
        <w:rPr>
          <w:rFonts w:cs="Traditional Arabic"/>
          <w:b/>
          <w:bCs/>
          <w:sz w:val="32"/>
          <w:szCs w:val="32"/>
          <w:rtl/>
        </w:rPr>
        <w:t>)</w:t>
      </w:r>
      <w:r w:rsidRPr="007B5224">
        <w:rPr>
          <w:rFonts w:cs="Traditional Arabic" w:hint="cs"/>
          <w:b/>
          <w:bCs/>
          <w:sz w:val="32"/>
          <w:szCs w:val="32"/>
          <w:rtl/>
        </w:rPr>
        <w:t xml:space="preserve"> في المبيع بشرط الخيار له زمنه، بنحو وقف</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6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بيع، أو هبة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لمس لشهوة </w:t>
      </w:r>
      <w:r w:rsidRPr="007B5224">
        <w:rPr>
          <w:rFonts w:cs="Traditional Arabic"/>
          <w:b/>
          <w:bCs/>
          <w:sz w:val="32"/>
          <w:szCs w:val="32"/>
          <w:rtl/>
        </w:rPr>
        <w:lastRenderedPageBreak/>
        <w:t>(</w:t>
      </w:r>
      <w:r w:rsidRPr="007B5224">
        <w:rPr>
          <w:rFonts w:cs="Traditional Arabic" w:hint="cs"/>
          <w:b/>
          <w:bCs/>
          <w:sz w:val="32"/>
          <w:szCs w:val="32"/>
          <w:rtl/>
        </w:rPr>
        <w:t>فسخ لخياره</w:t>
      </w:r>
      <w:r w:rsidRPr="007B5224">
        <w:rPr>
          <w:rFonts w:cs="Traditional Arabic"/>
          <w:b/>
          <w:bCs/>
          <w:sz w:val="32"/>
          <w:szCs w:val="32"/>
          <w:rtl/>
        </w:rPr>
        <w:t>)</w:t>
      </w:r>
      <w:r w:rsidRPr="007B5224">
        <w:rPr>
          <w:rFonts w:cs="Traditional Arabic" w:hint="cs"/>
          <w:b/>
          <w:bCs/>
          <w:sz w:val="32"/>
          <w:szCs w:val="32"/>
          <w:rtl/>
        </w:rPr>
        <w:t xml:space="preserve"> وإمضاء للبيع، لأنه دليل الرضى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بخلاف تجربة المبيع، واستخدامه </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وتصرف البائع في المبيع إذا كان الخيار له وحده ليس فسخا للبيع</w:t>
      </w:r>
      <w:r w:rsidRPr="007B5224">
        <w:rPr>
          <w:rFonts w:ascii="Arial" w:hAnsi="Arial" w:cs="Traditional Arabic" w:hint="cs"/>
          <w:b/>
          <w:bCs/>
          <w:sz w:val="32"/>
          <w:szCs w:val="32"/>
          <w:vertAlign w:val="superscript"/>
          <w:rtl/>
        </w:rPr>
        <w:t>(</w:t>
      </w:r>
      <w:r w:rsidRPr="007B5224">
        <w:rPr>
          <w:rFonts w:ascii="Arial" w:hAnsi="Arial" w:cs="Traditional Arabic"/>
          <w:b/>
          <w:bCs/>
          <w:sz w:val="32"/>
          <w:szCs w:val="32"/>
          <w:vertAlign w:val="superscript"/>
          <w:rtl/>
        </w:rPr>
        <w:footnoteReference w:id="373"/>
      </w:r>
      <w:r w:rsidRPr="007B5224">
        <w:rPr>
          <w:rFonts w:ascii="Arial" w:hAnsi="Arial"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ويبطل خيارهما مطلقا بتلف مبيع بعد قبض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وبإتلاف مشتر إياه مطلقا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 مات منهما</w:t>
      </w:r>
      <w:r w:rsidRPr="007B5224">
        <w:rPr>
          <w:rFonts w:cs="Traditional Arabic"/>
          <w:b/>
          <w:bCs/>
          <w:sz w:val="32"/>
          <w:szCs w:val="32"/>
          <w:rtl/>
        </w:rPr>
        <w:t>)</w:t>
      </w:r>
      <w:r w:rsidRPr="007B5224">
        <w:rPr>
          <w:rFonts w:cs="Traditional Arabic" w:hint="cs"/>
          <w:b/>
          <w:bCs/>
          <w:sz w:val="32"/>
          <w:szCs w:val="32"/>
          <w:rtl/>
        </w:rPr>
        <w:t xml:space="preserve"> أي من البائع والمشتري بشرط الخيار </w:t>
      </w:r>
      <w:r w:rsidRPr="007B5224">
        <w:rPr>
          <w:rFonts w:cs="Traditional Arabic"/>
          <w:b/>
          <w:bCs/>
          <w:sz w:val="32"/>
          <w:szCs w:val="32"/>
          <w:rtl/>
        </w:rPr>
        <w:t>(</w:t>
      </w:r>
      <w:r w:rsidRPr="007B5224">
        <w:rPr>
          <w:rFonts w:cs="Traditional Arabic" w:hint="cs"/>
          <w:b/>
          <w:bCs/>
          <w:sz w:val="32"/>
          <w:szCs w:val="32"/>
          <w:rtl/>
        </w:rPr>
        <w:t>بطل خياره</w:t>
      </w:r>
      <w:r w:rsidRPr="007B5224">
        <w:rPr>
          <w:rFonts w:cs="Traditional Arabic"/>
          <w:b/>
          <w:bCs/>
          <w:sz w:val="32"/>
          <w:szCs w:val="32"/>
          <w:rtl/>
        </w:rPr>
        <w:t>)</w:t>
      </w:r>
      <w:r w:rsidRPr="007B5224">
        <w:rPr>
          <w:rFonts w:cs="Traditional Arabic" w:hint="cs"/>
          <w:b/>
          <w:bCs/>
          <w:sz w:val="32"/>
          <w:szCs w:val="32"/>
          <w:rtl/>
        </w:rPr>
        <w:t xml:space="preserve"> فلا يورث</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4578E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إن لم يكن طالب به قبل موته</w:t>
      </w:r>
      <w:r w:rsidR="004578E5"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كالشفعة وحد القذف</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4578E5">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الثالث</w:t>
      </w:r>
      <w:r w:rsidRPr="007B5224">
        <w:rPr>
          <w:rFonts w:cs="Traditional Arabic"/>
          <w:b/>
          <w:bCs/>
          <w:sz w:val="32"/>
          <w:szCs w:val="32"/>
          <w:rtl/>
        </w:rPr>
        <w:t>)</w:t>
      </w:r>
      <w:r w:rsidRPr="007B5224">
        <w:rPr>
          <w:rFonts w:cs="Traditional Arabic" w:hint="cs"/>
          <w:b/>
          <w:bCs/>
          <w:sz w:val="32"/>
          <w:szCs w:val="32"/>
          <w:rtl/>
        </w:rPr>
        <w:t xml:space="preserve"> من أقسام الخيار، خيار الغبن </w:t>
      </w:r>
    </w:p>
    <w:p w:rsidR="009C6E6A" w:rsidRPr="007B5224" w:rsidRDefault="009C6E6A" w:rsidP="004578E5">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إذا غبن في المبيع غبنا يخرج عن العادة</w:t>
      </w:r>
      <w:r w:rsidRPr="007B5224">
        <w:rPr>
          <w:rFonts w:cs="Traditional Arabic"/>
          <w:b/>
          <w:bCs/>
          <w:sz w:val="32"/>
          <w:szCs w:val="32"/>
          <w:rtl/>
        </w:rPr>
        <w:t>)</w:t>
      </w:r>
      <w:r w:rsidRPr="007B5224">
        <w:rPr>
          <w:rFonts w:cs="Traditional Arabic" w:hint="cs"/>
          <w:b/>
          <w:bCs/>
          <w:sz w:val="32"/>
          <w:szCs w:val="32"/>
          <w:rtl/>
        </w:rPr>
        <w:t xml:space="preserve"> لأنه لم يرد الشرع بتحديده، فرجع فيه إلى العرف</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4578E5">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وله ثلاث صور </w:t>
      </w:r>
      <w:r w:rsidR="00376693" w:rsidRPr="007B5224">
        <w:rPr>
          <w:rFonts w:cs="Traditional Arabic" w:hint="cs"/>
          <w:b/>
          <w:bCs/>
          <w:sz w:val="32"/>
          <w:szCs w:val="32"/>
          <w:rtl/>
        </w:rPr>
        <w:t>:</w:t>
      </w:r>
    </w:p>
    <w:p w:rsidR="00376693" w:rsidRPr="007B5224" w:rsidRDefault="009C6E6A" w:rsidP="004578E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إحداها تلقي الركبان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لا تلقوا الجلب، فمن تلقاه فاشترى منه، فإذا أتى سيده السوق فهو بالخيار</w:t>
      </w:r>
      <w:r w:rsidRPr="007B5224">
        <w:rPr>
          <w:rFonts w:cs="Traditional Arabic"/>
          <w:b/>
          <w:bCs/>
          <w:sz w:val="32"/>
          <w:szCs w:val="32"/>
          <w:rtl/>
        </w:rPr>
        <w:t>»</w:t>
      </w:r>
      <w:r w:rsidRPr="007B5224">
        <w:rPr>
          <w:rFonts w:cs="Traditional Arabic" w:hint="cs"/>
          <w:b/>
          <w:bCs/>
          <w:sz w:val="32"/>
          <w:szCs w:val="32"/>
          <w:rtl/>
        </w:rPr>
        <w:t xml:space="preserve"> رواه مسلم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7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4578E5">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الثانية: المشار إليها بقوله </w:t>
      </w:r>
      <w:r w:rsidRPr="007B5224">
        <w:rPr>
          <w:rFonts w:cs="Traditional Arabic"/>
          <w:b/>
          <w:bCs/>
          <w:sz w:val="32"/>
          <w:szCs w:val="32"/>
          <w:rtl/>
        </w:rPr>
        <w:t>(</w:t>
      </w:r>
      <w:r w:rsidRPr="007B5224">
        <w:rPr>
          <w:rFonts w:cs="Traditional Arabic" w:hint="cs"/>
          <w:b/>
          <w:bCs/>
          <w:sz w:val="32"/>
          <w:szCs w:val="32"/>
          <w:rtl/>
        </w:rPr>
        <w:t>بزيادة الناجش</w:t>
      </w:r>
      <w:r w:rsidRPr="007B5224">
        <w:rPr>
          <w:rFonts w:cs="Traditional Arabic"/>
          <w:b/>
          <w:bCs/>
          <w:sz w:val="32"/>
          <w:szCs w:val="32"/>
          <w:rtl/>
        </w:rPr>
        <w:t>)</w:t>
      </w:r>
      <w:r w:rsidRPr="007B5224">
        <w:rPr>
          <w:rFonts w:cs="Traditional Arabic" w:hint="cs"/>
          <w:b/>
          <w:bCs/>
          <w:sz w:val="32"/>
          <w:szCs w:val="32"/>
          <w:rtl/>
        </w:rPr>
        <w:t xml:space="preserve"> الذي لا يريد شراء</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ولو بلا مواطأة.</w:t>
      </w:r>
    </w:p>
    <w:p w:rsidR="009C6E6A"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ومنه: أعطيت كذا، وهو كاذب، لتغريره المشتري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4578E5" w:rsidRPr="007B5224" w:rsidRDefault="004578E5" w:rsidP="00376693">
      <w:pPr>
        <w:widowControl w:val="0"/>
        <w:spacing w:before="240" w:after="240" w:line="240" w:lineRule="auto"/>
        <w:contextualSpacing/>
        <w:jc w:val="both"/>
        <w:rPr>
          <w:rFonts w:cs="Traditional Arabic"/>
          <w:b/>
          <w:bCs/>
          <w:sz w:val="32"/>
          <w:szCs w:val="32"/>
          <w:rtl/>
        </w:rPr>
      </w:pPr>
    </w:p>
    <w:p w:rsidR="009C6E6A" w:rsidRPr="007B5224" w:rsidRDefault="009C6E6A" w:rsidP="00376693">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الثالثة</w:t>
      </w:r>
      <w:r w:rsidRPr="007B5224">
        <w:rPr>
          <w:rFonts w:cs="Traditional Arabic"/>
          <w:b/>
          <w:bCs/>
          <w:sz w:val="32"/>
          <w:szCs w:val="32"/>
          <w:rtl/>
        </w:rPr>
        <w:t>»</w:t>
      </w:r>
      <w:r w:rsidRPr="007B5224">
        <w:rPr>
          <w:rFonts w:cs="Traditional Arabic" w:hint="cs"/>
          <w:b/>
          <w:bCs/>
          <w:sz w:val="32"/>
          <w:szCs w:val="32"/>
          <w:rtl/>
        </w:rPr>
        <w:t xml:space="preserve"> ذكرها بقوله </w:t>
      </w:r>
      <w:r w:rsidRPr="007B5224">
        <w:rPr>
          <w:rFonts w:cs="Traditional Arabic"/>
          <w:b/>
          <w:bCs/>
          <w:sz w:val="32"/>
          <w:szCs w:val="32"/>
          <w:rtl/>
        </w:rPr>
        <w:t>(</w:t>
      </w:r>
      <w:r w:rsidRPr="007B5224">
        <w:rPr>
          <w:rFonts w:cs="Traditional Arabic" w:hint="cs"/>
          <w:b/>
          <w:bCs/>
          <w:sz w:val="32"/>
          <w:szCs w:val="32"/>
          <w:rtl/>
        </w:rPr>
        <w:t>والمسترسل</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4578E5">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 xml:space="preserve">وهو من جهل القيمة، ولا يحسن يماكس من استرسل، إذا اطمأن، واستأنس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فإذا غبن ثبت له الخيار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ولا أرش مع إمساك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والغبن محرم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وخياره على التراخي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الرابع</w:t>
      </w:r>
      <w:r w:rsidRPr="007B5224">
        <w:rPr>
          <w:rFonts w:cs="Traditional Arabic"/>
          <w:b/>
          <w:bCs/>
          <w:sz w:val="32"/>
          <w:szCs w:val="32"/>
          <w:rtl/>
        </w:rPr>
        <w:t>)</w:t>
      </w:r>
      <w:r w:rsidRPr="007B5224">
        <w:rPr>
          <w:rFonts w:cs="Traditional Arabic" w:hint="cs"/>
          <w:b/>
          <w:bCs/>
          <w:sz w:val="32"/>
          <w:szCs w:val="32"/>
          <w:rtl/>
        </w:rPr>
        <w:t xml:space="preserve"> من أقسام الخيار </w:t>
      </w:r>
      <w:r w:rsidR="00376693" w:rsidRPr="007B5224">
        <w:rPr>
          <w:rFonts w:cs="Traditional Arabic" w:hint="cs"/>
          <w:b/>
          <w:bCs/>
          <w:sz w:val="32"/>
          <w:szCs w:val="32"/>
          <w:rtl/>
        </w:rPr>
        <w:t>:</w:t>
      </w:r>
    </w:p>
    <w:p w:rsidR="009C6E6A"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خيار التدليس</w:t>
      </w:r>
      <w:r w:rsidRPr="007B5224">
        <w:rPr>
          <w:rFonts w:cs="Traditional Arabic"/>
          <w:b/>
          <w:bCs/>
          <w:sz w:val="32"/>
          <w:szCs w:val="32"/>
          <w:rtl/>
        </w:rPr>
        <w:t>)</w:t>
      </w:r>
      <w:r w:rsidRPr="007B5224">
        <w:rPr>
          <w:rFonts w:cs="Traditional Arabic" w:hint="cs"/>
          <w:b/>
          <w:bCs/>
          <w:sz w:val="32"/>
          <w:szCs w:val="32"/>
          <w:rtl/>
        </w:rPr>
        <w:t xml:space="preserve"> من الدلسة وهي الظلمة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فيثبت بما يزيد به الثمن.</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كتسويد شعر الجارية وتجعيده</w:t>
      </w:r>
      <w:r w:rsidRPr="007B5224">
        <w:rPr>
          <w:rFonts w:cs="Traditional Arabic"/>
          <w:b/>
          <w:bCs/>
          <w:sz w:val="32"/>
          <w:szCs w:val="32"/>
          <w:rtl/>
        </w:rPr>
        <w:t>)</w:t>
      </w:r>
      <w:r w:rsidRPr="007B5224">
        <w:rPr>
          <w:rFonts w:cs="Traditional Arabic" w:hint="cs"/>
          <w:b/>
          <w:bCs/>
          <w:sz w:val="32"/>
          <w:szCs w:val="32"/>
          <w:rtl/>
        </w:rPr>
        <w:t xml:space="preserve"> أي جعله جعدا، وهو ضد السبط</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وجمع ماء الرحى</w:t>
      </w:r>
      <w:r w:rsidRPr="007B5224">
        <w:rPr>
          <w:rFonts w:cs="Traditional Arabic"/>
          <w:b/>
          <w:bCs/>
          <w:sz w:val="32"/>
          <w:szCs w:val="32"/>
          <w:rtl/>
        </w:rPr>
        <w:t>)</w:t>
      </w:r>
      <w:r w:rsidRPr="007B5224">
        <w:rPr>
          <w:rFonts w:cs="Traditional Arabic" w:hint="cs"/>
          <w:b/>
          <w:bCs/>
          <w:sz w:val="32"/>
          <w:szCs w:val="32"/>
          <w:rtl/>
        </w:rPr>
        <w:t xml:space="preserve"> أي الماء الذي تدور به الرحى</w:t>
      </w:r>
      <w:r w:rsidR="00247D02" w:rsidRPr="007B5224">
        <w:rPr>
          <w:rFonts w:ascii="Traditional Arabic" w:hAnsi="Traditional Arabic" w:cs="Traditional Arabic" w:hint="cs"/>
          <w:b/>
          <w:bCs/>
          <w:sz w:val="32"/>
          <w:szCs w:val="32"/>
          <w:vertAlign w:val="superscript"/>
          <w:rtl/>
        </w:rPr>
        <w:t xml:space="preserve"> </w:t>
      </w:r>
      <w:r w:rsidRPr="007B5224">
        <w:rPr>
          <w:rFonts w:cs="Traditional Arabic"/>
          <w:b/>
          <w:bCs/>
          <w:sz w:val="32"/>
          <w:szCs w:val="32"/>
          <w:rtl/>
        </w:rPr>
        <w:t>(</w:t>
      </w:r>
      <w:r w:rsidRPr="007B5224">
        <w:rPr>
          <w:rFonts w:cs="Traditional Arabic" w:hint="cs"/>
          <w:b/>
          <w:bCs/>
          <w:sz w:val="32"/>
          <w:szCs w:val="32"/>
          <w:rtl/>
        </w:rPr>
        <w:t>وإرساله عند عرضها</w:t>
      </w:r>
      <w:r w:rsidRPr="007B5224">
        <w:rPr>
          <w:rFonts w:cs="Traditional Arabic"/>
          <w:b/>
          <w:bCs/>
          <w:sz w:val="32"/>
          <w:szCs w:val="32"/>
          <w:rtl/>
        </w:rPr>
        <w:t>)</w:t>
      </w:r>
      <w:r w:rsidRPr="007B5224">
        <w:rPr>
          <w:rFonts w:cs="Traditional Arabic" w:hint="cs"/>
          <w:b/>
          <w:bCs/>
          <w:sz w:val="32"/>
          <w:szCs w:val="32"/>
          <w:rtl/>
        </w:rPr>
        <w:t xml:space="preserve"> للبيع </w:t>
      </w:r>
    </w:p>
    <w:p w:rsidR="00376693" w:rsidRPr="007B5224" w:rsidRDefault="00247D02"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إذا</w:t>
      </w:r>
      <w:r w:rsidR="009C6E6A" w:rsidRPr="007B5224">
        <w:rPr>
          <w:rFonts w:cs="Traditional Arabic" w:hint="cs"/>
          <w:b/>
          <w:bCs/>
          <w:sz w:val="32"/>
          <w:szCs w:val="32"/>
          <w:rtl/>
        </w:rPr>
        <w:t>أرسله ب</w:t>
      </w:r>
      <w:r w:rsidRPr="007B5224">
        <w:rPr>
          <w:rFonts w:cs="Traditional Arabic" w:hint="cs"/>
          <w:b/>
          <w:bCs/>
          <w:sz w:val="32"/>
          <w:szCs w:val="32"/>
          <w:rtl/>
        </w:rPr>
        <w:t>عد حبسه اشتد</w:t>
      </w:r>
      <w:r w:rsidR="009C6E6A" w:rsidRPr="007B5224">
        <w:rPr>
          <w:rFonts w:cs="Traditional Arabic" w:hint="cs"/>
          <w:b/>
          <w:bCs/>
          <w:sz w:val="32"/>
          <w:szCs w:val="32"/>
          <w:rtl/>
        </w:rPr>
        <w:t>دوران الرحى حين ذلك</w:t>
      </w:r>
      <w:r w:rsidRPr="007B5224">
        <w:rPr>
          <w:rFonts w:cs="Traditional Arabic" w:hint="cs"/>
          <w:b/>
          <w:bCs/>
          <w:sz w:val="32"/>
          <w:szCs w:val="32"/>
          <w:rtl/>
        </w:rPr>
        <w:t>.فيظن المشتري أن ذلك عادتها،</w:t>
      </w:r>
      <w:r w:rsidR="009C6E6A" w:rsidRPr="007B5224">
        <w:rPr>
          <w:rFonts w:cs="Traditional Arabic" w:hint="cs"/>
          <w:b/>
          <w:bCs/>
          <w:sz w:val="32"/>
          <w:szCs w:val="32"/>
          <w:rtl/>
        </w:rPr>
        <w:t xml:space="preserve">فيزيد في الثمن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فإذا تبين له التدليس، ثبت له الخيار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8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وكذا تصرية اللبن في ضرع بهيمة الأنعام </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لحديث أبي هريرة يرفعه </w:t>
      </w:r>
      <w:r w:rsidRPr="007B5224">
        <w:rPr>
          <w:rFonts w:cs="Traditional Arabic"/>
          <w:b/>
          <w:bCs/>
          <w:sz w:val="32"/>
          <w:szCs w:val="32"/>
          <w:rtl/>
        </w:rPr>
        <w:t>«</w:t>
      </w:r>
      <w:r w:rsidRPr="007B5224">
        <w:rPr>
          <w:rFonts w:cs="Traditional Arabic" w:hint="cs"/>
          <w:b/>
          <w:bCs/>
          <w:sz w:val="32"/>
          <w:szCs w:val="32"/>
          <w:rtl/>
        </w:rPr>
        <w:t>لا تصروا الإبل، والغنم، فمن ابتاعها فهو بخير النظرين، بعد أن يحلبها، إن شاء أمسك، وإن شاء ردها وصاعا من تمر</w:t>
      </w:r>
      <w:r w:rsidRPr="007B5224">
        <w:rPr>
          <w:rFonts w:cs="Traditional Arabic"/>
          <w:b/>
          <w:bCs/>
          <w:sz w:val="32"/>
          <w:szCs w:val="32"/>
          <w:rtl/>
        </w:rPr>
        <w:t>»</w:t>
      </w:r>
      <w:r w:rsidRPr="007B5224">
        <w:rPr>
          <w:rFonts w:cs="Traditional Arabic" w:hint="cs"/>
          <w:b/>
          <w:bCs/>
          <w:sz w:val="32"/>
          <w:szCs w:val="32"/>
          <w:rtl/>
        </w:rPr>
        <w:t xml:space="preserve"> متفق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وخيار التدليس على التراخي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7D02">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إلا المصراة، فيخير ثلاثة أيام منذ علم، بين إمساك بلا أرش ورد مع صاع تمر سليم إن حلبها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فإن عدم التمر فقيمته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ويقبل رد اللبن بحاله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الخامس</w:t>
      </w:r>
      <w:r w:rsidRPr="007B5224">
        <w:rPr>
          <w:rFonts w:cs="Traditional Arabic"/>
          <w:b/>
          <w:bCs/>
          <w:sz w:val="32"/>
          <w:szCs w:val="32"/>
          <w:rtl/>
        </w:rPr>
        <w:t>)</w:t>
      </w:r>
      <w:r w:rsidRPr="007B5224">
        <w:rPr>
          <w:rFonts w:cs="Traditional Arabic" w:hint="cs"/>
          <w:b/>
          <w:bCs/>
          <w:sz w:val="32"/>
          <w:szCs w:val="32"/>
          <w:rtl/>
        </w:rPr>
        <w:t xml:space="preserve"> من أقسام الخيار </w:t>
      </w:r>
      <w:r w:rsidR="00376693" w:rsidRPr="007B5224">
        <w:rPr>
          <w:rFonts w:cs="Traditional Arabic" w:hint="cs"/>
          <w:b/>
          <w:bCs/>
          <w:sz w:val="32"/>
          <w:szCs w:val="32"/>
          <w:rtl/>
        </w:rPr>
        <w:t>:</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خيار العيب</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وما بمعناه </w:t>
      </w:r>
    </w:p>
    <w:p w:rsidR="00247D02"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وهو</w:t>
      </w:r>
      <w:r w:rsidRPr="007B5224">
        <w:rPr>
          <w:rFonts w:cs="Traditional Arabic"/>
          <w:b/>
          <w:bCs/>
          <w:sz w:val="32"/>
          <w:szCs w:val="32"/>
          <w:rtl/>
        </w:rPr>
        <w:t>)</w:t>
      </w:r>
      <w:r w:rsidRPr="007B5224">
        <w:rPr>
          <w:rFonts w:cs="Traditional Arabic" w:hint="cs"/>
          <w:b/>
          <w:bCs/>
          <w:sz w:val="32"/>
          <w:szCs w:val="32"/>
          <w:rtl/>
        </w:rPr>
        <w:t xml:space="preserve"> أي العيب </w:t>
      </w:r>
      <w:r w:rsidRPr="007B5224">
        <w:rPr>
          <w:rFonts w:cs="Traditional Arabic"/>
          <w:b/>
          <w:bCs/>
          <w:sz w:val="32"/>
          <w:szCs w:val="32"/>
          <w:rtl/>
        </w:rPr>
        <w:t>(</w:t>
      </w:r>
      <w:r w:rsidRPr="007B5224">
        <w:rPr>
          <w:rFonts w:cs="Traditional Arabic" w:hint="cs"/>
          <w:b/>
          <w:bCs/>
          <w:sz w:val="32"/>
          <w:szCs w:val="32"/>
          <w:rtl/>
        </w:rPr>
        <w:t>ما ينقص قيمة المبيع</w:t>
      </w:r>
      <w:r w:rsidRPr="007B5224">
        <w:rPr>
          <w:rFonts w:cs="Traditional Arabic"/>
          <w:b/>
          <w:bCs/>
          <w:sz w:val="32"/>
          <w:szCs w:val="32"/>
          <w:rtl/>
        </w:rPr>
        <w:t>)</w:t>
      </w:r>
      <w:r w:rsidRPr="007B5224">
        <w:rPr>
          <w:rFonts w:cs="Traditional Arabic" w:hint="cs"/>
          <w:b/>
          <w:bCs/>
          <w:sz w:val="32"/>
          <w:szCs w:val="32"/>
          <w:rtl/>
        </w:rPr>
        <w:t xml:space="preserve"> عادة فما عده التجار في عرفهم منقصا أنيط الحكم به، </w:t>
      </w:r>
    </w:p>
    <w:p w:rsidR="009C6E6A"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وما لا فلا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247D02">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والعيب </w:t>
      </w:r>
      <w:r w:rsidRPr="007B5224">
        <w:rPr>
          <w:rFonts w:cs="Traditional Arabic"/>
          <w:b/>
          <w:bCs/>
          <w:sz w:val="32"/>
          <w:szCs w:val="32"/>
          <w:rtl/>
        </w:rPr>
        <w:t>(</w:t>
      </w:r>
      <w:r w:rsidRPr="007B5224">
        <w:rPr>
          <w:rFonts w:cs="Traditional Arabic" w:hint="cs"/>
          <w:b/>
          <w:bCs/>
          <w:sz w:val="32"/>
          <w:szCs w:val="32"/>
          <w:rtl/>
        </w:rPr>
        <w:t>كمرضه</w:t>
      </w:r>
      <w:r w:rsidRPr="007B5224">
        <w:rPr>
          <w:rFonts w:cs="Traditional Arabic"/>
          <w:b/>
          <w:bCs/>
          <w:sz w:val="32"/>
          <w:szCs w:val="32"/>
          <w:rtl/>
        </w:rPr>
        <w:t>)</w:t>
      </w:r>
      <w:r w:rsidRPr="007B5224">
        <w:rPr>
          <w:rFonts w:cs="Traditional Arabic" w:hint="cs"/>
          <w:b/>
          <w:bCs/>
          <w:sz w:val="32"/>
          <w:szCs w:val="32"/>
          <w:rtl/>
        </w:rPr>
        <w:t xml:space="preserve"> على جميع حالاته، في جميع الحيوانات </w:t>
      </w:r>
    </w:p>
    <w:p w:rsidR="00376693" w:rsidRPr="007B5224" w:rsidRDefault="009C6E6A" w:rsidP="00247D02">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وفقد عضو</w:t>
      </w:r>
      <w:r w:rsidRPr="007B5224">
        <w:rPr>
          <w:rFonts w:cs="Traditional Arabic"/>
          <w:b/>
          <w:bCs/>
          <w:sz w:val="32"/>
          <w:szCs w:val="32"/>
          <w:rtl/>
        </w:rPr>
        <w:t>)</w:t>
      </w:r>
      <w:r w:rsidRPr="007B5224">
        <w:rPr>
          <w:rFonts w:cs="Traditional Arabic" w:hint="cs"/>
          <w:b/>
          <w:bCs/>
          <w:sz w:val="32"/>
          <w:szCs w:val="32"/>
          <w:rtl/>
        </w:rPr>
        <w:t xml:space="preserve"> كإصبع </w:t>
      </w:r>
      <w:r w:rsidRPr="007B5224">
        <w:rPr>
          <w:rFonts w:cs="Traditional Arabic"/>
          <w:b/>
          <w:bCs/>
          <w:sz w:val="32"/>
          <w:szCs w:val="32"/>
          <w:rtl/>
        </w:rPr>
        <w:t>(</w:t>
      </w:r>
      <w:r w:rsidRPr="007B5224">
        <w:rPr>
          <w:rFonts w:cs="Traditional Arabic" w:hint="cs"/>
          <w:b/>
          <w:bCs/>
          <w:sz w:val="32"/>
          <w:szCs w:val="32"/>
          <w:rtl/>
        </w:rPr>
        <w:t xml:space="preserve">وسن </w:t>
      </w:r>
    </w:p>
    <w:p w:rsidR="00376693" w:rsidRPr="007B5224" w:rsidRDefault="009C6E6A" w:rsidP="00247D02">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أو زيادتهما</w:t>
      </w:r>
      <w:r w:rsidR="00247D02"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وزنا الرقيق</w:t>
      </w:r>
      <w:r w:rsidRPr="007B5224">
        <w:rPr>
          <w:rFonts w:cs="Traditional Arabic"/>
          <w:b/>
          <w:bCs/>
          <w:sz w:val="32"/>
          <w:szCs w:val="32"/>
          <w:rtl/>
        </w:rPr>
        <w:t>)</w:t>
      </w:r>
      <w:r w:rsidRPr="007B5224">
        <w:rPr>
          <w:rFonts w:cs="Traditional Arabic" w:hint="cs"/>
          <w:b/>
          <w:bCs/>
          <w:sz w:val="32"/>
          <w:szCs w:val="32"/>
          <w:rtl/>
        </w:rPr>
        <w:t xml:space="preserve"> إذا بلغ عشرًا، من عبد أو أمة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247D02">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وسرقته</w:t>
      </w:r>
      <w:r w:rsidRPr="007B5224">
        <w:rPr>
          <w:rFonts w:cs="Traditional Arabic"/>
          <w:b/>
          <w:bCs/>
          <w:sz w:val="32"/>
          <w:szCs w:val="32"/>
          <w:rtl/>
        </w:rPr>
        <w:t>)</w:t>
      </w:r>
      <w:r w:rsidRPr="007B5224">
        <w:rPr>
          <w:rFonts w:cs="Traditional Arabic" w:hint="cs"/>
          <w:b/>
          <w:bCs/>
          <w:sz w:val="32"/>
          <w:szCs w:val="32"/>
          <w:rtl/>
        </w:rPr>
        <w:t xml:space="preserve"> وشربه مسكرا </w:t>
      </w:r>
      <w:r w:rsidRPr="007B5224">
        <w:rPr>
          <w:rFonts w:cs="Traditional Arabic"/>
          <w:b/>
          <w:bCs/>
          <w:sz w:val="32"/>
          <w:szCs w:val="32"/>
          <w:rtl/>
        </w:rPr>
        <w:t>(</w:t>
      </w:r>
      <w:r w:rsidRPr="007B5224">
        <w:rPr>
          <w:rFonts w:cs="Traditional Arabic" w:hint="cs"/>
          <w:b/>
          <w:bCs/>
          <w:sz w:val="32"/>
          <w:szCs w:val="32"/>
          <w:rtl/>
        </w:rPr>
        <w:t>وإباقه، وبوله، في الفراش</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وكونه أعسر، لا يعمل بيمينه عملها المعتاد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وعدم ختان ذكر كبير</w:t>
      </w:r>
      <w:r w:rsidR="00247D02"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وعثرة مركوب، وحرنة ونحوه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وبخر، وحول، وخرس وطرش، وكلف وقرع.</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وحمل أمة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وطول مدة نقل ما في دار مبيعة عرفا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وكونها ينزلها الجند </w:t>
      </w:r>
    </w:p>
    <w:p w:rsidR="00376693"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لا سقوط آيات يسيرة من مصحف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حمى، وصداع يسيرين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ثيوبة، أو كفر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39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عدم حيض ولا معرفة غناء </w:t>
      </w:r>
    </w:p>
    <w:p w:rsidR="009C6E6A"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فإذا علم المشتري العيب بعد</w:t>
      </w:r>
      <w:r w:rsidRPr="007B5224">
        <w:rPr>
          <w:rFonts w:cs="Traditional Arabic"/>
          <w:b/>
          <w:bCs/>
          <w:sz w:val="32"/>
          <w:szCs w:val="32"/>
          <w:rtl/>
        </w:rPr>
        <w:t>)</w:t>
      </w:r>
      <w:r w:rsidRPr="007B5224">
        <w:rPr>
          <w:rFonts w:cs="Traditional Arabic" w:hint="cs"/>
          <w:b/>
          <w:bCs/>
          <w:sz w:val="32"/>
          <w:szCs w:val="32"/>
          <w:rtl/>
        </w:rPr>
        <w:t xml:space="preserve"> العقد </w:t>
      </w:r>
      <w:r w:rsidRPr="007B5224">
        <w:rPr>
          <w:rFonts w:cs="Traditional Arabic"/>
          <w:b/>
          <w:bCs/>
          <w:sz w:val="32"/>
          <w:szCs w:val="32"/>
          <w:rtl/>
        </w:rPr>
        <w:t>(</w:t>
      </w:r>
      <w:r w:rsidRPr="007B5224">
        <w:rPr>
          <w:rFonts w:cs="Traditional Arabic" w:hint="cs"/>
          <w:b/>
          <w:bCs/>
          <w:sz w:val="32"/>
          <w:szCs w:val="32"/>
          <w:rtl/>
        </w:rPr>
        <w:t>أمسكه بأرشه</w:t>
      </w:r>
      <w:r w:rsidRPr="007B5224">
        <w:rPr>
          <w:rFonts w:cs="Traditional Arabic"/>
          <w:b/>
          <w:bCs/>
          <w:sz w:val="32"/>
          <w:szCs w:val="32"/>
          <w:rtl/>
        </w:rPr>
        <w:t>)</w:t>
      </w:r>
      <w:r w:rsidRPr="007B5224">
        <w:rPr>
          <w:rFonts w:cs="Traditional Arabic" w:hint="cs"/>
          <w:b/>
          <w:bCs/>
          <w:sz w:val="32"/>
          <w:szCs w:val="32"/>
          <w:rtl/>
        </w:rPr>
        <w:t xml:space="preserve"> إن شاء.</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 المتبايعين تراضيا على أن العوض في مقابلة المبيع، فكل جزء منه يقابله جزء من الثمن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ومع العيب فات جزء من المبيع، فله الرجوع ببدله وهو الأرش </w:t>
      </w:r>
    </w:p>
    <w:p w:rsidR="00376693"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وهو</w:t>
      </w:r>
      <w:r w:rsidRPr="007B5224">
        <w:rPr>
          <w:rFonts w:cs="Traditional Arabic"/>
          <w:b/>
          <w:bCs/>
          <w:sz w:val="32"/>
          <w:szCs w:val="32"/>
          <w:rtl/>
        </w:rPr>
        <w:t>)</w:t>
      </w:r>
      <w:r w:rsidRPr="007B5224">
        <w:rPr>
          <w:rFonts w:cs="Traditional Arabic" w:hint="cs"/>
          <w:b/>
          <w:bCs/>
          <w:sz w:val="32"/>
          <w:szCs w:val="32"/>
          <w:rtl/>
        </w:rPr>
        <w:t xml:space="preserve"> أي الأرش </w:t>
      </w:r>
      <w:r w:rsidRPr="007B5224">
        <w:rPr>
          <w:rFonts w:cs="Traditional Arabic"/>
          <w:b/>
          <w:bCs/>
          <w:sz w:val="32"/>
          <w:szCs w:val="32"/>
          <w:rtl/>
        </w:rPr>
        <w:t>(</w:t>
      </w:r>
      <w:r w:rsidRPr="007B5224">
        <w:rPr>
          <w:rFonts w:cs="Traditional Arabic" w:hint="cs"/>
          <w:b/>
          <w:bCs/>
          <w:sz w:val="32"/>
          <w:szCs w:val="32"/>
          <w:rtl/>
        </w:rPr>
        <w:t>قسط ما بين قيمة الصحة والعيب</w:t>
      </w:r>
      <w:r w:rsidRPr="007B5224">
        <w:rPr>
          <w:rFonts w:cs="Traditional Arabic"/>
          <w:b/>
          <w:bCs/>
          <w:sz w:val="32"/>
          <w:szCs w:val="32"/>
          <w:rtl/>
        </w:rPr>
        <w:t>)</w:t>
      </w:r>
      <w:r w:rsidRPr="007B5224">
        <w:rPr>
          <w:rFonts w:cs="Traditional Arabic" w:hint="cs"/>
          <w:b/>
          <w:bCs/>
          <w:sz w:val="32"/>
          <w:szCs w:val="32"/>
          <w:rtl/>
        </w:rPr>
        <w:t xml:space="preserve"> </w:t>
      </w:r>
    </w:p>
    <w:p w:rsidR="009C6E6A" w:rsidRPr="007B5224" w:rsidRDefault="009C6E6A" w:rsidP="00247D0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فيقوم المبيع صحيحا، ثم معيبا ويؤخذ قسط ما بينهما من الثمن.</w:t>
      </w:r>
    </w:p>
    <w:p w:rsidR="009C6E6A"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قوم صحيحا بعشرة، ومعيبا بثمانية، رجع بخمس الثمن قليلا كان أو كثيرا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376693" w:rsidRPr="007B5224" w:rsidRDefault="009C6E6A" w:rsidP="000050C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وإن أفضى أخذ الأرش إلى ربا -كشراء حلي فضة بزنته دراهم-أمسك مجانا إن شاء</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رده وأخذ الثمن</w:t>
      </w:r>
      <w:r w:rsidRPr="007B5224">
        <w:rPr>
          <w:rFonts w:cs="Traditional Arabic"/>
          <w:b/>
          <w:bCs/>
          <w:sz w:val="32"/>
          <w:szCs w:val="32"/>
          <w:rtl/>
        </w:rPr>
        <w:t>)</w:t>
      </w:r>
      <w:r w:rsidRPr="007B5224">
        <w:rPr>
          <w:rFonts w:cs="Traditional Arabic" w:hint="cs"/>
          <w:b/>
          <w:bCs/>
          <w:sz w:val="32"/>
          <w:szCs w:val="32"/>
          <w:rtl/>
        </w:rPr>
        <w:t xml:space="preserve"> المدفوع للبائع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4A2D43" w:rsidRPr="007B5224" w:rsidRDefault="004A2D43" w:rsidP="000050C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وكذا لو </w:t>
      </w:r>
      <w:r w:rsidR="009C6E6A" w:rsidRPr="007B5224">
        <w:rPr>
          <w:rFonts w:cs="Traditional Arabic" w:hint="cs"/>
          <w:b/>
          <w:bCs/>
          <w:sz w:val="32"/>
          <w:szCs w:val="32"/>
          <w:rtl/>
        </w:rPr>
        <w:t>أبرئ المشتري من الثمن</w:t>
      </w:r>
      <w:r w:rsidR="000050CC" w:rsidRPr="007B5224">
        <w:rPr>
          <w:rFonts w:ascii="Traditional Arabic" w:hAnsi="Traditional Arabic" w:cs="Traditional Arabic" w:hint="cs"/>
          <w:b/>
          <w:bCs/>
          <w:sz w:val="32"/>
          <w:szCs w:val="32"/>
          <w:vertAlign w:val="superscript"/>
          <w:rtl/>
        </w:rPr>
        <w:t xml:space="preserve"> </w:t>
      </w:r>
      <w:r w:rsidR="000050CC" w:rsidRPr="007B5224">
        <w:rPr>
          <w:rFonts w:cs="Traditional Arabic" w:hint="cs"/>
          <w:b/>
          <w:bCs/>
          <w:sz w:val="32"/>
          <w:szCs w:val="32"/>
          <w:rtl/>
        </w:rPr>
        <w:t>أو</w:t>
      </w:r>
      <w:r w:rsidRPr="007B5224">
        <w:rPr>
          <w:rFonts w:cs="Traditional Arabic" w:hint="cs"/>
          <w:b/>
          <w:bCs/>
          <w:sz w:val="32"/>
          <w:szCs w:val="32"/>
          <w:rtl/>
        </w:rPr>
        <w:t>وهب له،ثم فسخ البيع لعيب،أو غيره،</w:t>
      </w:r>
      <w:r w:rsidR="009C6E6A" w:rsidRPr="007B5224">
        <w:rPr>
          <w:rFonts w:cs="Traditional Arabic" w:hint="cs"/>
          <w:b/>
          <w:bCs/>
          <w:sz w:val="32"/>
          <w:szCs w:val="32"/>
          <w:rtl/>
        </w:rPr>
        <w:t>رجع بالثمن على البائع</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403"/>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w:t>
      </w:r>
    </w:p>
    <w:p w:rsidR="004A2D43" w:rsidRPr="007B5224" w:rsidRDefault="009C6E6A" w:rsidP="000050C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وإن علم المشتري قبل العقد بعيب المبيع </w:t>
      </w:r>
    </w:p>
    <w:p w:rsidR="004A2D4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أو حدث العيب بعد العقد، </w:t>
      </w:r>
    </w:p>
    <w:p w:rsidR="004A2D43" w:rsidRPr="007B5224" w:rsidRDefault="009C6E6A" w:rsidP="000050C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فلا خيار له </w:t>
      </w:r>
    </w:p>
    <w:p w:rsidR="004A2D43"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إلا في مكيل ونحوه تعيب قبل قبضه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376693">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تلف المبيع</w:t>
      </w:r>
      <w:r w:rsidRPr="007B5224">
        <w:rPr>
          <w:rFonts w:cs="Traditional Arabic"/>
          <w:b/>
          <w:bCs/>
          <w:sz w:val="32"/>
          <w:szCs w:val="32"/>
          <w:rtl/>
        </w:rPr>
        <w:t>)</w:t>
      </w:r>
      <w:r w:rsidRPr="007B5224">
        <w:rPr>
          <w:rFonts w:cs="Traditional Arabic" w:hint="cs"/>
          <w:b/>
          <w:bCs/>
          <w:sz w:val="32"/>
          <w:szCs w:val="32"/>
          <w:rtl/>
        </w:rPr>
        <w:t xml:space="preserve"> المعيب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4A2D43" w:rsidRPr="007B5224" w:rsidRDefault="009C6E6A" w:rsidP="000050CC">
      <w:pPr>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أو عتق العبد</w:t>
      </w:r>
      <w:r w:rsidRPr="007B5224">
        <w:rPr>
          <w:rFonts w:cs="Traditional Arabic"/>
          <w:b/>
          <w:bCs/>
          <w:sz w:val="32"/>
          <w:szCs w:val="32"/>
          <w:rtl/>
        </w:rPr>
        <w:t>)</w:t>
      </w:r>
      <w:r w:rsidRPr="007B5224">
        <w:rPr>
          <w:rFonts w:cs="Traditional Arabic" w:hint="cs"/>
          <w:b/>
          <w:bCs/>
          <w:sz w:val="32"/>
          <w:szCs w:val="32"/>
          <w:rtl/>
        </w:rPr>
        <w:t xml:space="preserve"> </w:t>
      </w:r>
    </w:p>
    <w:p w:rsidR="004A2D43" w:rsidRPr="007B5224" w:rsidRDefault="004A2D43" w:rsidP="000050CC">
      <w:pPr>
        <w:spacing w:line="240" w:lineRule="auto"/>
        <w:contextualSpacing/>
        <w:jc w:val="both"/>
        <w:rPr>
          <w:rFonts w:cs="Traditional Arabic"/>
          <w:b/>
          <w:bCs/>
          <w:sz w:val="32"/>
          <w:szCs w:val="32"/>
          <w:rtl/>
        </w:rPr>
      </w:pPr>
      <w:r w:rsidRPr="007B5224">
        <w:rPr>
          <w:rFonts w:cs="Traditional Arabic" w:hint="cs"/>
          <w:b/>
          <w:bCs/>
          <w:sz w:val="32"/>
          <w:szCs w:val="32"/>
          <w:rtl/>
        </w:rPr>
        <w:t>أو لم يعلم عيبه حتى صبغ الثوب،</w:t>
      </w:r>
      <w:r w:rsidR="009C6E6A" w:rsidRPr="007B5224">
        <w:rPr>
          <w:rFonts w:cs="Traditional Arabic" w:hint="cs"/>
          <w:b/>
          <w:bCs/>
          <w:sz w:val="32"/>
          <w:szCs w:val="32"/>
          <w:rtl/>
        </w:rPr>
        <w:t xml:space="preserve">أو نسجه </w:t>
      </w:r>
    </w:p>
    <w:p w:rsidR="004A2D43" w:rsidRPr="007B5224" w:rsidRDefault="009C6E6A" w:rsidP="000050CC">
      <w:pPr>
        <w:spacing w:line="240" w:lineRule="auto"/>
        <w:contextualSpacing/>
        <w:jc w:val="both"/>
        <w:rPr>
          <w:rFonts w:cs="Traditional Arabic"/>
          <w:b/>
          <w:bCs/>
          <w:sz w:val="32"/>
          <w:szCs w:val="32"/>
          <w:rtl/>
        </w:rPr>
      </w:pPr>
      <w:r w:rsidRPr="007B5224">
        <w:rPr>
          <w:rFonts w:cs="Traditional Arabic" w:hint="cs"/>
          <w:b/>
          <w:bCs/>
          <w:sz w:val="32"/>
          <w:szCs w:val="32"/>
          <w:rtl/>
        </w:rPr>
        <w:t>أو وهب المبيع</w:t>
      </w:r>
      <w:r w:rsidR="004A2D43" w:rsidRPr="007B5224">
        <w:rPr>
          <w:rFonts w:cs="Traditional Arabic" w:hint="cs"/>
          <w:b/>
          <w:bCs/>
          <w:sz w:val="32"/>
          <w:szCs w:val="32"/>
          <w:rtl/>
        </w:rPr>
        <w:t xml:space="preserve"> أو باعه،</w:t>
      </w:r>
      <w:r w:rsidRPr="007B5224">
        <w:rPr>
          <w:rFonts w:cs="Traditional Arabic" w:hint="cs"/>
          <w:b/>
          <w:bCs/>
          <w:sz w:val="32"/>
          <w:szCs w:val="32"/>
          <w:rtl/>
        </w:rPr>
        <w:t xml:space="preserve">أو بعضه </w:t>
      </w:r>
    </w:p>
    <w:p w:rsidR="004A2D43" w:rsidRPr="007B5224" w:rsidRDefault="009C6E6A" w:rsidP="000050CC">
      <w:pPr>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تعين الأرش</w:t>
      </w:r>
      <w:r w:rsidRPr="007B5224">
        <w:rPr>
          <w:rFonts w:cs="Traditional Arabic"/>
          <w:b/>
          <w:bCs/>
          <w:sz w:val="32"/>
          <w:szCs w:val="32"/>
          <w:rtl/>
        </w:rPr>
        <w:t>)</w:t>
      </w:r>
      <w:r w:rsidRPr="007B5224">
        <w:rPr>
          <w:rFonts w:cs="Traditional Arabic" w:hint="cs"/>
          <w:b/>
          <w:bCs/>
          <w:sz w:val="32"/>
          <w:szCs w:val="32"/>
          <w:rtl/>
        </w:rPr>
        <w:t xml:space="preserve"> لتعذر الرد وعدم وجود الرضا به ناقصا </w:t>
      </w:r>
    </w:p>
    <w:p w:rsidR="004A2D43" w:rsidRPr="007B5224" w:rsidRDefault="009C6E6A" w:rsidP="000050CC">
      <w:pPr>
        <w:spacing w:line="240" w:lineRule="auto"/>
        <w:contextualSpacing/>
        <w:jc w:val="both"/>
        <w:rPr>
          <w:rFonts w:cs="Traditional Arabic"/>
          <w:b/>
          <w:bCs/>
          <w:sz w:val="32"/>
          <w:szCs w:val="32"/>
          <w:rtl/>
        </w:rPr>
      </w:pPr>
      <w:r w:rsidRPr="007B5224">
        <w:rPr>
          <w:rFonts w:cs="Traditional Arabic" w:hint="cs"/>
          <w:b/>
          <w:bCs/>
          <w:sz w:val="32"/>
          <w:szCs w:val="32"/>
          <w:rtl/>
        </w:rPr>
        <w:t>وإن دلس البائع بأن علم العيب وكتمه عن المشتري فمات المبيع.</w:t>
      </w:r>
      <w:r w:rsidR="004A2D43" w:rsidRPr="007B5224">
        <w:rPr>
          <w:rFonts w:cs="Traditional Arabic" w:hint="cs"/>
          <w:b/>
          <w:bCs/>
          <w:sz w:val="32"/>
          <w:szCs w:val="32"/>
          <w:rtl/>
        </w:rPr>
        <w:t>أو أبق،</w:t>
      </w:r>
    </w:p>
    <w:p w:rsidR="009C6E6A" w:rsidRPr="007B5224" w:rsidRDefault="009C6E6A" w:rsidP="000050CC">
      <w:pPr>
        <w:spacing w:line="240" w:lineRule="auto"/>
        <w:contextualSpacing/>
        <w:jc w:val="both"/>
        <w:rPr>
          <w:b/>
          <w:bCs/>
          <w:sz w:val="32"/>
          <w:szCs w:val="32"/>
          <w:rtl/>
        </w:rPr>
      </w:pPr>
      <w:r w:rsidRPr="007B5224">
        <w:rPr>
          <w:rFonts w:cs="Traditional Arabic" w:hint="cs"/>
          <w:b/>
          <w:bCs/>
          <w:sz w:val="32"/>
          <w:szCs w:val="32"/>
          <w:rtl/>
        </w:rPr>
        <w:t>ذهب على البائع، لأنه غره ورد للمشتري ما أخذه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4A2D43">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اشترى ما لم يعلم عيبه بدون كسره، كجوز هند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وبيض نعام، فكسره فوجده فاسدا، فأمسكه فله أرشه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0050CC">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وإن رده رد أرش كسره</w:t>
      </w:r>
      <w:r w:rsidRPr="007B5224">
        <w:rPr>
          <w:rFonts w:cs="Traditional Arabic"/>
          <w:b/>
          <w:bCs/>
          <w:sz w:val="32"/>
          <w:szCs w:val="32"/>
          <w:rtl/>
        </w:rPr>
        <w:t>)</w:t>
      </w:r>
      <w:r w:rsidRPr="007B5224">
        <w:rPr>
          <w:rFonts w:cs="Traditional Arabic" w:hint="cs"/>
          <w:b/>
          <w:bCs/>
          <w:sz w:val="32"/>
          <w:szCs w:val="32"/>
          <w:rtl/>
        </w:rPr>
        <w:t xml:space="preserve"> الذي تبقى له معه قيمة وأخذ ثمنه لأن عقد البيع يقتضي السلامة.</w:t>
      </w:r>
    </w:p>
    <w:p w:rsidR="00116DC7" w:rsidRPr="007B5224" w:rsidRDefault="009C6E6A" w:rsidP="00116DC7">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ويتعين أرش مع كسر لا تبقى معه قيمة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09"/>
      </w:r>
      <w:r w:rsidRPr="007B5224">
        <w:rPr>
          <w:rFonts w:ascii="Traditional Arabic" w:hAnsi="Traditional Arabic" w:cs="Traditional Arabic" w:hint="cs"/>
          <w:b/>
          <w:bCs/>
          <w:sz w:val="32"/>
          <w:szCs w:val="32"/>
          <w:vertAlign w:val="superscript"/>
          <w:rtl/>
        </w:rPr>
        <w:t>)</w:t>
      </w:r>
      <w:r w:rsidRPr="007B5224">
        <w:rPr>
          <w:rFonts w:cs="Traditional Arabic"/>
          <w:b/>
          <w:bCs/>
          <w:sz w:val="32"/>
          <w:szCs w:val="32"/>
          <w:rtl/>
        </w:rPr>
        <w:t xml:space="preserve"> </w:t>
      </w:r>
    </w:p>
    <w:p w:rsidR="00116DC7" w:rsidRPr="007B5224" w:rsidRDefault="009C6E6A" w:rsidP="000050C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كان</w:t>
      </w:r>
      <w:r w:rsidRPr="007B5224">
        <w:rPr>
          <w:rFonts w:cs="Traditional Arabic"/>
          <w:b/>
          <w:bCs/>
          <w:sz w:val="32"/>
          <w:szCs w:val="32"/>
          <w:rtl/>
        </w:rPr>
        <w:t>)</w:t>
      </w:r>
      <w:r w:rsidRPr="007B5224">
        <w:rPr>
          <w:rFonts w:cs="Traditional Arabic" w:hint="cs"/>
          <w:b/>
          <w:bCs/>
          <w:sz w:val="32"/>
          <w:szCs w:val="32"/>
          <w:rtl/>
        </w:rPr>
        <w:t xml:space="preserve"> المبيع </w:t>
      </w:r>
      <w:r w:rsidRPr="007B5224">
        <w:rPr>
          <w:rFonts w:cs="Traditional Arabic"/>
          <w:b/>
          <w:bCs/>
          <w:sz w:val="32"/>
          <w:szCs w:val="32"/>
          <w:rtl/>
        </w:rPr>
        <w:t>(</w:t>
      </w:r>
      <w:r w:rsidRPr="007B5224">
        <w:rPr>
          <w:rFonts w:cs="Traditional Arabic" w:hint="cs"/>
          <w:b/>
          <w:bCs/>
          <w:sz w:val="32"/>
          <w:szCs w:val="32"/>
          <w:rtl/>
        </w:rPr>
        <w:t>كبيض دجاج</w:t>
      </w:r>
      <w:r w:rsidRPr="007B5224">
        <w:rPr>
          <w:rFonts w:cs="Traditional Arabic"/>
          <w:b/>
          <w:bCs/>
          <w:sz w:val="32"/>
          <w:szCs w:val="32"/>
          <w:rtl/>
        </w:rPr>
        <w:t>)</w:t>
      </w:r>
      <w:r w:rsidRPr="007B5224">
        <w:rPr>
          <w:rFonts w:cs="Traditional Arabic" w:hint="cs"/>
          <w:b/>
          <w:bCs/>
          <w:sz w:val="32"/>
          <w:szCs w:val="32"/>
          <w:rtl/>
        </w:rPr>
        <w:t xml:space="preserve"> فكسره فوجده فاسدا </w:t>
      </w:r>
      <w:r w:rsidRPr="007B5224">
        <w:rPr>
          <w:rFonts w:cs="Traditional Arabic"/>
          <w:b/>
          <w:bCs/>
          <w:sz w:val="32"/>
          <w:szCs w:val="32"/>
          <w:rtl/>
        </w:rPr>
        <w:t>(</w:t>
      </w:r>
      <w:r w:rsidRPr="007B5224">
        <w:rPr>
          <w:rFonts w:cs="Traditional Arabic" w:hint="cs"/>
          <w:b/>
          <w:bCs/>
          <w:sz w:val="32"/>
          <w:szCs w:val="32"/>
          <w:rtl/>
        </w:rPr>
        <w:t>رجع بكل الثمن</w:t>
      </w:r>
      <w:r w:rsidRPr="007B5224">
        <w:rPr>
          <w:rFonts w:cs="Traditional Arabic"/>
          <w:b/>
          <w:bCs/>
          <w:sz w:val="32"/>
          <w:szCs w:val="32"/>
          <w:rtl/>
        </w:rPr>
        <w:t>)</w:t>
      </w:r>
      <w:r w:rsidRPr="007B5224">
        <w:rPr>
          <w:rFonts w:cs="Traditional Arabic" w:hint="cs"/>
          <w:b/>
          <w:bCs/>
          <w:sz w:val="32"/>
          <w:szCs w:val="32"/>
          <w:rtl/>
        </w:rPr>
        <w:t xml:space="preserve"> </w:t>
      </w:r>
    </w:p>
    <w:p w:rsidR="00116DC7" w:rsidRPr="007B5224" w:rsidRDefault="009C6E6A" w:rsidP="000050C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لأنا تبينا فساد العقد من أصله، لكونه وقع على مالا نفع فيه </w:t>
      </w:r>
    </w:p>
    <w:p w:rsidR="00116DC7" w:rsidRPr="007B5224" w:rsidRDefault="009C6E6A" w:rsidP="00116DC7">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وليس عليه، رد فاسد ذلك إلى بائعه، لعدم الفائدة فيه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0"/>
      </w:r>
      <w:r w:rsidRPr="007B5224">
        <w:rPr>
          <w:rFonts w:ascii="Traditional Arabic" w:hAnsi="Traditional Arabic" w:cs="Traditional Arabic" w:hint="cs"/>
          <w:b/>
          <w:bCs/>
          <w:sz w:val="32"/>
          <w:szCs w:val="32"/>
          <w:vertAlign w:val="superscript"/>
          <w:rtl/>
        </w:rPr>
        <w:t>)</w:t>
      </w:r>
      <w:r w:rsidRPr="007B5224">
        <w:rPr>
          <w:rFonts w:cs="Traditional Arabic"/>
          <w:b/>
          <w:bCs/>
          <w:sz w:val="32"/>
          <w:szCs w:val="32"/>
          <w:rtl/>
        </w:rPr>
        <w:t xml:space="preserve"> </w:t>
      </w:r>
    </w:p>
    <w:p w:rsidR="009C6E6A" w:rsidRPr="007B5224" w:rsidRDefault="009C6E6A" w:rsidP="000050C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وخيار عيب متراخ</w:t>
      </w:r>
      <w:r w:rsidRPr="007B5224">
        <w:rPr>
          <w:rFonts w:cs="Traditional Arabic"/>
          <w:b/>
          <w:bCs/>
          <w:sz w:val="32"/>
          <w:szCs w:val="32"/>
          <w:rtl/>
        </w:rPr>
        <w:t>)</w:t>
      </w:r>
      <w:r w:rsidRPr="007B5224">
        <w:rPr>
          <w:rFonts w:cs="Traditional Arabic" w:hint="cs"/>
          <w:b/>
          <w:bCs/>
          <w:sz w:val="32"/>
          <w:szCs w:val="32"/>
          <w:rtl/>
        </w:rPr>
        <w:t xml:space="preserve"> لأنه لدفع ضرر متحقق، فلم يبطل بالتأخير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0050C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ما لم يوجد دليل الرضا</w:t>
      </w:r>
      <w:r w:rsidRPr="007B5224">
        <w:rPr>
          <w:rFonts w:cs="Traditional Arabic"/>
          <w:b/>
          <w:bCs/>
          <w:sz w:val="32"/>
          <w:szCs w:val="32"/>
          <w:rtl/>
        </w:rPr>
        <w:t>)</w:t>
      </w:r>
      <w:r w:rsidRPr="007B5224">
        <w:rPr>
          <w:rFonts w:cs="Traditional Arabic" w:hint="cs"/>
          <w:b/>
          <w:bCs/>
          <w:sz w:val="32"/>
          <w:szCs w:val="32"/>
          <w:rtl/>
        </w:rPr>
        <w:t xml:space="preserve"> كتصرف فيه بإجارة، أو إعارة، أو نحوهما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عالما بعيبه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واستعماله لغير تجربة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يفتقر</w:t>
      </w:r>
      <w:r w:rsidRPr="007B5224">
        <w:rPr>
          <w:rFonts w:cs="Traditional Arabic"/>
          <w:b/>
          <w:bCs/>
          <w:sz w:val="32"/>
          <w:szCs w:val="32"/>
          <w:rtl/>
        </w:rPr>
        <w:t>)</w:t>
      </w:r>
      <w:r w:rsidRPr="007B5224">
        <w:rPr>
          <w:rFonts w:cs="Traditional Arabic" w:hint="cs"/>
          <w:b/>
          <w:bCs/>
          <w:sz w:val="32"/>
          <w:szCs w:val="32"/>
          <w:rtl/>
        </w:rPr>
        <w:t xml:space="preserve"> الفسخ للعيب </w:t>
      </w:r>
      <w:r w:rsidRPr="007B5224">
        <w:rPr>
          <w:rFonts w:cs="Traditional Arabic"/>
          <w:b/>
          <w:bCs/>
          <w:sz w:val="32"/>
          <w:szCs w:val="32"/>
          <w:rtl/>
        </w:rPr>
        <w:t>(</w:t>
      </w:r>
      <w:r w:rsidRPr="007B5224">
        <w:rPr>
          <w:rFonts w:cs="Traditional Arabic" w:hint="cs"/>
          <w:b/>
          <w:bCs/>
          <w:sz w:val="32"/>
          <w:szCs w:val="32"/>
          <w:rtl/>
        </w:rPr>
        <w:t>إلى حكم</w:t>
      </w:r>
      <w:r w:rsidR="00CB2B58" w:rsidRPr="007B5224">
        <w:rPr>
          <w:rFonts w:ascii="Traditional Arabic" w:hAnsi="Traditional Arabic" w:cs="Traditional Arabic" w:hint="cs"/>
          <w:b/>
          <w:bCs/>
          <w:sz w:val="32"/>
          <w:szCs w:val="32"/>
          <w:vertAlign w:val="superscript"/>
          <w:rtl/>
        </w:rPr>
        <w:t xml:space="preserve"> </w:t>
      </w:r>
      <w:r w:rsidR="00CB2B58" w:rsidRPr="007B5224">
        <w:rPr>
          <w:rFonts w:cs="Traditional Arabic" w:hint="cs"/>
          <w:b/>
          <w:bCs/>
          <w:sz w:val="32"/>
          <w:szCs w:val="32"/>
          <w:rtl/>
        </w:rPr>
        <w:t xml:space="preserve"> </w:t>
      </w:r>
      <w:r w:rsidRPr="007B5224">
        <w:rPr>
          <w:rFonts w:cs="Traditional Arabic" w:hint="cs"/>
          <w:b/>
          <w:bCs/>
          <w:sz w:val="32"/>
          <w:szCs w:val="32"/>
          <w:rtl/>
        </w:rPr>
        <w:t>ولا رضا، ولا حضور صاحبه</w:t>
      </w:r>
      <w:r w:rsidRPr="007B5224">
        <w:rPr>
          <w:rFonts w:cs="Traditional Arabic"/>
          <w:b/>
          <w:bCs/>
          <w:sz w:val="32"/>
          <w:szCs w:val="32"/>
          <w:rtl/>
        </w:rPr>
        <w:t>)</w:t>
      </w:r>
      <w:r w:rsidRPr="007B5224">
        <w:rPr>
          <w:rFonts w:cs="Traditional Arabic" w:hint="cs"/>
          <w:b/>
          <w:bCs/>
          <w:sz w:val="32"/>
          <w:szCs w:val="32"/>
          <w:rtl/>
        </w:rPr>
        <w:t xml:space="preserve"> أي البائع، كالطلاق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ولمشتر مع غيره معيبا أو بشرط خيار، الفسخ في نصيبه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ولو رضي الآخر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والمبيع بعد فسخ أمانة بيد مشتر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اختلفا</w:t>
      </w:r>
      <w:r w:rsidRPr="007B5224">
        <w:rPr>
          <w:rFonts w:cs="Traditional Arabic"/>
          <w:b/>
          <w:bCs/>
          <w:sz w:val="32"/>
          <w:szCs w:val="32"/>
          <w:rtl/>
        </w:rPr>
        <w:t>)</w:t>
      </w:r>
      <w:r w:rsidRPr="007B5224">
        <w:rPr>
          <w:rFonts w:cs="Traditional Arabic" w:hint="cs"/>
          <w:b/>
          <w:bCs/>
          <w:sz w:val="32"/>
          <w:szCs w:val="32"/>
          <w:rtl/>
        </w:rPr>
        <w:t xml:space="preserve"> أي: البائع والمشتري في معيب </w:t>
      </w:r>
      <w:r w:rsidRPr="007B5224">
        <w:rPr>
          <w:rFonts w:cs="Traditional Arabic"/>
          <w:b/>
          <w:bCs/>
          <w:sz w:val="32"/>
          <w:szCs w:val="32"/>
          <w:rtl/>
        </w:rPr>
        <w:t>(</w:t>
      </w:r>
      <w:r w:rsidRPr="007B5224">
        <w:rPr>
          <w:rFonts w:cs="Traditional Arabic" w:hint="cs"/>
          <w:b/>
          <w:bCs/>
          <w:sz w:val="32"/>
          <w:szCs w:val="32"/>
          <w:rtl/>
        </w:rPr>
        <w:t>عند من حدث العيب</w:t>
      </w:r>
      <w:r w:rsidRPr="007B5224">
        <w:rPr>
          <w:rFonts w:cs="Traditional Arabic"/>
          <w:b/>
          <w:bCs/>
          <w:sz w:val="32"/>
          <w:szCs w:val="32"/>
          <w:rtl/>
        </w:rPr>
        <w:t>)</w:t>
      </w:r>
      <w:r w:rsidRPr="007B5224">
        <w:rPr>
          <w:rFonts w:cs="Traditional Arabic" w:hint="cs"/>
          <w:b/>
          <w:bCs/>
          <w:sz w:val="32"/>
          <w:szCs w:val="32"/>
          <w:rtl/>
        </w:rPr>
        <w:t xml:space="preserve"> مع الاحتمال.</w:t>
      </w:r>
    </w:p>
    <w:p w:rsidR="00116DC7"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فقول مشتر مع يمينه</w:t>
      </w:r>
      <w:r w:rsidRPr="007B5224">
        <w:rPr>
          <w:rFonts w:cs="Traditional Arabic"/>
          <w:b/>
          <w:bCs/>
          <w:sz w:val="32"/>
          <w:szCs w:val="32"/>
          <w:rtl/>
        </w:rPr>
        <w:t>)</w:t>
      </w:r>
      <w:r w:rsidRPr="007B5224">
        <w:rPr>
          <w:rFonts w:cs="Traditional Arabic" w:hint="cs"/>
          <w:b/>
          <w:bCs/>
          <w:sz w:val="32"/>
          <w:szCs w:val="32"/>
          <w:rtl/>
        </w:rPr>
        <w:t xml:space="preserve"> إن لم يخرج عن يده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لأن الأصل عدم القبض في الجزء الفائت، فكان القول قول من ينفيه </w:t>
      </w:r>
    </w:p>
    <w:p w:rsidR="009C6E6A"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فيحلف أنه اشتراه وبه العيب أو أنه ما حدث عنده، ويرده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CB2B5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لم يحتمل إلا قول أحدهما</w:t>
      </w:r>
      <w:r w:rsidRPr="007B5224">
        <w:rPr>
          <w:rFonts w:cs="Traditional Arabic"/>
          <w:b/>
          <w:bCs/>
          <w:sz w:val="32"/>
          <w:szCs w:val="32"/>
          <w:rtl/>
        </w:rPr>
        <w:t>)</w:t>
      </w:r>
      <w:r w:rsidRPr="007B5224">
        <w:rPr>
          <w:rFonts w:cs="Traditional Arabic" w:hint="cs"/>
          <w:b/>
          <w:bCs/>
          <w:sz w:val="32"/>
          <w:szCs w:val="32"/>
          <w:rtl/>
        </w:rPr>
        <w:t xml:space="preserve">كالإصبع الزائد والجرح الطري، الذي لا يحتمل أن يكون قبل العقد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قبل</w:t>
      </w:r>
      <w:r w:rsidRPr="007B5224">
        <w:rPr>
          <w:rFonts w:cs="Traditional Arabic"/>
          <w:b/>
          <w:bCs/>
          <w:sz w:val="32"/>
          <w:szCs w:val="32"/>
          <w:rtl/>
        </w:rPr>
        <w:t>)</w:t>
      </w:r>
      <w:r w:rsidRPr="007B5224">
        <w:rPr>
          <w:rFonts w:cs="Traditional Arabic" w:hint="cs"/>
          <w:b/>
          <w:bCs/>
          <w:sz w:val="32"/>
          <w:szCs w:val="32"/>
          <w:rtl/>
        </w:rPr>
        <w:t xml:space="preserve"> قول المشتري في المثال الأول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1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والبائع في المثال الثاني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بلا يمين</w:t>
      </w:r>
      <w:r w:rsidRPr="007B5224">
        <w:rPr>
          <w:rFonts w:cs="Traditional Arabic"/>
          <w:b/>
          <w:bCs/>
          <w:sz w:val="32"/>
          <w:szCs w:val="32"/>
          <w:rtl/>
        </w:rPr>
        <w:t>)</w:t>
      </w:r>
      <w:r w:rsidRPr="007B5224">
        <w:rPr>
          <w:rFonts w:cs="Traditional Arabic" w:hint="cs"/>
          <w:b/>
          <w:bCs/>
          <w:sz w:val="32"/>
          <w:szCs w:val="32"/>
          <w:rtl/>
        </w:rPr>
        <w:t xml:space="preserve"> لعدم الحاجة إليه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ويقبل قول بائع أن المبيع المعيب ليس المردود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CB2B58" w:rsidRPr="007B5224" w:rsidRDefault="009C6E6A" w:rsidP="00B34A2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إلا في خيار شرط، فقول مشتر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7B5224" w:rsidRDefault="007B5224" w:rsidP="00B34A21">
      <w:pPr>
        <w:widowControl w:val="0"/>
        <w:spacing w:line="240" w:lineRule="auto"/>
        <w:ind w:left="29"/>
        <w:contextualSpacing/>
        <w:jc w:val="both"/>
        <w:rPr>
          <w:rFonts w:cs="Traditional Arabic" w:hint="cs"/>
          <w:b/>
          <w:bCs/>
          <w:sz w:val="32"/>
          <w:szCs w:val="32"/>
          <w:rtl/>
        </w:rPr>
      </w:pPr>
    </w:p>
    <w:p w:rsidR="00116DC7" w:rsidRPr="007B5224" w:rsidRDefault="009C6E6A" w:rsidP="00B34A21">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وقول قابض في ثابت في ذمة</w:t>
      </w:r>
      <w:r w:rsidR="00B34A21"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 من ثمن، وقرض، وسلم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B34A21">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إن لم يخرج عن يده </w:t>
      </w:r>
    </w:p>
    <w:p w:rsidR="00116DC7" w:rsidRPr="007B5224" w:rsidRDefault="009C6E6A" w:rsidP="00B34A21">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وقول مشتر في عين ثمن معين بعقد </w:t>
      </w:r>
    </w:p>
    <w:p w:rsidR="009C6E6A" w:rsidRPr="007B5224" w:rsidRDefault="009C6E6A" w:rsidP="00116DC7">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ومن اشترى متاعا، فوجده خيرا مما اشترى، فعليه رده إلى بائعه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السادس</w:t>
      </w:r>
      <w:r w:rsidRPr="007B5224">
        <w:rPr>
          <w:rFonts w:cs="Traditional Arabic"/>
          <w:b/>
          <w:bCs/>
          <w:sz w:val="32"/>
          <w:szCs w:val="32"/>
          <w:rtl/>
        </w:rPr>
        <w:t>)</w:t>
      </w:r>
      <w:r w:rsidRPr="007B5224">
        <w:rPr>
          <w:rFonts w:cs="Traditional Arabic" w:hint="cs"/>
          <w:b/>
          <w:bCs/>
          <w:sz w:val="32"/>
          <w:szCs w:val="32"/>
          <w:rtl/>
        </w:rPr>
        <w:t xml:space="preserve"> من أقسام الخيار </w:t>
      </w:r>
      <w:r w:rsidR="00116DC7" w:rsidRPr="007B5224">
        <w:rPr>
          <w:rFonts w:cs="Traditional Arabic" w:hint="cs"/>
          <w:b/>
          <w:bCs/>
          <w:sz w:val="32"/>
          <w:szCs w:val="32"/>
          <w:rtl/>
        </w:rPr>
        <w:t>:</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خيار في البيع بتخيير الثمن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متى بان</w:t>
      </w:r>
      <w:r w:rsidRPr="007B5224">
        <w:rPr>
          <w:rFonts w:cs="Traditional Arabic"/>
          <w:b/>
          <w:bCs/>
          <w:sz w:val="32"/>
          <w:szCs w:val="32"/>
          <w:rtl/>
        </w:rPr>
        <w:t>)</w:t>
      </w:r>
      <w:r w:rsidRPr="007B5224">
        <w:rPr>
          <w:rFonts w:cs="Traditional Arabic" w:hint="cs"/>
          <w:b/>
          <w:bCs/>
          <w:sz w:val="32"/>
          <w:szCs w:val="32"/>
          <w:rtl/>
        </w:rPr>
        <w:t xml:space="preserve"> الثمن </w:t>
      </w:r>
      <w:r w:rsidRPr="007B5224">
        <w:rPr>
          <w:rFonts w:cs="Traditional Arabic"/>
          <w:b/>
          <w:bCs/>
          <w:sz w:val="32"/>
          <w:szCs w:val="32"/>
          <w:rtl/>
        </w:rPr>
        <w:t>(</w:t>
      </w:r>
      <w:r w:rsidRPr="007B5224">
        <w:rPr>
          <w:rFonts w:cs="Traditional Arabic" w:hint="cs"/>
          <w:b/>
          <w:bCs/>
          <w:sz w:val="32"/>
          <w:szCs w:val="32"/>
          <w:rtl/>
        </w:rPr>
        <w:t>أقل أو أكثر</w:t>
      </w:r>
      <w:r w:rsidRPr="007B5224">
        <w:rPr>
          <w:rFonts w:cs="Traditional Arabic"/>
          <w:b/>
          <w:bCs/>
          <w:sz w:val="32"/>
          <w:szCs w:val="32"/>
          <w:rtl/>
        </w:rPr>
        <w:t>)</w:t>
      </w:r>
      <w:r w:rsidRPr="007B5224">
        <w:rPr>
          <w:rFonts w:cs="Traditional Arabic" w:hint="cs"/>
          <w:b/>
          <w:bCs/>
          <w:sz w:val="32"/>
          <w:szCs w:val="32"/>
          <w:rtl/>
        </w:rPr>
        <w:t xml:space="preserve"> ما أخبر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B34A21">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ويثبت</w:t>
      </w:r>
      <w:r w:rsidRPr="007B5224">
        <w:rPr>
          <w:rFonts w:cs="Traditional Arabic"/>
          <w:b/>
          <w:bCs/>
          <w:sz w:val="32"/>
          <w:szCs w:val="32"/>
          <w:rtl/>
        </w:rPr>
        <w:t>)</w:t>
      </w:r>
      <w:r w:rsidRPr="007B5224">
        <w:rPr>
          <w:rFonts w:cs="Traditional Arabic" w:hint="cs"/>
          <w:b/>
          <w:bCs/>
          <w:sz w:val="32"/>
          <w:szCs w:val="32"/>
          <w:rtl/>
        </w:rPr>
        <w:t xml:space="preserve"> في أنواعه الأربعة </w:t>
      </w:r>
      <w:r w:rsidR="00116DC7" w:rsidRPr="007B5224">
        <w:rPr>
          <w:rFonts w:cs="Traditional Arabic" w:hint="cs"/>
          <w:b/>
          <w:bCs/>
          <w:sz w:val="32"/>
          <w:szCs w:val="32"/>
          <w:rtl/>
        </w:rPr>
        <w:t>:</w:t>
      </w:r>
    </w:p>
    <w:p w:rsidR="009C6E6A"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في التولية</w:t>
      </w:r>
      <w:r w:rsidRPr="007B5224">
        <w:rPr>
          <w:rFonts w:cs="Traditional Arabic"/>
          <w:b/>
          <w:bCs/>
          <w:sz w:val="32"/>
          <w:szCs w:val="32"/>
          <w:rtl/>
        </w:rPr>
        <w:t>)</w:t>
      </w:r>
      <w:r w:rsidRPr="007B5224">
        <w:rPr>
          <w:rFonts w:cs="Traditional Arabic" w:hint="cs"/>
          <w:b/>
          <w:bCs/>
          <w:sz w:val="32"/>
          <w:szCs w:val="32"/>
          <w:rtl/>
        </w:rPr>
        <w:t xml:space="preserve"> وهي بيع برأس المال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B34A21">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في </w:t>
      </w:r>
      <w:r w:rsidRPr="007B5224">
        <w:rPr>
          <w:rFonts w:cs="Traditional Arabic"/>
          <w:b/>
          <w:bCs/>
          <w:sz w:val="32"/>
          <w:szCs w:val="32"/>
          <w:rtl/>
        </w:rPr>
        <w:t>(</w:t>
      </w:r>
      <w:r w:rsidRPr="007B5224">
        <w:rPr>
          <w:rFonts w:cs="Traditional Arabic" w:hint="cs"/>
          <w:b/>
          <w:bCs/>
          <w:sz w:val="32"/>
          <w:szCs w:val="32"/>
          <w:rtl/>
        </w:rPr>
        <w:t>الشركة</w:t>
      </w:r>
      <w:r w:rsidRPr="007B5224">
        <w:rPr>
          <w:rFonts w:cs="Traditional Arabic"/>
          <w:b/>
          <w:bCs/>
          <w:sz w:val="32"/>
          <w:szCs w:val="32"/>
          <w:rtl/>
        </w:rPr>
        <w:t>)</w:t>
      </w:r>
      <w:r w:rsidRPr="007B5224">
        <w:rPr>
          <w:rFonts w:cs="Traditional Arabic" w:hint="cs"/>
          <w:b/>
          <w:bCs/>
          <w:sz w:val="32"/>
          <w:szCs w:val="32"/>
          <w:rtl/>
        </w:rPr>
        <w:t xml:space="preserve"> وهي بيع بعضه بقسطه من الثمن و: أشركتك. ينصرف إلى نصفه </w:t>
      </w:r>
    </w:p>
    <w:p w:rsidR="00B34A21" w:rsidRPr="007B5224" w:rsidRDefault="009C6E6A" w:rsidP="00B34A21">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00116DC7" w:rsidRPr="007B5224">
        <w:rPr>
          <w:rFonts w:cs="Traditional Arabic" w:hint="cs"/>
          <w:b/>
          <w:bCs/>
          <w:sz w:val="32"/>
          <w:szCs w:val="32"/>
          <w:rtl/>
        </w:rPr>
        <w:t>في</w:t>
      </w:r>
      <w:r w:rsidRPr="007B5224">
        <w:rPr>
          <w:rFonts w:cs="Traditional Arabic"/>
          <w:b/>
          <w:bCs/>
          <w:sz w:val="32"/>
          <w:szCs w:val="32"/>
          <w:rtl/>
        </w:rPr>
        <w:t>(</w:t>
      </w:r>
      <w:r w:rsidRPr="007B5224">
        <w:rPr>
          <w:rFonts w:cs="Traditional Arabic" w:hint="cs"/>
          <w:b/>
          <w:bCs/>
          <w:sz w:val="32"/>
          <w:szCs w:val="32"/>
          <w:rtl/>
        </w:rPr>
        <w:t>المرابحة</w:t>
      </w:r>
      <w:r w:rsidRPr="007B5224">
        <w:rPr>
          <w:rFonts w:cs="Traditional Arabic"/>
          <w:b/>
          <w:bCs/>
          <w:sz w:val="32"/>
          <w:szCs w:val="32"/>
          <w:rtl/>
        </w:rPr>
        <w:t>)</w:t>
      </w:r>
      <w:r w:rsidR="00116DC7" w:rsidRPr="007B5224">
        <w:rPr>
          <w:rFonts w:cs="Traditional Arabic" w:hint="cs"/>
          <w:b/>
          <w:bCs/>
          <w:sz w:val="32"/>
          <w:szCs w:val="32"/>
          <w:rtl/>
        </w:rPr>
        <w:t>وهي بيعه بثمنه،</w:t>
      </w:r>
      <w:r w:rsidRPr="007B5224">
        <w:rPr>
          <w:rFonts w:cs="Traditional Arabic" w:hint="cs"/>
          <w:b/>
          <w:bCs/>
          <w:sz w:val="32"/>
          <w:szCs w:val="32"/>
          <w:rtl/>
        </w:rPr>
        <w:t>وربح معلوم</w:t>
      </w:r>
      <w:r w:rsidR="00116DC7" w:rsidRPr="007B5224">
        <w:rPr>
          <w:rFonts w:cs="Traditional Arabic" w:hint="cs"/>
          <w:b/>
          <w:bCs/>
          <w:sz w:val="32"/>
          <w:szCs w:val="32"/>
          <w:rtl/>
        </w:rPr>
        <w:t xml:space="preserve"> وإن قال:على أن أربح في كل عشرة درهما،</w:t>
      </w:r>
      <w:r w:rsidRPr="007B5224">
        <w:rPr>
          <w:rFonts w:cs="Traditional Arabic" w:hint="cs"/>
          <w:b/>
          <w:bCs/>
          <w:sz w:val="32"/>
          <w:szCs w:val="32"/>
          <w:rtl/>
        </w:rPr>
        <w:t>كره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34A21">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في </w:t>
      </w:r>
      <w:r w:rsidRPr="007B5224">
        <w:rPr>
          <w:rFonts w:cs="Traditional Arabic"/>
          <w:b/>
          <w:bCs/>
          <w:sz w:val="32"/>
          <w:szCs w:val="32"/>
          <w:rtl/>
        </w:rPr>
        <w:t>(</w:t>
      </w:r>
      <w:r w:rsidRPr="007B5224">
        <w:rPr>
          <w:rFonts w:cs="Traditional Arabic" w:hint="cs"/>
          <w:b/>
          <w:bCs/>
          <w:sz w:val="32"/>
          <w:szCs w:val="32"/>
          <w:rtl/>
        </w:rPr>
        <w:t>المواضعة</w:t>
      </w:r>
      <w:r w:rsidRPr="007B5224">
        <w:rPr>
          <w:rFonts w:cs="Traditional Arabic"/>
          <w:b/>
          <w:bCs/>
          <w:sz w:val="32"/>
          <w:szCs w:val="32"/>
          <w:rtl/>
        </w:rPr>
        <w:t>)</w:t>
      </w:r>
      <w:r w:rsidRPr="007B5224">
        <w:rPr>
          <w:rFonts w:cs="Traditional Arabic" w:hint="cs"/>
          <w:b/>
          <w:bCs/>
          <w:sz w:val="32"/>
          <w:szCs w:val="32"/>
          <w:rtl/>
        </w:rPr>
        <w:t xml:space="preserve"> وهي بيعه برأس ماله وخسران معلوم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2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B34A21">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بد في جميعها</w:t>
      </w:r>
      <w:r w:rsidRPr="007B5224">
        <w:rPr>
          <w:rFonts w:cs="Traditional Arabic"/>
          <w:b/>
          <w:bCs/>
          <w:sz w:val="32"/>
          <w:szCs w:val="32"/>
          <w:rtl/>
        </w:rPr>
        <w:t>)</w:t>
      </w:r>
      <w:r w:rsidRPr="007B5224">
        <w:rPr>
          <w:rFonts w:cs="Traditional Arabic" w:hint="cs"/>
          <w:b/>
          <w:bCs/>
          <w:sz w:val="32"/>
          <w:szCs w:val="32"/>
          <w:rtl/>
        </w:rPr>
        <w:t xml:space="preserve"> أي الصور الأربع </w:t>
      </w:r>
      <w:r w:rsidRPr="007B5224">
        <w:rPr>
          <w:rFonts w:cs="Traditional Arabic"/>
          <w:b/>
          <w:bCs/>
          <w:sz w:val="32"/>
          <w:szCs w:val="32"/>
          <w:rtl/>
        </w:rPr>
        <w:t>(</w:t>
      </w:r>
      <w:r w:rsidRPr="007B5224">
        <w:rPr>
          <w:rFonts w:cs="Traditional Arabic" w:hint="cs"/>
          <w:b/>
          <w:bCs/>
          <w:sz w:val="32"/>
          <w:szCs w:val="32"/>
          <w:rtl/>
        </w:rPr>
        <w:t>من معرفة المشتري</w:t>
      </w:r>
      <w:r w:rsidRPr="007B5224">
        <w:rPr>
          <w:rFonts w:cs="Traditional Arabic"/>
          <w:b/>
          <w:bCs/>
          <w:sz w:val="32"/>
          <w:szCs w:val="32"/>
          <w:rtl/>
        </w:rPr>
        <w:t>)</w:t>
      </w:r>
      <w:r w:rsidRPr="007B5224">
        <w:rPr>
          <w:rFonts w:cs="Traditional Arabic" w:hint="cs"/>
          <w:b/>
          <w:bCs/>
          <w:sz w:val="32"/>
          <w:szCs w:val="32"/>
          <w:rtl/>
        </w:rPr>
        <w:t xml:space="preserve"> والبائع </w:t>
      </w:r>
      <w:r w:rsidRPr="007B5224">
        <w:rPr>
          <w:rFonts w:cs="Traditional Arabic"/>
          <w:b/>
          <w:bCs/>
          <w:sz w:val="32"/>
          <w:szCs w:val="32"/>
          <w:rtl/>
        </w:rPr>
        <w:t>(</w:t>
      </w:r>
      <w:r w:rsidRPr="007B5224">
        <w:rPr>
          <w:rFonts w:cs="Traditional Arabic" w:hint="cs"/>
          <w:b/>
          <w:bCs/>
          <w:sz w:val="32"/>
          <w:szCs w:val="32"/>
          <w:rtl/>
        </w:rPr>
        <w:t>رأس المال</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B34A21">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لأن ذلك شرط لصحة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فإن فات لم يصح </w:t>
      </w:r>
    </w:p>
    <w:p w:rsidR="00116DC7" w:rsidRPr="007B5224" w:rsidRDefault="009C6E6A" w:rsidP="00116DC7">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وما ذكره من ثبوت الخيار في الصور الأربع تبع فيه المقنع، وهو رواية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16DC7">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والمذهب أنه متى بان رأس المال أقل حط الزائد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B34A21">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ويحط قسطه في مرابحة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وينقصه في مواضعة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خيار للمشتري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678CF" w:rsidRDefault="006678CF" w:rsidP="00116DC7">
      <w:pPr>
        <w:widowControl w:val="0"/>
        <w:spacing w:line="240" w:lineRule="auto"/>
        <w:contextualSpacing/>
        <w:jc w:val="both"/>
        <w:rPr>
          <w:rFonts w:cs="Traditional Arabic" w:hint="cs"/>
          <w:b/>
          <w:bCs/>
          <w:sz w:val="32"/>
          <w:szCs w:val="32"/>
          <w:rtl/>
        </w:rPr>
      </w:pPr>
    </w:p>
    <w:p w:rsidR="006678CF" w:rsidRDefault="006678CF" w:rsidP="00116DC7">
      <w:pPr>
        <w:widowControl w:val="0"/>
        <w:spacing w:line="240" w:lineRule="auto"/>
        <w:contextualSpacing/>
        <w:jc w:val="both"/>
        <w:rPr>
          <w:rFonts w:cs="Traditional Arabic" w:hint="cs"/>
          <w:b/>
          <w:bCs/>
          <w:sz w:val="32"/>
          <w:szCs w:val="32"/>
          <w:rtl/>
        </w:rPr>
      </w:pP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ولا تقبل دعوى بائع غلطا في رأس المال بلا بينة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اشترى</w:t>
      </w:r>
      <w:r w:rsidRPr="007B5224">
        <w:rPr>
          <w:rFonts w:cs="Traditional Arabic"/>
          <w:b/>
          <w:bCs/>
          <w:sz w:val="32"/>
          <w:szCs w:val="32"/>
          <w:rtl/>
        </w:rPr>
        <w:t>)</w:t>
      </w:r>
      <w:r w:rsidRPr="007B5224">
        <w:rPr>
          <w:rFonts w:cs="Traditional Arabic" w:hint="cs"/>
          <w:b/>
          <w:bCs/>
          <w:sz w:val="32"/>
          <w:szCs w:val="32"/>
          <w:rtl/>
        </w:rPr>
        <w:t xml:space="preserve"> السلعة </w:t>
      </w:r>
      <w:r w:rsidRPr="007B5224">
        <w:rPr>
          <w:rFonts w:cs="Traditional Arabic"/>
          <w:b/>
          <w:bCs/>
          <w:sz w:val="32"/>
          <w:szCs w:val="32"/>
          <w:rtl/>
        </w:rPr>
        <w:t>(</w:t>
      </w:r>
      <w:r w:rsidRPr="007B5224">
        <w:rPr>
          <w:rFonts w:cs="Traditional Arabic" w:hint="cs"/>
          <w:b/>
          <w:bCs/>
          <w:sz w:val="32"/>
          <w:szCs w:val="32"/>
          <w:rtl/>
        </w:rPr>
        <w:t xml:space="preserve">بثمن مؤجل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اشترى </w:t>
      </w:r>
      <w:r w:rsidRPr="007B5224">
        <w:rPr>
          <w:rFonts w:cs="Traditional Arabic"/>
          <w:b/>
          <w:bCs/>
          <w:sz w:val="32"/>
          <w:szCs w:val="32"/>
          <w:rtl/>
        </w:rPr>
        <w:t>(</w:t>
      </w:r>
      <w:r w:rsidRPr="007B5224">
        <w:rPr>
          <w:rFonts w:cs="Traditional Arabic" w:hint="cs"/>
          <w:b/>
          <w:bCs/>
          <w:sz w:val="32"/>
          <w:szCs w:val="32"/>
          <w:rtl/>
        </w:rPr>
        <w:t>ممن لا تقبل شهادته له</w:t>
      </w:r>
      <w:r w:rsidRPr="007B5224">
        <w:rPr>
          <w:rFonts w:cs="Traditional Arabic"/>
          <w:b/>
          <w:bCs/>
          <w:sz w:val="32"/>
          <w:szCs w:val="32"/>
          <w:rtl/>
        </w:rPr>
        <w:t>)</w:t>
      </w:r>
      <w:r w:rsidRPr="007B5224">
        <w:rPr>
          <w:rFonts w:cs="Traditional Arabic" w:hint="cs"/>
          <w:b/>
          <w:bCs/>
          <w:sz w:val="32"/>
          <w:szCs w:val="32"/>
          <w:rtl/>
        </w:rPr>
        <w:t xml:space="preserve"> كأبيه، وابنه وزوجته.</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اشترى شيئا </w:t>
      </w:r>
      <w:r w:rsidRPr="007B5224">
        <w:rPr>
          <w:rFonts w:cs="Traditional Arabic"/>
          <w:b/>
          <w:bCs/>
          <w:sz w:val="32"/>
          <w:szCs w:val="32"/>
          <w:rtl/>
        </w:rPr>
        <w:t>(</w:t>
      </w:r>
      <w:r w:rsidRPr="007B5224">
        <w:rPr>
          <w:rFonts w:cs="Traditional Arabic" w:hint="cs"/>
          <w:b/>
          <w:bCs/>
          <w:sz w:val="32"/>
          <w:szCs w:val="32"/>
          <w:rtl/>
        </w:rPr>
        <w:t>بأكثر من ثمنه حيلة</w:t>
      </w:r>
      <w:r w:rsidRPr="007B5224">
        <w:rPr>
          <w:rFonts w:cs="Traditional Arabic"/>
          <w:b/>
          <w:bCs/>
          <w:sz w:val="32"/>
          <w:szCs w:val="32"/>
          <w:rtl/>
        </w:rPr>
        <w:t>)</w:t>
      </w:r>
      <w:r w:rsidRPr="007B5224">
        <w:rPr>
          <w:rFonts w:cs="Traditional Arabic" w:hint="cs"/>
          <w:b/>
          <w:bCs/>
          <w:sz w:val="32"/>
          <w:szCs w:val="32"/>
          <w:rtl/>
        </w:rPr>
        <w:t xml:space="preserve"> أو محاباة أو لرغبة تخصه أو موسم فات</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باع بعض الصفقة بقسطها من الثمن</w:t>
      </w:r>
      <w:r w:rsidRPr="007B5224">
        <w:rPr>
          <w:rFonts w:cs="Traditional Arabic"/>
          <w:b/>
          <w:bCs/>
          <w:sz w:val="32"/>
          <w:szCs w:val="32"/>
          <w:rtl/>
        </w:rPr>
        <w:t>)</w:t>
      </w:r>
      <w:r w:rsidRPr="007B5224">
        <w:rPr>
          <w:rFonts w:cs="Traditional Arabic" w:hint="cs"/>
          <w:b/>
          <w:bCs/>
          <w:sz w:val="32"/>
          <w:szCs w:val="32"/>
          <w:rtl/>
        </w:rPr>
        <w:t xml:space="preserve"> الذي اشتراها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ولم يبين ذلك</w:t>
      </w:r>
      <w:r w:rsidRPr="007B5224">
        <w:rPr>
          <w:rFonts w:cs="Traditional Arabic"/>
          <w:b/>
          <w:bCs/>
          <w:sz w:val="32"/>
          <w:szCs w:val="32"/>
          <w:rtl/>
        </w:rPr>
        <w:t>)</w:t>
      </w:r>
      <w:r w:rsidRPr="007B5224">
        <w:rPr>
          <w:rFonts w:cs="Traditional Arabic" w:hint="cs"/>
          <w:b/>
          <w:bCs/>
          <w:sz w:val="32"/>
          <w:szCs w:val="32"/>
          <w:rtl/>
        </w:rPr>
        <w:t xml:space="preserve"> للمشتري </w:t>
      </w:r>
      <w:r w:rsidRPr="007B5224">
        <w:rPr>
          <w:rFonts w:cs="Traditional Arabic"/>
          <w:b/>
          <w:bCs/>
          <w:sz w:val="32"/>
          <w:szCs w:val="32"/>
          <w:rtl/>
        </w:rPr>
        <w:t>(</w:t>
      </w:r>
      <w:r w:rsidRPr="007B5224">
        <w:rPr>
          <w:rFonts w:cs="Traditional Arabic" w:hint="cs"/>
          <w:b/>
          <w:bCs/>
          <w:sz w:val="32"/>
          <w:szCs w:val="32"/>
          <w:rtl/>
        </w:rPr>
        <w:t xml:space="preserve">في تخبيره بالثمن، </w:t>
      </w:r>
    </w:p>
    <w:p w:rsidR="00116DC7" w:rsidRPr="007B5224" w:rsidRDefault="009C6E6A" w:rsidP="001A45A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فلمشتر الخيار بين الإمساك والرد</w:t>
      </w:r>
      <w:r w:rsidRPr="007B5224">
        <w:rPr>
          <w:rFonts w:cs="Traditional Arabic"/>
          <w:b/>
          <w:bCs/>
          <w:sz w:val="32"/>
          <w:szCs w:val="32"/>
          <w:rtl/>
        </w:rPr>
        <w:t>)</w:t>
      </w:r>
      <w:r w:rsidRPr="007B5224">
        <w:rPr>
          <w:rFonts w:cs="Traditional Arabic" w:hint="cs"/>
          <w:b/>
          <w:bCs/>
          <w:sz w:val="32"/>
          <w:szCs w:val="32"/>
          <w:rtl/>
        </w:rPr>
        <w:t xml:space="preserve"> كالتدليس </w:t>
      </w:r>
    </w:p>
    <w:p w:rsidR="00116DC7" w:rsidRPr="007B5224" w:rsidRDefault="009C6E6A" w:rsidP="00116DC7">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والمذهب فيما إذا بان الثمن مؤجلا أنه يؤجل على المشتري ول</w:t>
      </w:r>
      <w:r w:rsidR="00116DC7" w:rsidRPr="007B5224">
        <w:rPr>
          <w:rFonts w:cs="Traditional Arabic" w:hint="cs"/>
          <w:b/>
          <w:bCs/>
          <w:sz w:val="32"/>
          <w:szCs w:val="32"/>
          <w:rtl/>
        </w:rPr>
        <w:t>ا خيار،</w:t>
      </w:r>
      <w:r w:rsidRPr="007B5224">
        <w:rPr>
          <w:rFonts w:cs="Traditional Arabic" w:hint="cs"/>
          <w:b/>
          <w:bCs/>
          <w:sz w:val="32"/>
          <w:szCs w:val="32"/>
          <w:rtl/>
        </w:rPr>
        <w:t>لزوال الضرر،كما في الإقناع، والمنتهى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3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وما يزاد في ثمن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يحط منه</w:t>
      </w:r>
      <w:r w:rsidRPr="007B5224">
        <w:rPr>
          <w:rFonts w:cs="Traditional Arabic"/>
          <w:b/>
          <w:bCs/>
          <w:sz w:val="32"/>
          <w:szCs w:val="32"/>
          <w:rtl/>
        </w:rPr>
        <w:t>)</w:t>
      </w:r>
      <w:r w:rsidRPr="007B5224">
        <w:rPr>
          <w:rFonts w:cs="Traditional Arabic" w:hint="cs"/>
          <w:b/>
          <w:bCs/>
          <w:sz w:val="32"/>
          <w:szCs w:val="32"/>
          <w:rtl/>
        </w:rPr>
        <w:t xml:space="preserve"> أي من الثمن </w:t>
      </w:r>
      <w:r w:rsidRPr="007B5224">
        <w:rPr>
          <w:rFonts w:cs="Traditional Arabic"/>
          <w:b/>
          <w:bCs/>
          <w:sz w:val="32"/>
          <w:szCs w:val="32"/>
          <w:rtl/>
        </w:rPr>
        <w:t>(</w:t>
      </w:r>
      <w:r w:rsidRPr="007B5224">
        <w:rPr>
          <w:rFonts w:cs="Traditional Arabic" w:hint="cs"/>
          <w:b/>
          <w:bCs/>
          <w:sz w:val="32"/>
          <w:szCs w:val="32"/>
          <w:rtl/>
        </w:rPr>
        <w:t>في مدة خيار</w:t>
      </w:r>
      <w:r w:rsidRPr="007B5224">
        <w:rPr>
          <w:rFonts w:cs="Traditional Arabic"/>
          <w:b/>
          <w:bCs/>
          <w:sz w:val="32"/>
          <w:szCs w:val="32"/>
          <w:rtl/>
        </w:rPr>
        <w:t>)</w:t>
      </w:r>
      <w:r w:rsidRPr="007B5224">
        <w:rPr>
          <w:rFonts w:cs="Traditional Arabic" w:hint="cs"/>
          <w:b/>
          <w:bCs/>
          <w:sz w:val="32"/>
          <w:szCs w:val="32"/>
          <w:rtl/>
        </w:rPr>
        <w:t xml:space="preserve"> مجلس أو شرط </w:t>
      </w:r>
    </w:p>
    <w:p w:rsidR="009C6E6A" w:rsidRPr="007B5224" w:rsidRDefault="009C6E6A" w:rsidP="001A45A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يؤخذ أرشا لعيب</w:t>
      </w:r>
      <w:r w:rsidRPr="007B5224">
        <w:rPr>
          <w:rFonts w:cs="Traditional Arabic"/>
          <w:b/>
          <w:bCs/>
          <w:sz w:val="32"/>
          <w:szCs w:val="32"/>
          <w:rtl/>
        </w:rPr>
        <w:t>)</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لـ </w:t>
      </w:r>
      <w:r w:rsidRPr="007B5224">
        <w:rPr>
          <w:rFonts w:cs="Traditional Arabic"/>
          <w:b/>
          <w:bCs/>
          <w:sz w:val="32"/>
          <w:szCs w:val="32"/>
          <w:rtl/>
        </w:rPr>
        <w:t>(</w:t>
      </w:r>
      <w:r w:rsidRPr="007B5224">
        <w:rPr>
          <w:rFonts w:cs="Traditional Arabic" w:hint="cs"/>
          <w:b/>
          <w:bCs/>
          <w:sz w:val="32"/>
          <w:szCs w:val="32"/>
          <w:rtl/>
        </w:rPr>
        <w:t>جناية عليه</w:t>
      </w:r>
      <w:r w:rsidRPr="007B5224">
        <w:rPr>
          <w:rFonts w:cs="Traditional Arabic"/>
          <w:b/>
          <w:bCs/>
          <w:sz w:val="32"/>
          <w:szCs w:val="32"/>
          <w:rtl/>
        </w:rPr>
        <w:t>)</w:t>
      </w:r>
      <w:r w:rsidRPr="007B5224">
        <w:rPr>
          <w:rFonts w:cs="Traditional Arabic" w:hint="cs"/>
          <w:b/>
          <w:bCs/>
          <w:sz w:val="32"/>
          <w:szCs w:val="32"/>
          <w:rtl/>
        </w:rPr>
        <w:t xml:space="preserve"> أي على المبيع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116DC7"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ولو </w:t>
      </w:r>
      <w:r w:rsidR="009C6E6A" w:rsidRPr="007B5224">
        <w:rPr>
          <w:rFonts w:cs="Traditional Arabic" w:hint="cs"/>
          <w:b/>
          <w:bCs/>
          <w:sz w:val="32"/>
          <w:szCs w:val="32"/>
          <w:rtl/>
        </w:rPr>
        <w:t xml:space="preserve">بعد لزوم البيع </w:t>
      </w:r>
      <w:r w:rsidR="009C6E6A" w:rsidRPr="007B5224">
        <w:rPr>
          <w:rFonts w:cs="Traditional Arabic"/>
          <w:b/>
          <w:bCs/>
          <w:sz w:val="32"/>
          <w:szCs w:val="32"/>
          <w:rtl/>
        </w:rPr>
        <w:t>(</w:t>
      </w:r>
      <w:r w:rsidR="009C6E6A" w:rsidRPr="007B5224">
        <w:rPr>
          <w:rFonts w:cs="Traditional Arabic" w:hint="cs"/>
          <w:b/>
          <w:bCs/>
          <w:sz w:val="32"/>
          <w:szCs w:val="32"/>
          <w:rtl/>
        </w:rPr>
        <w:t>يلحق برأس ماله</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442"/>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يجب أن </w:t>
      </w:r>
      <w:r w:rsidRPr="007B5224">
        <w:rPr>
          <w:rFonts w:cs="Traditional Arabic"/>
          <w:b/>
          <w:bCs/>
          <w:sz w:val="32"/>
          <w:szCs w:val="32"/>
          <w:rtl/>
        </w:rPr>
        <w:t>(</w:t>
      </w:r>
      <w:r w:rsidRPr="007B5224">
        <w:rPr>
          <w:rFonts w:cs="Traditional Arabic" w:hint="cs"/>
          <w:b/>
          <w:bCs/>
          <w:sz w:val="32"/>
          <w:szCs w:val="32"/>
          <w:rtl/>
        </w:rPr>
        <w:t>يخبر به</w:t>
      </w:r>
      <w:r w:rsidRPr="007B5224">
        <w:rPr>
          <w:rFonts w:cs="Traditional Arabic"/>
          <w:b/>
          <w:bCs/>
          <w:sz w:val="32"/>
          <w:szCs w:val="32"/>
          <w:rtl/>
        </w:rPr>
        <w:t>)</w:t>
      </w:r>
      <w:r w:rsidRPr="007B5224">
        <w:rPr>
          <w:rFonts w:cs="Traditional Arabic" w:hint="cs"/>
          <w:b/>
          <w:bCs/>
          <w:sz w:val="32"/>
          <w:szCs w:val="32"/>
          <w:rtl/>
        </w:rPr>
        <w:t xml:space="preserve"> كأصله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ما يزاد في مبيع، أو أجل، أو خيار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ينقص منه في مدة خيار، فيلحق بعقد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كان ذلك</w:t>
      </w:r>
      <w:r w:rsidRPr="007B5224">
        <w:rPr>
          <w:rFonts w:cs="Traditional Arabic"/>
          <w:b/>
          <w:bCs/>
          <w:sz w:val="32"/>
          <w:szCs w:val="32"/>
          <w:rtl/>
        </w:rPr>
        <w:t>)</w:t>
      </w:r>
      <w:r w:rsidRPr="007B5224">
        <w:rPr>
          <w:rFonts w:cs="Traditional Arabic" w:hint="cs"/>
          <w:b/>
          <w:bCs/>
          <w:sz w:val="32"/>
          <w:szCs w:val="32"/>
          <w:rtl/>
        </w:rPr>
        <w:t xml:space="preserve"> أي ما ذكر من زيادة أو حط.</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بعد لزوم البيع</w:t>
      </w:r>
      <w:r w:rsidRPr="007B5224">
        <w:rPr>
          <w:rFonts w:cs="Traditional Arabic"/>
          <w:b/>
          <w:bCs/>
          <w:sz w:val="32"/>
          <w:szCs w:val="32"/>
          <w:rtl/>
        </w:rPr>
        <w:t>)</w:t>
      </w:r>
      <w:r w:rsidRPr="007B5224">
        <w:rPr>
          <w:rFonts w:cs="Traditional Arabic" w:hint="cs"/>
          <w:b/>
          <w:bCs/>
          <w:sz w:val="32"/>
          <w:szCs w:val="32"/>
          <w:rtl/>
        </w:rPr>
        <w:t xml:space="preserve"> بفوات الخيارين </w:t>
      </w:r>
      <w:r w:rsidRPr="007B5224">
        <w:rPr>
          <w:rFonts w:cs="Traditional Arabic"/>
          <w:b/>
          <w:bCs/>
          <w:sz w:val="32"/>
          <w:szCs w:val="32"/>
          <w:rtl/>
        </w:rPr>
        <w:t>(</w:t>
      </w:r>
      <w:r w:rsidRPr="007B5224">
        <w:rPr>
          <w:rFonts w:cs="Traditional Arabic" w:hint="cs"/>
          <w:b/>
          <w:bCs/>
          <w:sz w:val="32"/>
          <w:szCs w:val="32"/>
          <w:rtl/>
        </w:rPr>
        <w:t>لم يلحق به</w:t>
      </w:r>
      <w:r w:rsidRPr="007B5224">
        <w:rPr>
          <w:rFonts w:cs="Traditional Arabic"/>
          <w:b/>
          <w:bCs/>
          <w:sz w:val="32"/>
          <w:szCs w:val="32"/>
          <w:rtl/>
        </w:rPr>
        <w:t>)</w:t>
      </w:r>
      <w:r w:rsidRPr="007B5224">
        <w:rPr>
          <w:rFonts w:cs="Traditional Arabic" w:hint="cs"/>
          <w:b/>
          <w:bCs/>
          <w:sz w:val="32"/>
          <w:szCs w:val="32"/>
          <w:rtl/>
        </w:rPr>
        <w:t xml:space="preserve"> أي بالعقد فلا يلزم أن يخبر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لا إن جنى المبيع ففداه المشتري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لم يزد به المبيع ذاتا ولا قيمة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00116DC7" w:rsidRPr="007B5224">
        <w:rPr>
          <w:rFonts w:cs="Traditional Arabic" w:hint="cs"/>
          <w:b/>
          <w:bCs/>
          <w:sz w:val="32"/>
          <w:szCs w:val="32"/>
          <w:rtl/>
        </w:rPr>
        <w:t>وإن أخبر</w:t>
      </w:r>
      <w:r w:rsidRPr="007B5224">
        <w:rPr>
          <w:rFonts w:cs="Traditional Arabic" w:hint="cs"/>
          <w:b/>
          <w:bCs/>
          <w:sz w:val="32"/>
          <w:szCs w:val="32"/>
          <w:rtl/>
        </w:rPr>
        <w:t>بالحال</w:t>
      </w:r>
      <w:r w:rsidRPr="007B5224">
        <w:rPr>
          <w:rFonts w:cs="Traditional Arabic"/>
          <w:b/>
          <w:bCs/>
          <w:sz w:val="32"/>
          <w:szCs w:val="32"/>
          <w:rtl/>
        </w:rPr>
        <w:t>)</w:t>
      </w:r>
      <w:r w:rsidR="00116DC7" w:rsidRPr="007B5224">
        <w:rPr>
          <w:rFonts w:cs="Traditional Arabic" w:hint="cs"/>
          <w:b/>
          <w:bCs/>
          <w:sz w:val="32"/>
          <w:szCs w:val="32"/>
          <w:rtl/>
        </w:rPr>
        <w:t>بأن يقول:</w:t>
      </w:r>
      <w:r w:rsidRPr="007B5224">
        <w:rPr>
          <w:rFonts w:cs="Traditional Arabic" w:hint="cs"/>
          <w:b/>
          <w:bCs/>
          <w:sz w:val="32"/>
          <w:szCs w:val="32"/>
          <w:rtl/>
        </w:rPr>
        <w:t>اشتريته بكذا</w:t>
      </w:r>
      <w:r w:rsidR="001A45A9" w:rsidRPr="007B5224">
        <w:rPr>
          <w:rFonts w:ascii="Traditional Arabic" w:hAnsi="Traditional Arabic" w:cs="Traditional Arabic" w:hint="cs"/>
          <w:b/>
          <w:bCs/>
          <w:sz w:val="32"/>
          <w:szCs w:val="32"/>
          <w:vertAlign w:val="superscript"/>
          <w:rtl/>
        </w:rPr>
        <w:t xml:space="preserve">  </w:t>
      </w:r>
      <w:r w:rsidR="00116DC7" w:rsidRPr="007B5224">
        <w:rPr>
          <w:rFonts w:cs="Traditional Arabic" w:hint="cs"/>
          <w:b/>
          <w:bCs/>
          <w:sz w:val="32"/>
          <w:szCs w:val="32"/>
          <w:rtl/>
        </w:rPr>
        <w:t>أوزدته،أونقصته كذا؛</w:t>
      </w:r>
      <w:r w:rsidRPr="007B5224">
        <w:rPr>
          <w:rFonts w:cs="Traditional Arabic" w:hint="cs"/>
          <w:b/>
          <w:bCs/>
          <w:sz w:val="32"/>
          <w:szCs w:val="32"/>
          <w:rtl/>
        </w:rPr>
        <w:t>ونحو</w:t>
      </w:r>
      <w:r w:rsidRPr="007B5224">
        <w:rPr>
          <w:rFonts w:cs="Traditional Arabic"/>
          <w:b/>
          <w:bCs/>
          <w:sz w:val="32"/>
          <w:szCs w:val="32"/>
          <w:rtl/>
        </w:rPr>
        <w:t>(</w:t>
      </w:r>
      <w:r w:rsidRPr="007B5224">
        <w:rPr>
          <w:rFonts w:cs="Traditional Arabic" w:hint="cs"/>
          <w:b/>
          <w:bCs/>
          <w:sz w:val="32"/>
          <w:szCs w:val="32"/>
          <w:rtl/>
        </w:rPr>
        <w:t>فحسن</w:t>
      </w:r>
      <w:r w:rsidRPr="007B5224">
        <w:rPr>
          <w:rFonts w:cs="Traditional Arabic"/>
          <w:b/>
          <w:bCs/>
          <w:sz w:val="32"/>
          <w:szCs w:val="32"/>
          <w:rtl/>
        </w:rPr>
        <w:t>)</w:t>
      </w:r>
      <w:r w:rsidRPr="007B5224">
        <w:rPr>
          <w:rFonts w:cs="Traditional Arabic" w:hint="cs"/>
          <w:b/>
          <w:bCs/>
          <w:sz w:val="32"/>
          <w:szCs w:val="32"/>
          <w:rtl/>
        </w:rPr>
        <w:t>لأنه أبلغ في الصدق</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يلزم الإخبار بأخذ نماء، واستخدام ووطء، إن لم ينقصه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اشترى شيئا بعشرة مثلا، وعمل فيه صنعة</w:t>
      </w:r>
      <w:r w:rsidR="001A45A9" w:rsidRPr="007B5224">
        <w:rPr>
          <w:rFonts w:ascii="Traditional Arabic" w:hAnsi="Traditional Arabic" w:cs="Traditional Arabic" w:hint="cs"/>
          <w:b/>
          <w:bCs/>
          <w:sz w:val="32"/>
          <w:szCs w:val="32"/>
          <w:vertAlign w:val="superscript"/>
          <w:rtl/>
        </w:rPr>
        <w:t xml:space="preserve"> </w:t>
      </w:r>
      <w:r w:rsidR="001A45A9" w:rsidRPr="007B5224">
        <w:rPr>
          <w:rFonts w:cs="Traditional Arabic" w:hint="cs"/>
          <w:b/>
          <w:bCs/>
          <w:sz w:val="32"/>
          <w:szCs w:val="32"/>
          <w:rtl/>
        </w:rPr>
        <w:t xml:space="preserve"> </w:t>
      </w:r>
      <w:r w:rsidRPr="007B5224">
        <w:rPr>
          <w:rFonts w:cs="Traditional Arabic" w:hint="cs"/>
          <w:b/>
          <w:bCs/>
          <w:sz w:val="32"/>
          <w:szCs w:val="32"/>
          <w:rtl/>
        </w:rPr>
        <w:t xml:space="preserve">أو دفع أجرة كيله، أو مخزنه، أخبر بالحال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يجوز أن يجمع ذلك، ويقول: تحصل علي بكذا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وما باعه اثنان مرابحة، فثمنه بحسب ملكيهما، لا على رأس ماليهما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السابع</w:t>
      </w:r>
      <w:r w:rsidRPr="007B5224">
        <w:rPr>
          <w:rFonts w:cs="Traditional Arabic"/>
          <w:b/>
          <w:bCs/>
          <w:sz w:val="32"/>
          <w:szCs w:val="32"/>
          <w:rtl/>
        </w:rPr>
        <w:t>)</w:t>
      </w:r>
      <w:r w:rsidRPr="007B5224">
        <w:rPr>
          <w:rFonts w:cs="Traditional Arabic" w:hint="cs"/>
          <w:b/>
          <w:bCs/>
          <w:sz w:val="32"/>
          <w:szCs w:val="32"/>
          <w:rtl/>
        </w:rPr>
        <w:t xml:space="preserve"> من أقسام الخيار </w:t>
      </w:r>
      <w:r w:rsidR="00116DC7" w:rsidRPr="007B5224">
        <w:rPr>
          <w:rFonts w:cs="Traditional Arabic" w:hint="cs"/>
          <w:b/>
          <w:bCs/>
          <w:sz w:val="32"/>
          <w:szCs w:val="32"/>
          <w:rtl/>
        </w:rPr>
        <w:t>:</w:t>
      </w:r>
    </w:p>
    <w:p w:rsidR="009C6E6A"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خيار</w:t>
      </w:r>
      <w:r w:rsidRPr="007B5224">
        <w:rPr>
          <w:rFonts w:cs="Traditional Arabic"/>
          <w:b/>
          <w:bCs/>
          <w:sz w:val="32"/>
          <w:szCs w:val="32"/>
          <w:rtl/>
        </w:rPr>
        <w:t>)</w:t>
      </w:r>
      <w:r w:rsidRPr="007B5224">
        <w:rPr>
          <w:rFonts w:cs="Traditional Arabic" w:hint="cs"/>
          <w:b/>
          <w:bCs/>
          <w:sz w:val="32"/>
          <w:szCs w:val="32"/>
          <w:rtl/>
        </w:rPr>
        <w:t xml:space="preserve"> يثبت </w:t>
      </w:r>
      <w:r w:rsidRPr="007B5224">
        <w:rPr>
          <w:rFonts w:cs="Traditional Arabic"/>
          <w:b/>
          <w:bCs/>
          <w:sz w:val="32"/>
          <w:szCs w:val="32"/>
          <w:rtl/>
        </w:rPr>
        <w:t>(</w:t>
      </w:r>
      <w:r w:rsidRPr="007B5224">
        <w:rPr>
          <w:rFonts w:cs="Traditional Arabic" w:hint="cs"/>
          <w:b/>
          <w:bCs/>
          <w:sz w:val="32"/>
          <w:szCs w:val="32"/>
          <w:rtl/>
        </w:rPr>
        <w:t>لاختلاف المتبايعين</w:t>
      </w:r>
      <w:r w:rsidRPr="007B5224">
        <w:rPr>
          <w:rFonts w:cs="Traditional Arabic"/>
          <w:b/>
          <w:bCs/>
          <w:sz w:val="32"/>
          <w:szCs w:val="32"/>
          <w:rtl/>
        </w:rPr>
        <w:t>)</w:t>
      </w:r>
      <w:r w:rsidRPr="007B5224">
        <w:rPr>
          <w:rFonts w:cs="Traditional Arabic" w:hint="cs"/>
          <w:b/>
          <w:bCs/>
          <w:sz w:val="32"/>
          <w:szCs w:val="32"/>
          <w:rtl/>
        </w:rPr>
        <w:t xml:space="preserve"> في الجملة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4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فإذا اختلفا</w:t>
      </w:r>
      <w:r w:rsidRPr="007B5224">
        <w:rPr>
          <w:rFonts w:cs="Traditional Arabic"/>
          <w:b/>
          <w:bCs/>
          <w:sz w:val="32"/>
          <w:szCs w:val="32"/>
          <w:rtl/>
        </w:rPr>
        <w:t>)</w:t>
      </w:r>
      <w:r w:rsidRPr="007B5224">
        <w:rPr>
          <w:rFonts w:cs="Traditional Arabic" w:hint="cs"/>
          <w:b/>
          <w:bCs/>
          <w:sz w:val="32"/>
          <w:szCs w:val="32"/>
          <w:rtl/>
        </w:rPr>
        <w:t xml:space="preserve"> هما أو ورثتهما أو أحدهما وورثة الآخر </w:t>
      </w:r>
      <w:r w:rsidRPr="007B5224">
        <w:rPr>
          <w:rFonts w:cs="Traditional Arabic"/>
          <w:b/>
          <w:bCs/>
          <w:sz w:val="32"/>
          <w:szCs w:val="32"/>
          <w:rtl/>
        </w:rPr>
        <w:t>(</w:t>
      </w:r>
      <w:r w:rsidRPr="007B5224">
        <w:rPr>
          <w:rFonts w:cs="Traditional Arabic" w:hint="cs"/>
          <w:b/>
          <w:bCs/>
          <w:sz w:val="32"/>
          <w:szCs w:val="32"/>
          <w:rtl/>
        </w:rPr>
        <w:t>في قدر الثمن</w:t>
      </w:r>
      <w:r w:rsidRPr="007B5224">
        <w:rPr>
          <w:rFonts w:cs="Traditional Arabic"/>
          <w:b/>
          <w:bCs/>
          <w:sz w:val="32"/>
          <w:szCs w:val="32"/>
          <w:rtl/>
        </w:rPr>
        <w:t>)</w:t>
      </w:r>
      <w:r w:rsidRPr="007B5224">
        <w:rPr>
          <w:rFonts w:cs="Traditional Arabic" w:hint="cs"/>
          <w:b/>
          <w:bCs/>
          <w:sz w:val="32"/>
          <w:szCs w:val="32"/>
          <w:rtl/>
        </w:rPr>
        <w:t xml:space="preserve"> بأن قال بائع: بعتكه بمائة؛ وقال مشتر: بثمانين ولا بينة لهما أو تعارضت بينتاهما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تحالفا</w:t>
      </w:r>
      <w:r w:rsidRPr="007B5224">
        <w:rPr>
          <w:rFonts w:cs="Traditional Arabic"/>
          <w:b/>
          <w:bCs/>
          <w:sz w:val="32"/>
          <w:szCs w:val="32"/>
          <w:rtl/>
        </w:rPr>
        <w:t>)</w:t>
      </w:r>
      <w:r w:rsidRPr="007B5224">
        <w:rPr>
          <w:rFonts w:cs="Traditional Arabic" w:hint="cs"/>
          <w:b/>
          <w:bCs/>
          <w:sz w:val="32"/>
          <w:szCs w:val="32"/>
          <w:rtl/>
        </w:rPr>
        <w:t xml:space="preserve"> ولو كانت السلعة تالفة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فيحلف بائع أولا: ما بعته بكذا، وإنما بعته بكذا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ثم يحلف المشتري: ما اشتريته بكذا ، وإنما اشتريته بكذا</w:t>
      </w:r>
      <w:r w:rsidRPr="007B5224">
        <w:rPr>
          <w:rFonts w:cs="Traditional Arabic"/>
          <w:b/>
          <w:bCs/>
          <w:sz w:val="32"/>
          <w:szCs w:val="32"/>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وإنما بدأ بالنفي لأنه الأصل في اليمين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ولكل</w:t>
      </w:r>
      <w:r w:rsidRPr="007B5224">
        <w:rPr>
          <w:rFonts w:cs="Traditional Arabic"/>
          <w:b/>
          <w:bCs/>
          <w:sz w:val="32"/>
          <w:szCs w:val="32"/>
          <w:rtl/>
        </w:rPr>
        <w:t>)</w:t>
      </w:r>
      <w:r w:rsidRPr="007B5224">
        <w:rPr>
          <w:rFonts w:cs="Traditional Arabic" w:hint="cs"/>
          <w:b/>
          <w:bCs/>
          <w:sz w:val="32"/>
          <w:szCs w:val="32"/>
          <w:rtl/>
        </w:rPr>
        <w:t xml:space="preserve"> المتبايعين بعد التحالف </w:t>
      </w:r>
      <w:r w:rsidRPr="007B5224">
        <w:rPr>
          <w:rFonts w:cs="Traditional Arabic"/>
          <w:b/>
          <w:bCs/>
          <w:sz w:val="32"/>
          <w:szCs w:val="32"/>
          <w:rtl/>
        </w:rPr>
        <w:t>(</w:t>
      </w:r>
      <w:r w:rsidRPr="007B5224">
        <w:rPr>
          <w:rFonts w:cs="Traditional Arabic" w:hint="cs"/>
          <w:b/>
          <w:bCs/>
          <w:sz w:val="32"/>
          <w:szCs w:val="32"/>
          <w:rtl/>
        </w:rPr>
        <w:t>الفسخ إذا لم يرض أحدهما بقول الآخر</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إجارة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رضي أحدهما بقول الآخر.</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حلف أحدهما ونكل الآخر، أقر العقد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فإن كانت السلعة</w:t>
      </w:r>
      <w:r w:rsidRPr="007B5224">
        <w:rPr>
          <w:rFonts w:cs="Traditional Arabic"/>
          <w:b/>
          <w:bCs/>
          <w:sz w:val="32"/>
          <w:szCs w:val="32"/>
          <w:rtl/>
        </w:rPr>
        <w:t>)</w:t>
      </w:r>
      <w:r w:rsidRPr="007B5224">
        <w:rPr>
          <w:rFonts w:cs="Traditional Arabic" w:hint="cs"/>
          <w:b/>
          <w:bCs/>
          <w:sz w:val="32"/>
          <w:szCs w:val="32"/>
          <w:rtl/>
        </w:rPr>
        <w:t xml:space="preserve"> التي فسخ البيع فيها بعد التحالف </w:t>
      </w:r>
      <w:r w:rsidRPr="007B5224">
        <w:rPr>
          <w:rFonts w:cs="Traditional Arabic"/>
          <w:b/>
          <w:bCs/>
          <w:sz w:val="32"/>
          <w:szCs w:val="32"/>
          <w:rtl/>
        </w:rPr>
        <w:t>(</w:t>
      </w:r>
      <w:r w:rsidRPr="007B5224">
        <w:rPr>
          <w:rFonts w:cs="Traditional Arabic" w:hint="cs"/>
          <w:b/>
          <w:bCs/>
          <w:sz w:val="32"/>
          <w:szCs w:val="32"/>
          <w:rtl/>
        </w:rPr>
        <w:t>تالفة رجعا إلى قيمة مثلها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ويقبل قول المشتري فيها، لأنه غارم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وفي قدر المبيع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اختلفا في صفتها</w:t>
      </w:r>
      <w:r w:rsidRPr="007B5224">
        <w:rPr>
          <w:rFonts w:cs="Traditional Arabic"/>
          <w:b/>
          <w:bCs/>
          <w:sz w:val="32"/>
          <w:szCs w:val="32"/>
          <w:rtl/>
        </w:rPr>
        <w:t>)</w:t>
      </w:r>
      <w:r w:rsidRPr="007B5224">
        <w:rPr>
          <w:rFonts w:cs="Traditional Arabic" w:hint="cs"/>
          <w:b/>
          <w:bCs/>
          <w:sz w:val="32"/>
          <w:szCs w:val="32"/>
          <w:rtl/>
        </w:rPr>
        <w:t>أي صفة السلعة التالفة</w:t>
      </w:r>
      <w:r w:rsidR="001A45A9" w:rsidRPr="007B5224">
        <w:rPr>
          <w:rFonts w:ascii="Traditional Arabic" w:hAnsi="Traditional Arabic" w:cs="Traditional Arabic" w:hint="cs"/>
          <w:b/>
          <w:bCs/>
          <w:sz w:val="32"/>
          <w:szCs w:val="32"/>
          <w:vertAlign w:val="superscript"/>
          <w:rtl/>
        </w:rPr>
        <w:t xml:space="preserve"> </w:t>
      </w:r>
      <w:r w:rsidR="00116DC7" w:rsidRPr="007B5224">
        <w:rPr>
          <w:rFonts w:cs="Traditional Arabic" w:hint="cs"/>
          <w:b/>
          <w:bCs/>
          <w:sz w:val="32"/>
          <w:szCs w:val="32"/>
          <w:rtl/>
        </w:rPr>
        <w:t>بأن قال البائع:كان العبد كاتبا،</w:t>
      </w:r>
      <w:r w:rsidRPr="007B5224">
        <w:rPr>
          <w:rFonts w:cs="Traditional Arabic" w:hint="cs"/>
          <w:b/>
          <w:bCs/>
          <w:sz w:val="32"/>
          <w:szCs w:val="32"/>
          <w:rtl/>
        </w:rPr>
        <w:t>وأنكره المشتري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فقول مشتر</w:t>
      </w:r>
      <w:r w:rsidRPr="007B5224">
        <w:rPr>
          <w:rFonts w:cs="Traditional Arabic"/>
          <w:b/>
          <w:bCs/>
          <w:sz w:val="32"/>
          <w:szCs w:val="32"/>
          <w:rtl/>
        </w:rPr>
        <w:t>)</w:t>
      </w:r>
      <w:r w:rsidRPr="007B5224">
        <w:rPr>
          <w:rFonts w:cs="Traditional Arabic" w:hint="cs"/>
          <w:b/>
          <w:bCs/>
          <w:sz w:val="32"/>
          <w:szCs w:val="32"/>
          <w:rtl/>
        </w:rPr>
        <w:t xml:space="preserve"> لأنه غارم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وإذا تحالفا في الإجارة، وفسخت بعد فراغ المدة، فأجرة المثل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وفي أثنائها بالقسط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وإذا فسخ العقد</w:t>
      </w:r>
      <w:r w:rsidRPr="007B5224">
        <w:rPr>
          <w:rFonts w:cs="Traditional Arabic"/>
          <w:b/>
          <w:bCs/>
          <w:sz w:val="32"/>
          <w:szCs w:val="32"/>
          <w:rtl/>
        </w:rPr>
        <w:t>)</w:t>
      </w:r>
      <w:r w:rsidRPr="007B5224">
        <w:rPr>
          <w:rFonts w:cs="Traditional Arabic" w:hint="cs"/>
          <w:b/>
          <w:bCs/>
          <w:sz w:val="32"/>
          <w:szCs w:val="32"/>
          <w:rtl/>
        </w:rPr>
        <w:t xml:space="preserve"> بعد التحالف </w:t>
      </w:r>
      <w:r w:rsidRPr="007B5224">
        <w:rPr>
          <w:rFonts w:cs="Traditional Arabic"/>
          <w:b/>
          <w:bCs/>
          <w:sz w:val="32"/>
          <w:szCs w:val="32"/>
          <w:rtl/>
        </w:rPr>
        <w:t>(</w:t>
      </w:r>
      <w:r w:rsidRPr="007B5224">
        <w:rPr>
          <w:rFonts w:cs="Traditional Arabic" w:hint="cs"/>
          <w:b/>
          <w:bCs/>
          <w:sz w:val="32"/>
          <w:szCs w:val="32"/>
          <w:rtl/>
        </w:rPr>
        <w:t>انفسخ ظاهرا وباطنا</w:t>
      </w:r>
      <w:r w:rsidRPr="007B5224">
        <w:rPr>
          <w:rFonts w:cs="Traditional Arabic"/>
          <w:b/>
          <w:bCs/>
          <w:sz w:val="32"/>
          <w:szCs w:val="32"/>
          <w:rtl/>
        </w:rPr>
        <w:t>)</w:t>
      </w:r>
      <w:r w:rsidRPr="007B5224">
        <w:rPr>
          <w:rFonts w:cs="Traditional Arabic" w:hint="cs"/>
          <w:b/>
          <w:bCs/>
          <w:sz w:val="32"/>
          <w:szCs w:val="32"/>
          <w:rtl/>
        </w:rPr>
        <w:t xml:space="preserve"> في حق كل منهما، كالرد بالعيب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5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اختلفا في أجل</w:t>
      </w:r>
      <w:r w:rsidRPr="007B5224">
        <w:rPr>
          <w:rFonts w:cs="Traditional Arabic"/>
          <w:b/>
          <w:bCs/>
          <w:sz w:val="32"/>
          <w:szCs w:val="32"/>
          <w:rtl/>
        </w:rPr>
        <w:t>)</w:t>
      </w:r>
      <w:r w:rsidRPr="007B5224">
        <w:rPr>
          <w:rFonts w:cs="Traditional Arabic" w:hint="cs"/>
          <w:b/>
          <w:bCs/>
          <w:sz w:val="32"/>
          <w:szCs w:val="32"/>
          <w:rtl/>
        </w:rPr>
        <w:t xml:space="preserve"> بأن يقول المشتري: اشتريته بكذا مؤجلا، وأنكره البائع </w:t>
      </w:r>
    </w:p>
    <w:p w:rsidR="009C6E6A"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اختلفا في </w:t>
      </w:r>
      <w:r w:rsidRPr="007B5224">
        <w:rPr>
          <w:rFonts w:cs="Traditional Arabic"/>
          <w:b/>
          <w:bCs/>
          <w:sz w:val="32"/>
          <w:szCs w:val="32"/>
          <w:rtl/>
        </w:rPr>
        <w:t>(</w:t>
      </w:r>
      <w:r w:rsidRPr="007B5224">
        <w:rPr>
          <w:rFonts w:cs="Traditional Arabic" w:hint="cs"/>
          <w:b/>
          <w:bCs/>
          <w:sz w:val="32"/>
          <w:szCs w:val="32"/>
          <w:rtl/>
        </w:rPr>
        <w:t>شرط</w:t>
      </w:r>
      <w:r w:rsidRPr="007B5224">
        <w:rPr>
          <w:rFonts w:cs="Traditional Arabic"/>
          <w:b/>
          <w:bCs/>
          <w:sz w:val="32"/>
          <w:szCs w:val="32"/>
          <w:rtl/>
        </w:rPr>
        <w:t>)</w:t>
      </w:r>
      <w:r w:rsidRPr="007B5224">
        <w:rPr>
          <w:rFonts w:cs="Traditional Arabic" w:hint="cs"/>
          <w:b/>
          <w:bCs/>
          <w:sz w:val="32"/>
          <w:szCs w:val="32"/>
          <w:rtl/>
        </w:rPr>
        <w:t xml:space="preserve"> صحيح أو فاسد، كرهن، أو ضمين، أو قدرهما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فقول من ينفيه</w:t>
      </w:r>
      <w:r w:rsidRPr="007B5224">
        <w:rPr>
          <w:rFonts w:cs="Traditional Arabic"/>
          <w:b/>
          <w:bCs/>
          <w:sz w:val="32"/>
          <w:szCs w:val="32"/>
          <w:rtl/>
        </w:rPr>
        <w:t>)</w:t>
      </w:r>
      <w:r w:rsidRPr="007B5224">
        <w:rPr>
          <w:rFonts w:cs="Traditional Arabic" w:hint="cs"/>
          <w:b/>
          <w:bCs/>
          <w:sz w:val="32"/>
          <w:szCs w:val="32"/>
          <w:rtl/>
        </w:rPr>
        <w:t xml:space="preserve"> بيمينه، لأن الأصل عدمه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اختلفا في عين المبيع</w:t>
      </w:r>
      <w:r w:rsidRPr="007B5224">
        <w:rPr>
          <w:rFonts w:cs="Traditional Arabic"/>
          <w:b/>
          <w:bCs/>
          <w:sz w:val="32"/>
          <w:szCs w:val="32"/>
          <w:rtl/>
        </w:rPr>
        <w:t>)</w:t>
      </w:r>
      <w:r w:rsidRPr="007B5224">
        <w:rPr>
          <w:rFonts w:cs="Traditional Arabic" w:hint="cs"/>
          <w:b/>
          <w:bCs/>
          <w:sz w:val="32"/>
          <w:szCs w:val="32"/>
          <w:rtl/>
        </w:rPr>
        <w:t xml:space="preserve"> كبعتني هذا العبد، قال: بل هذه الجارية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تحالفا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وبطل</w:t>
      </w:r>
      <w:r w:rsidRPr="007B5224">
        <w:rPr>
          <w:rFonts w:cs="Traditional Arabic"/>
          <w:b/>
          <w:bCs/>
          <w:sz w:val="32"/>
          <w:szCs w:val="32"/>
          <w:rtl/>
        </w:rPr>
        <w:t>)</w:t>
      </w:r>
      <w:r w:rsidRPr="007B5224">
        <w:rPr>
          <w:rFonts w:cs="Traditional Arabic" w:hint="cs"/>
          <w:b/>
          <w:bCs/>
          <w:sz w:val="32"/>
          <w:szCs w:val="32"/>
          <w:rtl/>
        </w:rPr>
        <w:t xml:space="preserve"> أي فسخ </w:t>
      </w:r>
      <w:r w:rsidRPr="007B5224">
        <w:rPr>
          <w:rFonts w:cs="Traditional Arabic"/>
          <w:b/>
          <w:bCs/>
          <w:sz w:val="32"/>
          <w:szCs w:val="32"/>
          <w:rtl/>
        </w:rPr>
        <w:t>(</w:t>
      </w:r>
      <w:r w:rsidRPr="007B5224">
        <w:rPr>
          <w:rFonts w:cs="Traditional Arabic" w:hint="cs"/>
          <w:b/>
          <w:bCs/>
          <w:sz w:val="32"/>
          <w:szCs w:val="32"/>
          <w:rtl/>
        </w:rPr>
        <w:t>البيع</w:t>
      </w:r>
      <w:r w:rsidRPr="007B5224">
        <w:rPr>
          <w:rFonts w:cs="Traditional Arabic"/>
          <w:b/>
          <w:bCs/>
          <w:sz w:val="32"/>
          <w:szCs w:val="32"/>
          <w:rtl/>
        </w:rPr>
        <w:t>)</w:t>
      </w:r>
      <w:r w:rsidRPr="007B5224">
        <w:rPr>
          <w:rFonts w:cs="Traditional Arabic" w:hint="cs"/>
          <w:b/>
          <w:bCs/>
          <w:sz w:val="32"/>
          <w:szCs w:val="32"/>
          <w:rtl/>
        </w:rPr>
        <w:t xml:space="preserve"> كما لو اختلفا في الثمن </w:t>
      </w:r>
    </w:p>
    <w:p w:rsidR="00116DC7" w:rsidRPr="007B5224" w:rsidRDefault="00116DC7"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وعنه:القول قول بائع بيمينه:</w:t>
      </w:r>
      <w:r w:rsidR="009C6E6A" w:rsidRPr="007B5224">
        <w:rPr>
          <w:rFonts w:cs="Traditional Arabic" w:hint="cs"/>
          <w:b/>
          <w:bCs/>
          <w:sz w:val="32"/>
          <w:szCs w:val="32"/>
          <w:rtl/>
        </w:rPr>
        <w:t>لأنه كالغارم</w:t>
      </w:r>
      <w:r w:rsidR="001A45A9" w:rsidRPr="007B5224">
        <w:rPr>
          <w:rFonts w:ascii="Traditional Arabic" w:hAnsi="Traditional Arabic" w:cs="Traditional Arabic" w:hint="cs"/>
          <w:b/>
          <w:bCs/>
          <w:sz w:val="32"/>
          <w:szCs w:val="32"/>
          <w:vertAlign w:val="superscript"/>
          <w:rtl/>
        </w:rPr>
        <w:t xml:space="preserve"> </w:t>
      </w:r>
      <w:r w:rsidR="001A45A9" w:rsidRPr="007B5224">
        <w:rPr>
          <w:rFonts w:cs="Traditional Arabic" w:hint="cs"/>
          <w:b/>
          <w:bCs/>
          <w:sz w:val="32"/>
          <w:szCs w:val="32"/>
          <w:rtl/>
        </w:rPr>
        <w:t xml:space="preserve"> </w:t>
      </w:r>
      <w:r w:rsidR="009C6E6A" w:rsidRPr="007B5224">
        <w:rPr>
          <w:rFonts w:cs="Traditional Arabic" w:hint="cs"/>
          <w:b/>
          <w:bCs/>
          <w:sz w:val="32"/>
          <w:szCs w:val="32"/>
          <w:rtl/>
        </w:rPr>
        <w:t>و</w:t>
      </w:r>
      <w:r w:rsidRPr="007B5224">
        <w:rPr>
          <w:rFonts w:cs="Traditional Arabic" w:hint="cs"/>
          <w:b/>
          <w:bCs/>
          <w:sz w:val="32"/>
          <w:szCs w:val="32"/>
          <w:rtl/>
        </w:rPr>
        <w:t>هي المذهب، وجزم بها في الإقناع،</w:t>
      </w:r>
      <w:r w:rsidR="009C6E6A" w:rsidRPr="007B5224">
        <w:rPr>
          <w:rFonts w:cs="Traditional Arabic" w:hint="cs"/>
          <w:b/>
          <w:bCs/>
          <w:sz w:val="32"/>
          <w:szCs w:val="32"/>
          <w:rtl/>
        </w:rPr>
        <w:t xml:space="preserve">والمنتهى وغيرهما </w:t>
      </w:r>
    </w:p>
    <w:p w:rsidR="009C6E6A"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لو اختلفا في قدر المبيع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سميا نقدا، واختلفا في صفته، أخذ نقد البلد ثم غالبه رواجا ثم الوسط إن استوت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أبي كل منهما تسليم ما بيده</w:t>
      </w:r>
      <w:r w:rsidRPr="007B5224">
        <w:rPr>
          <w:rFonts w:cs="Traditional Arabic"/>
          <w:b/>
          <w:bCs/>
          <w:sz w:val="32"/>
          <w:szCs w:val="32"/>
          <w:rtl/>
        </w:rPr>
        <w:t>)</w:t>
      </w:r>
      <w:r w:rsidRPr="007B5224">
        <w:rPr>
          <w:rFonts w:cs="Traditional Arabic" w:hint="cs"/>
          <w:b/>
          <w:bCs/>
          <w:sz w:val="32"/>
          <w:szCs w:val="32"/>
          <w:rtl/>
        </w:rPr>
        <w:t xml:space="preserve"> من المبيع والثمن </w:t>
      </w:r>
      <w:r w:rsidRPr="007B5224">
        <w:rPr>
          <w:rFonts w:cs="Traditional Arabic"/>
          <w:b/>
          <w:bCs/>
          <w:sz w:val="32"/>
          <w:szCs w:val="32"/>
          <w:rtl/>
        </w:rPr>
        <w:t>(</w:t>
      </w:r>
      <w:r w:rsidRPr="007B5224">
        <w:rPr>
          <w:rFonts w:cs="Traditional Arabic" w:hint="cs"/>
          <w:b/>
          <w:bCs/>
          <w:sz w:val="32"/>
          <w:szCs w:val="32"/>
          <w:rtl/>
        </w:rPr>
        <w:t>حتى يقبض العوض</w:t>
      </w:r>
      <w:r w:rsidRPr="007B5224">
        <w:rPr>
          <w:rFonts w:cs="Traditional Arabic"/>
          <w:b/>
          <w:bCs/>
          <w:sz w:val="32"/>
          <w:szCs w:val="32"/>
          <w:rtl/>
        </w:rPr>
        <w:t>)</w:t>
      </w:r>
      <w:r w:rsidRPr="007B5224">
        <w:rPr>
          <w:rFonts w:cs="Traditional Arabic" w:hint="cs"/>
          <w:b/>
          <w:bCs/>
          <w:sz w:val="32"/>
          <w:szCs w:val="32"/>
          <w:rtl/>
        </w:rPr>
        <w:t xml:space="preserve"> </w:t>
      </w:r>
    </w:p>
    <w:p w:rsidR="001A45A9" w:rsidRPr="007B5224" w:rsidRDefault="001A45A9"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بأن قال البائع:</w:t>
      </w:r>
      <w:r w:rsidR="009C6E6A" w:rsidRPr="007B5224">
        <w:rPr>
          <w:rFonts w:cs="Traditional Arabic" w:hint="cs"/>
          <w:b/>
          <w:bCs/>
          <w:sz w:val="32"/>
          <w:szCs w:val="32"/>
          <w:rtl/>
        </w:rPr>
        <w:t>لا أسلم المبيع حتى أقبض الثمن وقال المشتري: لا أسلم الثمن حتى أستلم المبيع</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والثمن عين</w:t>
      </w:r>
      <w:r w:rsidRPr="007B5224">
        <w:rPr>
          <w:rFonts w:cs="Traditional Arabic"/>
          <w:b/>
          <w:bCs/>
          <w:sz w:val="32"/>
          <w:szCs w:val="32"/>
          <w:rtl/>
        </w:rPr>
        <w:t>)</w:t>
      </w:r>
      <w:r w:rsidRPr="007B5224">
        <w:rPr>
          <w:rFonts w:cs="Traditional Arabic" w:hint="cs"/>
          <w:b/>
          <w:bCs/>
          <w:sz w:val="32"/>
          <w:szCs w:val="32"/>
          <w:rtl/>
        </w:rPr>
        <w:t xml:space="preserve"> أي معين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r w:rsidRPr="007B5224">
        <w:rPr>
          <w:rFonts w:cs="Traditional Arabic"/>
          <w:b/>
          <w:bCs/>
          <w:sz w:val="32"/>
          <w:szCs w:val="32"/>
          <w:rtl/>
        </w:rPr>
        <w:t>(</w:t>
      </w:r>
      <w:r w:rsidRPr="007B5224">
        <w:rPr>
          <w:rFonts w:cs="Traditional Arabic" w:hint="cs"/>
          <w:b/>
          <w:bCs/>
          <w:sz w:val="32"/>
          <w:szCs w:val="32"/>
          <w:rtl/>
        </w:rPr>
        <w:t>نصب عدل</w:t>
      </w:r>
      <w:r w:rsidRPr="007B5224">
        <w:rPr>
          <w:rFonts w:cs="Traditional Arabic"/>
          <w:b/>
          <w:bCs/>
          <w:sz w:val="32"/>
          <w:szCs w:val="32"/>
          <w:rtl/>
        </w:rPr>
        <w:t>)</w:t>
      </w:r>
      <w:r w:rsidRPr="007B5224">
        <w:rPr>
          <w:rFonts w:cs="Traditional Arabic" w:hint="cs"/>
          <w:b/>
          <w:bCs/>
          <w:sz w:val="32"/>
          <w:szCs w:val="32"/>
          <w:rtl/>
        </w:rPr>
        <w:t xml:space="preserve"> أي نصبه الحاكم </w:t>
      </w:r>
      <w:r w:rsidRPr="007B5224">
        <w:rPr>
          <w:rFonts w:cs="Traditional Arabic"/>
          <w:b/>
          <w:bCs/>
          <w:sz w:val="32"/>
          <w:szCs w:val="32"/>
          <w:rtl/>
        </w:rPr>
        <w:t>(</w:t>
      </w:r>
      <w:r w:rsidRPr="007B5224">
        <w:rPr>
          <w:rFonts w:cs="Traditional Arabic" w:hint="cs"/>
          <w:b/>
          <w:bCs/>
          <w:sz w:val="32"/>
          <w:szCs w:val="32"/>
          <w:rtl/>
        </w:rPr>
        <w:t>يقبض منهما</w:t>
      </w:r>
      <w:r w:rsidRPr="007B5224">
        <w:rPr>
          <w:rFonts w:cs="Traditional Arabic"/>
          <w:b/>
          <w:bCs/>
          <w:sz w:val="32"/>
          <w:szCs w:val="32"/>
          <w:rtl/>
        </w:rPr>
        <w:t>)</w:t>
      </w:r>
      <w:r w:rsidRPr="007B5224">
        <w:rPr>
          <w:rFonts w:cs="Traditional Arabic" w:hint="cs"/>
          <w:b/>
          <w:bCs/>
          <w:sz w:val="32"/>
          <w:szCs w:val="32"/>
          <w:rtl/>
        </w:rPr>
        <w:t xml:space="preserve"> المبيع والثمن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ويسلم المبيع</w:t>
      </w:r>
      <w:r w:rsidRPr="007B5224">
        <w:rPr>
          <w:rFonts w:cs="Traditional Arabic"/>
          <w:b/>
          <w:bCs/>
          <w:sz w:val="32"/>
          <w:szCs w:val="32"/>
          <w:rtl/>
        </w:rPr>
        <w:t>)</w:t>
      </w:r>
      <w:r w:rsidRPr="007B5224">
        <w:rPr>
          <w:rFonts w:cs="Traditional Arabic" w:hint="cs"/>
          <w:b/>
          <w:bCs/>
          <w:sz w:val="32"/>
          <w:szCs w:val="32"/>
          <w:rtl/>
        </w:rPr>
        <w:t xml:space="preserve"> للمشتري </w:t>
      </w:r>
      <w:r w:rsidRPr="007B5224">
        <w:rPr>
          <w:rFonts w:cs="Traditional Arabic"/>
          <w:b/>
          <w:bCs/>
          <w:sz w:val="32"/>
          <w:szCs w:val="32"/>
          <w:rtl/>
        </w:rPr>
        <w:t>(</w:t>
      </w:r>
      <w:r w:rsidRPr="007B5224">
        <w:rPr>
          <w:rFonts w:cs="Traditional Arabic" w:hint="cs"/>
          <w:b/>
          <w:bCs/>
          <w:sz w:val="32"/>
          <w:szCs w:val="32"/>
          <w:rtl/>
        </w:rPr>
        <w:t>ثم الثمن</w:t>
      </w:r>
      <w:r w:rsidRPr="007B5224">
        <w:rPr>
          <w:rFonts w:cs="Traditional Arabic"/>
          <w:b/>
          <w:bCs/>
          <w:sz w:val="32"/>
          <w:szCs w:val="32"/>
          <w:rtl/>
        </w:rPr>
        <w:t>)</w:t>
      </w:r>
      <w:r w:rsidRPr="007B5224">
        <w:rPr>
          <w:rFonts w:cs="Traditional Arabic" w:hint="cs"/>
          <w:b/>
          <w:bCs/>
          <w:sz w:val="32"/>
          <w:szCs w:val="32"/>
          <w:rtl/>
        </w:rPr>
        <w:t xml:space="preserve"> للبائع لجريان عادة الناس بذلك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16DC7"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وإن كان</w:t>
      </w:r>
      <w:r w:rsidRPr="007B5224">
        <w:rPr>
          <w:rFonts w:cs="Traditional Arabic"/>
          <w:b/>
          <w:bCs/>
          <w:sz w:val="32"/>
          <w:szCs w:val="32"/>
          <w:rtl/>
        </w:rPr>
        <w:t>)</w:t>
      </w:r>
      <w:r w:rsidRPr="007B5224">
        <w:rPr>
          <w:rFonts w:cs="Traditional Arabic" w:hint="cs"/>
          <w:b/>
          <w:bCs/>
          <w:sz w:val="32"/>
          <w:szCs w:val="32"/>
          <w:rtl/>
        </w:rPr>
        <w:t xml:space="preserve"> الثمن </w:t>
      </w:r>
      <w:r w:rsidRPr="007B5224">
        <w:rPr>
          <w:rFonts w:cs="Traditional Arabic"/>
          <w:b/>
          <w:bCs/>
          <w:sz w:val="32"/>
          <w:szCs w:val="32"/>
          <w:rtl/>
        </w:rPr>
        <w:t>(</w:t>
      </w:r>
      <w:r w:rsidRPr="007B5224">
        <w:rPr>
          <w:rFonts w:cs="Traditional Arabic" w:hint="cs"/>
          <w:b/>
          <w:bCs/>
          <w:sz w:val="32"/>
          <w:szCs w:val="32"/>
          <w:rtl/>
        </w:rPr>
        <w:t>دينا حالا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أجبر بائع</w:t>
      </w:r>
      <w:r w:rsidRPr="007B5224">
        <w:rPr>
          <w:rFonts w:cs="Traditional Arabic"/>
          <w:b/>
          <w:bCs/>
          <w:sz w:val="32"/>
          <w:szCs w:val="32"/>
          <w:rtl/>
        </w:rPr>
        <w:t>)</w:t>
      </w:r>
      <w:r w:rsidRPr="007B5224">
        <w:rPr>
          <w:rFonts w:cs="Traditional Arabic" w:hint="cs"/>
          <w:b/>
          <w:bCs/>
          <w:sz w:val="32"/>
          <w:szCs w:val="32"/>
          <w:rtl/>
        </w:rPr>
        <w:t xml:space="preserve"> على تسليم المبيع، لتعلق حق المشتري بعينه </w:t>
      </w:r>
    </w:p>
    <w:p w:rsidR="009C6E6A" w:rsidRPr="007B5224" w:rsidRDefault="009C6E6A" w:rsidP="00116DC7">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ثم</w:t>
      </w:r>
      <w:r w:rsidRPr="007B5224">
        <w:rPr>
          <w:rFonts w:cs="Traditional Arabic"/>
          <w:b/>
          <w:bCs/>
          <w:sz w:val="32"/>
          <w:szCs w:val="32"/>
          <w:rtl/>
        </w:rPr>
        <w:t>)</w:t>
      </w:r>
      <w:r w:rsidRPr="007B5224">
        <w:rPr>
          <w:rFonts w:cs="Traditional Arabic" w:hint="cs"/>
          <w:b/>
          <w:bCs/>
          <w:sz w:val="32"/>
          <w:szCs w:val="32"/>
          <w:rtl/>
        </w:rPr>
        <w:t xml:space="preserve"> أجبر </w:t>
      </w:r>
      <w:r w:rsidRPr="007B5224">
        <w:rPr>
          <w:rFonts w:cs="Traditional Arabic"/>
          <w:b/>
          <w:bCs/>
          <w:sz w:val="32"/>
          <w:szCs w:val="32"/>
          <w:rtl/>
        </w:rPr>
        <w:t>(</w:t>
      </w:r>
      <w:r w:rsidRPr="007B5224">
        <w:rPr>
          <w:rFonts w:cs="Traditional Arabic" w:hint="cs"/>
          <w:b/>
          <w:bCs/>
          <w:sz w:val="32"/>
          <w:szCs w:val="32"/>
          <w:rtl/>
        </w:rPr>
        <w:t>مشتر إن كان الثمن في المجلس</w:t>
      </w:r>
      <w:r w:rsidRPr="007B5224">
        <w:rPr>
          <w:rFonts w:cs="Traditional Arabic"/>
          <w:b/>
          <w:bCs/>
          <w:sz w:val="32"/>
          <w:szCs w:val="32"/>
          <w:rtl/>
        </w:rPr>
        <w:t>)</w:t>
      </w:r>
      <w:r w:rsidRPr="007B5224">
        <w:rPr>
          <w:rFonts w:cs="Traditional Arabic" w:hint="cs"/>
          <w:b/>
          <w:bCs/>
          <w:sz w:val="32"/>
          <w:szCs w:val="32"/>
          <w:rtl/>
        </w:rPr>
        <w:t xml:space="preserve"> لوجوب دفعه عليه فورا، لتمكنه منه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1A45A9">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كان</w:t>
      </w:r>
      <w:r w:rsidRPr="007B5224">
        <w:rPr>
          <w:rFonts w:cs="Traditional Arabic"/>
          <w:b/>
          <w:bCs/>
          <w:sz w:val="32"/>
          <w:szCs w:val="32"/>
          <w:rtl/>
        </w:rPr>
        <w:t>)</w:t>
      </w:r>
      <w:r w:rsidRPr="007B5224">
        <w:rPr>
          <w:rFonts w:cs="Traditional Arabic" w:hint="cs"/>
          <w:b/>
          <w:bCs/>
          <w:sz w:val="32"/>
          <w:szCs w:val="32"/>
          <w:rtl/>
        </w:rPr>
        <w:t xml:space="preserve"> دينا </w:t>
      </w:r>
      <w:r w:rsidRPr="007B5224">
        <w:rPr>
          <w:rFonts w:cs="Traditional Arabic"/>
          <w:b/>
          <w:bCs/>
          <w:sz w:val="32"/>
          <w:szCs w:val="32"/>
          <w:rtl/>
        </w:rPr>
        <w:t>(</w:t>
      </w:r>
      <w:r w:rsidRPr="007B5224">
        <w:rPr>
          <w:rFonts w:cs="Traditional Arabic" w:hint="cs"/>
          <w:b/>
          <w:bCs/>
          <w:sz w:val="32"/>
          <w:szCs w:val="32"/>
          <w:rtl/>
        </w:rPr>
        <w:t>غائبا في البلد</w:t>
      </w:r>
      <w:r w:rsidRPr="007B5224">
        <w:rPr>
          <w:rFonts w:cs="Traditional Arabic"/>
          <w:b/>
          <w:bCs/>
          <w:sz w:val="32"/>
          <w:szCs w:val="32"/>
          <w:rtl/>
        </w:rPr>
        <w:t>)</w:t>
      </w:r>
      <w:r w:rsidRPr="007B5224">
        <w:rPr>
          <w:rFonts w:cs="Traditional Arabic" w:hint="cs"/>
          <w:b/>
          <w:bCs/>
          <w:sz w:val="32"/>
          <w:szCs w:val="32"/>
          <w:rtl/>
        </w:rPr>
        <w:t xml:space="preserve"> أو فيما دون مسافة القصر </w:t>
      </w:r>
      <w:r w:rsidRPr="007B5224">
        <w:rPr>
          <w:rFonts w:cs="Traditional Arabic"/>
          <w:b/>
          <w:bCs/>
          <w:sz w:val="32"/>
          <w:szCs w:val="32"/>
          <w:rtl/>
        </w:rPr>
        <w:t>(</w:t>
      </w:r>
      <w:r w:rsidRPr="007B5224">
        <w:rPr>
          <w:rFonts w:cs="Traditional Arabic" w:hint="cs"/>
          <w:b/>
          <w:bCs/>
          <w:sz w:val="32"/>
          <w:szCs w:val="32"/>
          <w:rtl/>
        </w:rPr>
        <w:t>حجر عليه</w:t>
      </w:r>
      <w:r w:rsidRPr="007B5224">
        <w:rPr>
          <w:rFonts w:cs="Traditional Arabic"/>
          <w:b/>
          <w:bCs/>
          <w:sz w:val="32"/>
          <w:szCs w:val="32"/>
          <w:rtl/>
        </w:rPr>
        <w:t>)</w:t>
      </w:r>
      <w:r w:rsidRPr="007B5224">
        <w:rPr>
          <w:rFonts w:cs="Traditional Arabic" w:hint="cs"/>
          <w:b/>
          <w:bCs/>
          <w:sz w:val="32"/>
          <w:szCs w:val="32"/>
          <w:rtl/>
        </w:rPr>
        <w:t xml:space="preserve"> أي على المشتري </w:t>
      </w:r>
    </w:p>
    <w:p w:rsidR="00116DC7" w:rsidRPr="007B5224" w:rsidRDefault="009C6E6A" w:rsidP="001A45A9">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في المبيع وبقية ماله حتى يحضره</w:t>
      </w:r>
      <w:r w:rsidRPr="007B5224">
        <w:rPr>
          <w:rFonts w:cs="Traditional Arabic"/>
          <w:b/>
          <w:bCs/>
          <w:sz w:val="32"/>
          <w:szCs w:val="32"/>
          <w:rtl/>
        </w:rPr>
        <w:t>)</w:t>
      </w:r>
      <w:r w:rsidRPr="007B5224">
        <w:rPr>
          <w:rFonts w:cs="Traditional Arabic" w:hint="cs"/>
          <w:b/>
          <w:bCs/>
          <w:sz w:val="32"/>
          <w:szCs w:val="32"/>
          <w:rtl/>
        </w:rPr>
        <w:t xml:space="preserve"> خوفا من أن يتصرف في ماله تصرفا يضر بالبائع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كان</w:t>
      </w:r>
      <w:r w:rsidRPr="007B5224">
        <w:rPr>
          <w:rFonts w:cs="Traditional Arabic"/>
          <w:b/>
          <w:bCs/>
          <w:sz w:val="32"/>
          <w:szCs w:val="32"/>
          <w:rtl/>
        </w:rPr>
        <w:t>)</w:t>
      </w:r>
      <w:r w:rsidRPr="007B5224">
        <w:rPr>
          <w:rFonts w:cs="Traditional Arabic" w:hint="cs"/>
          <w:b/>
          <w:bCs/>
          <w:sz w:val="32"/>
          <w:szCs w:val="32"/>
          <w:rtl/>
        </w:rPr>
        <w:t xml:space="preserve"> المال </w:t>
      </w:r>
      <w:r w:rsidRPr="007B5224">
        <w:rPr>
          <w:rFonts w:cs="Traditional Arabic"/>
          <w:b/>
          <w:bCs/>
          <w:sz w:val="32"/>
          <w:szCs w:val="32"/>
          <w:rtl/>
        </w:rPr>
        <w:t>(</w:t>
      </w:r>
      <w:r w:rsidRPr="007B5224">
        <w:rPr>
          <w:rFonts w:cs="Traditional Arabic" w:hint="cs"/>
          <w:b/>
          <w:bCs/>
          <w:sz w:val="32"/>
          <w:szCs w:val="32"/>
          <w:rtl/>
        </w:rPr>
        <w:t>غائبا بعيدا</w:t>
      </w:r>
      <w:r w:rsidRPr="007B5224">
        <w:rPr>
          <w:rFonts w:cs="Traditional Arabic"/>
          <w:b/>
          <w:bCs/>
          <w:sz w:val="32"/>
          <w:szCs w:val="32"/>
          <w:rtl/>
        </w:rPr>
        <w:t>)</w:t>
      </w:r>
      <w:r w:rsidRPr="007B5224">
        <w:rPr>
          <w:rFonts w:cs="Traditional Arabic" w:hint="cs"/>
          <w:b/>
          <w:bCs/>
          <w:sz w:val="32"/>
          <w:szCs w:val="32"/>
          <w:rtl/>
        </w:rPr>
        <w:t xml:space="preserve"> مسافة القصر أو غيبة بمسافة القصر </w:t>
      </w:r>
      <w:r w:rsidRPr="007B5224">
        <w:rPr>
          <w:rFonts w:cs="Traditional Arabic"/>
          <w:b/>
          <w:bCs/>
          <w:sz w:val="32"/>
          <w:szCs w:val="32"/>
          <w:rtl/>
        </w:rPr>
        <w:t>(</w:t>
      </w:r>
      <w:r w:rsidRPr="007B5224">
        <w:rPr>
          <w:rFonts w:cs="Traditional Arabic" w:hint="cs"/>
          <w:b/>
          <w:bCs/>
          <w:sz w:val="32"/>
          <w:szCs w:val="32"/>
          <w:rtl/>
        </w:rPr>
        <w:t>عنها</w:t>
      </w:r>
      <w:r w:rsidRPr="007B5224">
        <w:rPr>
          <w:rFonts w:cs="Traditional Arabic"/>
          <w:b/>
          <w:bCs/>
          <w:sz w:val="32"/>
          <w:szCs w:val="32"/>
          <w:rtl/>
        </w:rPr>
        <w:t>)</w:t>
      </w:r>
      <w:r w:rsidRPr="007B5224">
        <w:rPr>
          <w:rFonts w:cs="Traditional Arabic" w:hint="cs"/>
          <w:b/>
          <w:bCs/>
          <w:sz w:val="32"/>
          <w:szCs w:val="32"/>
          <w:rtl/>
        </w:rPr>
        <w:t xml:space="preserve"> أي عن البلد </w:t>
      </w:r>
    </w:p>
    <w:p w:rsidR="009C6E6A" w:rsidRPr="007B5224" w:rsidRDefault="009C6E6A" w:rsidP="001A45A9">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والمشتري معسر</w:t>
      </w:r>
      <w:r w:rsidRPr="007B5224">
        <w:rPr>
          <w:rFonts w:cs="Traditional Arabic"/>
          <w:b/>
          <w:bCs/>
          <w:sz w:val="32"/>
          <w:szCs w:val="32"/>
          <w:rtl/>
        </w:rPr>
        <w:t>)</w:t>
      </w:r>
      <w:r w:rsidRPr="007B5224">
        <w:rPr>
          <w:rFonts w:cs="Traditional Arabic" w:hint="cs"/>
          <w:b/>
          <w:bCs/>
          <w:sz w:val="32"/>
          <w:szCs w:val="32"/>
          <w:rtl/>
        </w:rPr>
        <w:t xml:space="preserve"> يعني أو ظهر أن المشتري معسر </w:t>
      </w:r>
      <w:r w:rsidRPr="007B5224">
        <w:rPr>
          <w:rFonts w:cs="Traditional Arabic"/>
          <w:b/>
          <w:bCs/>
          <w:sz w:val="32"/>
          <w:szCs w:val="32"/>
          <w:rtl/>
        </w:rPr>
        <w:t>(</w:t>
      </w:r>
      <w:r w:rsidRPr="007B5224">
        <w:rPr>
          <w:rFonts w:cs="Traditional Arabic" w:hint="cs"/>
          <w:b/>
          <w:bCs/>
          <w:sz w:val="32"/>
          <w:szCs w:val="32"/>
          <w:rtl/>
        </w:rPr>
        <w:t>فلبائع الفسخ</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6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880D53">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لتعذر الثمن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كما لو كان المشتري مفلسا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678CF" w:rsidRDefault="006678CF" w:rsidP="00BF7979">
      <w:pPr>
        <w:widowControl w:val="0"/>
        <w:spacing w:line="240" w:lineRule="auto"/>
        <w:ind w:left="29"/>
        <w:contextualSpacing/>
        <w:jc w:val="both"/>
        <w:rPr>
          <w:rFonts w:cs="Traditional Arabic" w:hint="cs"/>
          <w:b/>
          <w:bCs/>
          <w:sz w:val="32"/>
          <w:szCs w:val="32"/>
          <w:rtl/>
        </w:rPr>
      </w:pPr>
    </w:p>
    <w:p w:rsidR="00116DC7"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وكذا مؤجر بنقد حال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ويثبت الخيار للخلف في الصفة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إذا باعه شيئا موصوفا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16DC7" w:rsidRPr="007B5224" w:rsidRDefault="009C6E6A" w:rsidP="003766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ولتغير ما تقدت رؤيته)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Default="009C6E6A" w:rsidP="00376693">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t>وبذلك تمت أقسام الخيار ثمانية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678CF" w:rsidRDefault="006678CF" w:rsidP="00376693">
      <w:pPr>
        <w:widowControl w:val="0"/>
        <w:spacing w:line="240" w:lineRule="auto"/>
        <w:contextualSpacing/>
        <w:jc w:val="both"/>
        <w:rPr>
          <w:rFonts w:cs="Traditional Arabic" w:hint="cs"/>
          <w:b/>
          <w:bCs/>
          <w:sz w:val="32"/>
          <w:szCs w:val="32"/>
          <w:rtl/>
        </w:rPr>
      </w:pPr>
    </w:p>
    <w:p w:rsidR="006678CF" w:rsidRDefault="006678CF" w:rsidP="00376693">
      <w:pPr>
        <w:widowControl w:val="0"/>
        <w:spacing w:line="240" w:lineRule="auto"/>
        <w:contextualSpacing/>
        <w:jc w:val="both"/>
        <w:rPr>
          <w:rFonts w:cs="Traditional Arabic" w:hint="cs"/>
          <w:b/>
          <w:bCs/>
          <w:sz w:val="32"/>
          <w:szCs w:val="32"/>
          <w:rtl/>
        </w:rPr>
      </w:pPr>
    </w:p>
    <w:p w:rsidR="006678CF" w:rsidRDefault="006678CF" w:rsidP="00376693">
      <w:pPr>
        <w:widowControl w:val="0"/>
        <w:spacing w:line="240" w:lineRule="auto"/>
        <w:contextualSpacing/>
        <w:jc w:val="both"/>
        <w:rPr>
          <w:rFonts w:cs="Traditional Arabic" w:hint="cs"/>
          <w:b/>
          <w:bCs/>
          <w:sz w:val="32"/>
          <w:szCs w:val="32"/>
          <w:rtl/>
        </w:rPr>
      </w:pPr>
    </w:p>
    <w:p w:rsidR="006678CF" w:rsidRDefault="006678CF" w:rsidP="00376693">
      <w:pPr>
        <w:widowControl w:val="0"/>
        <w:spacing w:line="240" w:lineRule="auto"/>
        <w:contextualSpacing/>
        <w:jc w:val="both"/>
        <w:rPr>
          <w:rFonts w:cs="Traditional Arabic" w:hint="cs"/>
          <w:b/>
          <w:bCs/>
          <w:sz w:val="32"/>
          <w:szCs w:val="32"/>
          <w:rtl/>
        </w:rPr>
      </w:pPr>
    </w:p>
    <w:p w:rsidR="006678CF" w:rsidRDefault="006678CF" w:rsidP="00376693">
      <w:pPr>
        <w:widowControl w:val="0"/>
        <w:spacing w:line="240" w:lineRule="auto"/>
        <w:contextualSpacing/>
        <w:jc w:val="both"/>
        <w:rPr>
          <w:rFonts w:cs="Traditional Arabic" w:hint="cs"/>
          <w:b/>
          <w:bCs/>
          <w:sz w:val="32"/>
          <w:szCs w:val="32"/>
          <w:rtl/>
        </w:rPr>
      </w:pPr>
    </w:p>
    <w:p w:rsidR="006678CF" w:rsidRDefault="006678CF" w:rsidP="00376693">
      <w:pPr>
        <w:widowControl w:val="0"/>
        <w:spacing w:line="240" w:lineRule="auto"/>
        <w:contextualSpacing/>
        <w:jc w:val="both"/>
        <w:rPr>
          <w:rFonts w:cs="Traditional Arabic" w:hint="cs"/>
          <w:b/>
          <w:bCs/>
          <w:sz w:val="32"/>
          <w:szCs w:val="32"/>
          <w:rtl/>
        </w:rPr>
      </w:pPr>
    </w:p>
    <w:p w:rsidR="006678CF" w:rsidRDefault="006678CF" w:rsidP="00376693">
      <w:pPr>
        <w:widowControl w:val="0"/>
        <w:spacing w:line="240" w:lineRule="auto"/>
        <w:contextualSpacing/>
        <w:jc w:val="both"/>
        <w:rPr>
          <w:rFonts w:cs="Traditional Arabic" w:hint="cs"/>
          <w:b/>
          <w:bCs/>
          <w:sz w:val="32"/>
          <w:szCs w:val="32"/>
          <w:rtl/>
        </w:rPr>
      </w:pPr>
    </w:p>
    <w:p w:rsidR="006678CF" w:rsidRPr="007B5224" w:rsidRDefault="006678CF" w:rsidP="00376693">
      <w:pPr>
        <w:widowControl w:val="0"/>
        <w:spacing w:line="240" w:lineRule="auto"/>
        <w:contextualSpacing/>
        <w:jc w:val="both"/>
        <w:rPr>
          <w:rFonts w:cs="Traditional Arabic"/>
          <w:b/>
          <w:bCs/>
          <w:sz w:val="32"/>
          <w:szCs w:val="32"/>
          <w:rtl/>
        </w:rPr>
      </w:pPr>
    </w:p>
    <w:p w:rsidR="009C6E6A" w:rsidRPr="007B5224" w:rsidRDefault="00880D53" w:rsidP="00880D53">
      <w:pPr>
        <w:widowControl w:val="0"/>
        <w:spacing w:line="240" w:lineRule="auto"/>
        <w:contextualSpacing/>
        <w:rPr>
          <w:rFonts w:cs="Traditional Arabic"/>
          <w:b/>
          <w:bCs/>
          <w:sz w:val="32"/>
          <w:szCs w:val="32"/>
          <w:rtl/>
        </w:rPr>
      </w:pPr>
      <w:r w:rsidRPr="007B5224">
        <w:rPr>
          <w:rFonts w:cs="Traditional Arabic" w:hint="cs"/>
          <w:b/>
          <w:bCs/>
          <w:sz w:val="32"/>
          <w:szCs w:val="32"/>
          <w:rtl/>
        </w:rPr>
        <w:lastRenderedPageBreak/>
        <w:t xml:space="preserve">                                                    </w:t>
      </w:r>
      <w:r w:rsidR="009C6E6A" w:rsidRPr="007B5224">
        <w:rPr>
          <w:rFonts w:cs="Traditional Arabic" w:hint="cs"/>
          <w:b/>
          <w:bCs/>
          <w:sz w:val="32"/>
          <w:szCs w:val="32"/>
          <w:rtl/>
        </w:rPr>
        <w:t>فصل</w:t>
      </w:r>
    </w:p>
    <w:p w:rsidR="001A45A9" w:rsidRPr="007B5224" w:rsidRDefault="009C6E6A" w:rsidP="001A45A9">
      <w:pPr>
        <w:widowControl w:val="0"/>
        <w:spacing w:line="240" w:lineRule="auto"/>
        <w:ind w:left="29"/>
        <w:contextualSpacing/>
        <w:jc w:val="center"/>
        <w:rPr>
          <w:rFonts w:cs="Traditional Arabic"/>
          <w:b/>
          <w:bCs/>
          <w:sz w:val="32"/>
          <w:szCs w:val="32"/>
          <w:rtl/>
        </w:rPr>
      </w:pPr>
      <w:r w:rsidRPr="007B5224">
        <w:rPr>
          <w:rFonts w:cs="Traditional Arabic" w:hint="cs"/>
          <w:b/>
          <w:bCs/>
          <w:sz w:val="32"/>
          <w:szCs w:val="32"/>
          <w:rtl/>
        </w:rPr>
        <w:t>في التصرف في المبيع قبل قبضه، وما يحصل به قبضه.</w:t>
      </w:r>
    </w:p>
    <w:p w:rsidR="001A45A9" w:rsidRPr="007B5224" w:rsidRDefault="009C6E6A" w:rsidP="001A45A9">
      <w:pPr>
        <w:widowControl w:val="0"/>
        <w:spacing w:line="240" w:lineRule="auto"/>
        <w:ind w:left="29"/>
        <w:contextualSpacing/>
        <w:rPr>
          <w:rFonts w:cs="Traditional Arabic"/>
          <w:b/>
          <w:bCs/>
          <w:sz w:val="32"/>
          <w:szCs w:val="32"/>
          <w:rtl/>
        </w:rPr>
      </w:pPr>
      <w:r w:rsidRPr="007B5224">
        <w:rPr>
          <w:rFonts w:cs="Traditional Arabic" w:hint="cs"/>
          <w:b/>
          <w:bCs/>
          <w:sz w:val="32"/>
          <w:szCs w:val="32"/>
          <w:rtl/>
        </w:rPr>
        <w:t xml:space="preserve">(ومن اشترى مكيلا ونحوه) وهو الموزون، والمعدود والمذروع </w:t>
      </w:r>
      <w:r w:rsidRPr="007B5224">
        <w:rPr>
          <w:rFonts w:cs="Traditional Arabic"/>
          <w:b/>
          <w:bCs/>
          <w:sz w:val="32"/>
          <w:szCs w:val="32"/>
          <w:rtl/>
        </w:rPr>
        <w:t>(</w:t>
      </w:r>
      <w:r w:rsidRPr="007B5224">
        <w:rPr>
          <w:rFonts w:cs="Traditional Arabic" w:hint="cs"/>
          <w:b/>
          <w:bCs/>
          <w:sz w:val="32"/>
          <w:szCs w:val="32"/>
          <w:rtl/>
        </w:rPr>
        <w:t>صح</w:t>
      </w:r>
      <w:r w:rsidRPr="007B5224">
        <w:rPr>
          <w:rFonts w:cs="Traditional Arabic"/>
          <w:b/>
          <w:bCs/>
          <w:sz w:val="32"/>
          <w:szCs w:val="32"/>
          <w:rtl/>
        </w:rPr>
        <w:t>)</w:t>
      </w:r>
      <w:r w:rsidRPr="007B5224">
        <w:rPr>
          <w:rFonts w:cs="Traditional Arabic" w:hint="cs"/>
          <w:b/>
          <w:bCs/>
          <w:sz w:val="32"/>
          <w:szCs w:val="32"/>
          <w:rtl/>
        </w:rPr>
        <w:t xml:space="preserve">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ind w:left="29"/>
        <w:contextualSpacing/>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ولزم بالعقد</w:t>
      </w:r>
      <w:r w:rsidRPr="007B5224">
        <w:rPr>
          <w:rFonts w:cs="Traditional Arabic"/>
          <w:b/>
          <w:bCs/>
          <w:sz w:val="32"/>
          <w:szCs w:val="32"/>
          <w:rtl/>
        </w:rPr>
        <w:t>)</w:t>
      </w:r>
      <w:r w:rsidRPr="007B5224">
        <w:rPr>
          <w:rFonts w:cs="Traditional Arabic" w:hint="cs"/>
          <w:b/>
          <w:bCs/>
          <w:sz w:val="32"/>
          <w:szCs w:val="32"/>
          <w:rtl/>
        </w:rPr>
        <w:t xml:space="preserve"> حيث لا خيار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45A9">
      <w:pPr>
        <w:widowControl w:val="0"/>
        <w:spacing w:line="240" w:lineRule="auto"/>
        <w:ind w:left="29"/>
        <w:contextualSpacing/>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ولم يصح تصرفه فيه</w:t>
      </w:r>
      <w:r w:rsidRPr="007B5224">
        <w:rPr>
          <w:rFonts w:cs="Traditional Arabic"/>
          <w:b/>
          <w:bCs/>
          <w:sz w:val="32"/>
          <w:szCs w:val="32"/>
          <w:rtl/>
        </w:rPr>
        <w:t>)</w:t>
      </w:r>
      <w:r w:rsidRPr="007B5224">
        <w:rPr>
          <w:rFonts w:cs="Traditional Arabic" w:hint="cs"/>
          <w:b/>
          <w:bCs/>
          <w:sz w:val="32"/>
          <w:szCs w:val="32"/>
          <w:rtl/>
        </w:rPr>
        <w:t xml:space="preserve"> ببيع أو هبة أو إجارة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7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رهن، أو حوالة </w:t>
      </w:r>
      <w:r w:rsidRPr="007B5224">
        <w:rPr>
          <w:rFonts w:cs="Traditional Arabic"/>
          <w:b/>
          <w:bCs/>
          <w:sz w:val="32"/>
          <w:szCs w:val="32"/>
          <w:rtl/>
        </w:rPr>
        <w:t>(</w:t>
      </w:r>
      <w:r w:rsidRPr="007B5224">
        <w:rPr>
          <w:rFonts w:cs="Traditional Arabic" w:hint="cs"/>
          <w:b/>
          <w:bCs/>
          <w:sz w:val="32"/>
          <w:szCs w:val="32"/>
          <w:rtl/>
        </w:rPr>
        <w:t>حتى يقبضه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من ابتاع طعاما فلا يبعه حتى يستوفيه</w:t>
      </w:r>
      <w:r w:rsidRPr="007B5224">
        <w:rPr>
          <w:rFonts w:cs="Traditional Arabic"/>
          <w:b/>
          <w:bCs/>
          <w:sz w:val="32"/>
          <w:szCs w:val="32"/>
          <w:rtl/>
        </w:rPr>
        <w:t>»</w:t>
      </w:r>
      <w:r w:rsidRPr="007B5224">
        <w:rPr>
          <w:rFonts w:cs="Traditional Arabic" w:hint="cs"/>
          <w:b/>
          <w:bCs/>
          <w:sz w:val="32"/>
          <w:szCs w:val="32"/>
          <w:rtl/>
        </w:rPr>
        <w:t xml:space="preserve"> متفق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ويصح عتقه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وجعله مهرا،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وعوض خلع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ووصية 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اشترى المكيل ونحوه جزافا، صح التصرف فيه قبل قبضه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1A45A9"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لقول ابن عمر</w:t>
      </w:r>
      <w:r w:rsidR="009C6E6A" w:rsidRPr="007B5224">
        <w:rPr>
          <w:rFonts w:cs="Traditional Arabic" w:hint="cs"/>
          <w:b/>
          <w:bCs/>
          <w:sz w:val="32"/>
          <w:szCs w:val="32"/>
          <w:rtl/>
        </w:rPr>
        <w:t>رضي ا</w:t>
      </w:r>
      <w:r w:rsidRPr="007B5224">
        <w:rPr>
          <w:rFonts w:cs="Traditional Arabic" w:hint="cs"/>
          <w:b/>
          <w:bCs/>
          <w:sz w:val="32"/>
          <w:szCs w:val="32"/>
          <w:rtl/>
        </w:rPr>
        <w:t>لله عنه:</w:t>
      </w:r>
      <w:r w:rsidR="009C6E6A" w:rsidRPr="007B5224">
        <w:rPr>
          <w:rFonts w:cs="Traditional Arabic" w:hint="cs"/>
          <w:b/>
          <w:bCs/>
          <w:sz w:val="32"/>
          <w:szCs w:val="32"/>
          <w:rtl/>
        </w:rPr>
        <w:t xml:space="preserve">مضت السنة </w:t>
      </w:r>
      <w:r w:rsidRPr="007B5224">
        <w:rPr>
          <w:rFonts w:cs="Traditional Arabic" w:hint="cs"/>
          <w:b/>
          <w:bCs/>
          <w:sz w:val="32"/>
          <w:szCs w:val="32"/>
          <w:rtl/>
        </w:rPr>
        <w:t>أن ما أدركته الصفقة حيا مجموعا،</w:t>
      </w:r>
      <w:r w:rsidR="009C6E6A" w:rsidRPr="007B5224">
        <w:rPr>
          <w:rFonts w:cs="Traditional Arabic" w:hint="cs"/>
          <w:b/>
          <w:bCs/>
          <w:sz w:val="32"/>
          <w:szCs w:val="32"/>
          <w:rtl/>
        </w:rPr>
        <w:t>فهو من مال المشتري</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486"/>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تلف</w:t>
      </w:r>
      <w:r w:rsidRPr="007B5224">
        <w:rPr>
          <w:rFonts w:cs="Traditional Arabic"/>
          <w:b/>
          <w:bCs/>
          <w:sz w:val="32"/>
          <w:szCs w:val="32"/>
          <w:rtl/>
        </w:rPr>
        <w:t>)</w:t>
      </w:r>
      <w:r w:rsidRPr="007B5224">
        <w:rPr>
          <w:rFonts w:cs="Traditional Arabic" w:hint="cs"/>
          <w:b/>
          <w:bCs/>
          <w:sz w:val="32"/>
          <w:szCs w:val="32"/>
          <w:rtl/>
        </w:rPr>
        <w:t xml:space="preserve"> المبيع بكيل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بعضه </w:t>
      </w:r>
      <w:r w:rsidRPr="007B5224">
        <w:rPr>
          <w:rFonts w:cs="Traditional Arabic"/>
          <w:b/>
          <w:bCs/>
          <w:sz w:val="32"/>
          <w:szCs w:val="32"/>
          <w:rtl/>
        </w:rPr>
        <w:t>(</w:t>
      </w:r>
      <w:r w:rsidRPr="007B5224">
        <w:rPr>
          <w:rFonts w:cs="Traditional Arabic" w:hint="cs"/>
          <w:b/>
          <w:bCs/>
          <w:sz w:val="32"/>
          <w:szCs w:val="32"/>
          <w:rtl/>
        </w:rPr>
        <w:t>قبل</w:t>
      </w:r>
      <w:r w:rsidRPr="007B5224">
        <w:rPr>
          <w:rFonts w:cs="Traditional Arabic"/>
          <w:b/>
          <w:bCs/>
          <w:sz w:val="32"/>
          <w:szCs w:val="32"/>
          <w:rtl/>
        </w:rPr>
        <w:t>)</w:t>
      </w:r>
      <w:r w:rsidRPr="007B5224">
        <w:rPr>
          <w:rFonts w:cs="Traditional Arabic" w:hint="cs"/>
          <w:b/>
          <w:bCs/>
          <w:sz w:val="32"/>
          <w:szCs w:val="32"/>
          <w:rtl/>
        </w:rPr>
        <w:t xml:space="preserve"> قبضه </w:t>
      </w:r>
      <w:r w:rsidRPr="007B5224">
        <w:rPr>
          <w:rFonts w:cs="Traditional Arabic"/>
          <w:b/>
          <w:bCs/>
          <w:sz w:val="32"/>
          <w:szCs w:val="32"/>
          <w:rtl/>
        </w:rPr>
        <w:t>(</w:t>
      </w:r>
      <w:r w:rsidRPr="007B5224">
        <w:rPr>
          <w:rFonts w:cs="Traditional Arabic" w:hint="cs"/>
          <w:b/>
          <w:bCs/>
          <w:sz w:val="32"/>
          <w:szCs w:val="32"/>
          <w:rtl/>
        </w:rPr>
        <w:t>فمن ضمان البائع</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0C6C87" w:rsidRDefault="000C6C87" w:rsidP="001A45A9">
      <w:pPr>
        <w:widowControl w:val="0"/>
        <w:spacing w:line="240" w:lineRule="auto"/>
        <w:contextualSpacing/>
        <w:jc w:val="both"/>
        <w:rPr>
          <w:rFonts w:cs="Traditional Arabic" w:hint="cs"/>
          <w:b/>
          <w:bCs/>
          <w:sz w:val="32"/>
          <w:szCs w:val="32"/>
          <w:rtl/>
        </w:rPr>
      </w:pP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وكذا لو تعيب قبل قبضه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8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تلف</w:t>
      </w:r>
      <w:r w:rsidRPr="007B5224">
        <w:rPr>
          <w:rFonts w:cs="Traditional Arabic"/>
          <w:b/>
          <w:bCs/>
          <w:sz w:val="32"/>
          <w:szCs w:val="32"/>
          <w:rtl/>
        </w:rPr>
        <w:t>)</w:t>
      </w:r>
      <w:r w:rsidRPr="007B5224">
        <w:rPr>
          <w:rFonts w:cs="Traditional Arabic" w:hint="cs"/>
          <w:b/>
          <w:bCs/>
          <w:sz w:val="32"/>
          <w:szCs w:val="32"/>
          <w:rtl/>
        </w:rPr>
        <w:t xml:space="preserve"> المبيع المذكور </w:t>
      </w:r>
      <w:r w:rsidRPr="007B5224">
        <w:rPr>
          <w:rFonts w:cs="Traditional Arabic"/>
          <w:b/>
          <w:bCs/>
          <w:sz w:val="32"/>
          <w:szCs w:val="32"/>
          <w:rtl/>
        </w:rPr>
        <w:t>(</w:t>
      </w:r>
      <w:r w:rsidRPr="007B5224">
        <w:rPr>
          <w:rFonts w:cs="Traditional Arabic" w:hint="cs"/>
          <w:b/>
          <w:bCs/>
          <w:sz w:val="32"/>
          <w:szCs w:val="32"/>
          <w:rtl/>
        </w:rPr>
        <w:t>بآفة سماوية</w:t>
      </w:r>
      <w:r w:rsidRPr="007B5224">
        <w:rPr>
          <w:rFonts w:cs="Traditional Arabic"/>
          <w:b/>
          <w:bCs/>
          <w:sz w:val="32"/>
          <w:szCs w:val="32"/>
          <w:rtl/>
        </w:rPr>
        <w:t>)</w:t>
      </w:r>
      <w:r w:rsidRPr="007B5224">
        <w:rPr>
          <w:rFonts w:cs="Traditional Arabic" w:hint="cs"/>
          <w:b/>
          <w:bCs/>
          <w:sz w:val="32"/>
          <w:szCs w:val="32"/>
          <w:rtl/>
        </w:rPr>
        <w:t xml:space="preserve"> لا صنع لآدمي فيها </w:t>
      </w:r>
      <w:r w:rsidRPr="007B5224">
        <w:rPr>
          <w:rFonts w:cs="Traditional Arabic"/>
          <w:b/>
          <w:bCs/>
          <w:sz w:val="32"/>
          <w:szCs w:val="32"/>
          <w:rtl/>
        </w:rPr>
        <w:t>(</w:t>
      </w:r>
      <w:r w:rsidRPr="007B5224">
        <w:rPr>
          <w:rFonts w:cs="Traditional Arabic" w:hint="cs"/>
          <w:b/>
          <w:bCs/>
          <w:sz w:val="32"/>
          <w:szCs w:val="32"/>
          <w:rtl/>
        </w:rPr>
        <w:t>بطل</w:t>
      </w:r>
      <w:r w:rsidRPr="007B5224">
        <w:rPr>
          <w:rFonts w:cs="Traditional Arabic"/>
          <w:b/>
          <w:bCs/>
          <w:sz w:val="32"/>
          <w:szCs w:val="32"/>
          <w:rtl/>
        </w:rPr>
        <w:t>)</w:t>
      </w:r>
      <w:r w:rsidRPr="007B5224">
        <w:rPr>
          <w:rFonts w:cs="Traditional Arabic" w:hint="cs"/>
          <w:b/>
          <w:bCs/>
          <w:sz w:val="32"/>
          <w:szCs w:val="32"/>
          <w:rtl/>
        </w:rPr>
        <w:t xml:space="preserve"> أي انفسخ </w:t>
      </w:r>
      <w:r w:rsidRPr="007B5224">
        <w:rPr>
          <w:rFonts w:cs="Traditional Arabic"/>
          <w:b/>
          <w:bCs/>
          <w:sz w:val="32"/>
          <w:szCs w:val="32"/>
          <w:rtl/>
        </w:rPr>
        <w:t>(</w:t>
      </w:r>
      <w:r w:rsidRPr="007B5224">
        <w:rPr>
          <w:rFonts w:cs="Traditional Arabic" w:hint="cs"/>
          <w:b/>
          <w:bCs/>
          <w:sz w:val="32"/>
          <w:szCs w:val="32"/>
          <w:rtl/>
        </w:rPr>
        <w:t>البيع</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بقي البعض، خير المشتري ، في أخذه بقسطه من الثمن </w:t>
      </w:r>
    </w:p>
    <w:p w:rsidR="009C6E6A"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أتلفه</w:t>
      </w:r>
      <w:r w:rsidRPr="007B5224">
        <w:rPr>
          <w:rFonts w:cs="Traditional Arabic"/>
          <w:b/>
          <w:bCs/>
          <w:sz w:val="32"/>
          <w:szCs w:val="32"/>
          <w:rtl/>
        </w:rPr>
        <w:t>)</w:t>
      </w:r>
      <w:r w:rsidRPr="007B5224">
        <w:rPr>
          <w:rFonts w:cs="Traditional Arabic" w:hint="cs"/>
          <w:b/>
          <w:bCs/>
          <w:sz w:val="32"/>
          <w:szCs w:val="32"/>
          <w:rtl/>
        </w:rPr>
        <w:t xml:space="preserve"> أي المبيع بكيل أو نحوه </w:t>
      </w:r>
      <w:r w:rsidRPr="007B5224">
        <w:rPr>
          <w:rFonts w:cs="Traditional Arabic"/>
          <w:b/>
          <w:bCs/>
          <w:sz w:val="32"/>
          <w:szCs w:val="32"/>
          <w:rtl/>
        </w:rPr>
        <w:t>(</w:t>
      </w:r>
      <w:r w:rsidRPr="007B5224">
        <w:rPr>
          <w:rFonts w:cs="Traditional Arabic" w:hint="cs"/>
          <w:b/>
          <w:bCs/>
          <w:sz w:val="32"/>
          <w:szCs w:val="32"/>
          <w:rtl/>
        </w:rPr>
        <w:t>آدمي</w:t>
      </w:r>
      <w:r w:rsidRPr="007B5224">
        <w:rPr>
          <w:rFonts w:cs="Traditional Arabic"/>
          <w:b/>
          <w:bCs/>
          <w:sz w:val="32"/>
          <w:szCs w:val="32"/>
          <w:rtl/>
        </w:rPr>
        <w:t>)</w:t>
      </w:r>
      <w:r w:rsidRPr="007B5224">
        <w:rPr>
          <w:rFonts w:cs="Traditional Arabic" w:hint="cs"/>
          <w:b/>
          <w:bCs/>
          <w:sz w:val="32"/>
          <w:szCs w:val="32"/>
          <w:rtl/>
        </w:rPr>
        <w:t xml:space="preserve"> سواء كان هو البائع أو أجنبيا</w:t>
      </w:r>
    </w:p>
    <w:p w:rsidR="001A45A9" w:rsidRPr="007B5224" w:rsidRDefault="009C6E6A" w:rsidP="001A45A9">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خير مشتر بين فسخ</w:t>
      </w:r>
      <w:r w:rsidRPr="007B5224">
        <w:rPr>
          <w:rFonts w:cs="Traditional Arabic"/>
          <w:b/>
          <w:bCs/>
          <w:sz w:val="32"/>
          <w:szCs w:val="32"/>
          <w:rtl/>
        </w:rPr>
        <w:t>)</w:t>
      </w:r>
      <w:r w:rsidRPr="007B5224">
        <w:rPr>
          <w:rFonts w:cs="Traditional Arabic" w:hint="cs"/>
          <w:b/>
          <w:bCs/>
          <w:sz w:val="32"/>
          <w:szCs w:val="32"/>
          <w:rtl/>
        </w:rPr>
        <w:t xml:space="preserve"> البيع، ويرجع على بائع بما أخذ من ثمنه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contextualSpacing/>
        <w:jc w:val="lowKashida"/>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بين </w:t>
      </w:r>
      <w:r w:rsidRPr="007B5224">
        <w:rPr>
          <w:rFonts w:cs="Traditional Arabic"/>
          <w:b/>
          <w:bCs/>
          <w:sz w:val="32"/>
          <w:szCs w:val="32"/>
          <w:rtl/>
        </w:rPr>
        <w:t>(</w:t>
      </w:r>
      <w:r w:rsidRPr="007B5224">
        <w:rPr>
          <w:rFonts w:cs="Traditional Arabic" w:hint="cs"/>
          <w:b/>
          <w:bCs/>
          <w:sz w:val="32"/>
          <w:szCs w:val="32"/>
          <w:rtl/>
        </w:rPr>
        <w:t>إمضاء، ومطالبة متلفه ببدله</w:t>
      </w:r>
      <w:r w:rsidRPr="007B5224">
        <w:rPr>
          <w:rFonts w:cs="Traditional Arabic"/>
          <w:b/>
          <w:bCs/>
          <w:sz w:val="32"/>
          <w:szCs w:val="32"/>
          <w:rtl/>
        </w:rPr>
        <w:t>)</w:t>
      </w:r>
      <w:r w:rsidRPr="007B5224">
        <w:rPr>
          <w:rFonts w:cs="Traditional Arabic" w:hint="cs"/>
          <w:b/>
          <w:bCs/>
          <w:sz w:val="32"/>
          <w:szCs w:val="32"/>
          <w:rtl/>
        </w:rPr>
        <w:t xml:space="preserve"> أي بمثله إن كان مثليا أو قيمته إن كان متقوما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وإن تلف بفعل مشتر، فلا خيار له، لأن إتلافه كقبضه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45A9">
      <w:pPr>
        <w:widowControl w:val="0"/>
        <w:spacing w:line="240" w:lineRule="auto"/>
        <w:contextualSpacing/>
        <w:jc w:val="lowKashida"/>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ما عداه</w:t>
      </w:r>
      <w:r w:rsidRPr="007B5224">
        <w:rPr>
          <w:rFonts w:cs="Traditional Arabic"/>
          <w:b/>
          <w:bCs/>
          <w:sz w:val="32"/>
          <w:szCs w:val="32"/>
          <w:rtl/>
        </w:rPr>
        <w:t>)</w:t>
      </w:r>
      <w:r w:rsidRPr="007B5224">
        <w:rPr>
          <w:rFonts w:cs="Traditional Arabic" w:hint="cs"/>
          <w:b/>
          <w:bCs/>
          <w:sz w:val="32"/>
          <w:szCs w:val="32"/>
          <w:rtl/>
        </w:rPr>
        <w:t xml:space="preserve"> أي عدا ما اشتري بكيل، أو وزن، أو عد، أو ذرع كالعبد والدار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يجوز تصرف المشتري فيه قبل قبضه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1A45A9"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لقول ابن عمر:</w:t>
      </w:r>
      <w:r w:rsidR="009C6E6A" w:rsidRPr="007B5224">
        <w:rPr>
          <w:rFonts w:cs="Traditional Arabic" w:hint="cs"/>
          <w:b/>
          <w:bCs/>
          <w:sz w:val="32"/>
          <w:szCs w:val="32"/>
          <w:rtl/>
        </w:rPr>
        <w:t>كنا نبيع الإبل بالبقيع</w:t>
      </w:r>
      <w:r w:rsidR="00DF45D6"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بالدراهم فنأخذ عنها الدنانير،</w:t>
      </w:r>
      <w:r w:rsidR="009C6E6A" w:rsidRPr="007B5224">
        <w:rPr>
          <w:rFonts w:cs="Traditional Arabic" w:hint="cs"/>
          <w:b/>
          <w:bCs/>
          <w:sz w:val="32"/>
          <w:szCs w:val="32"/>
          <w:rtl/>
        </w:rPr>
        <w:t>وبالعكس</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496"/>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فسألنا رسول الله </w:t>
      </w:r>
      <w:r w:rsidR="009C6E6A" w:rsidRPr="007B5224">
        <w:rPr>
          <w:rFonts w:cs="Traditional Arabic"/>
          <w:b/>
          <w:bCs/>
          <w:sz w:val="32"/>
          <w:szCs w:val="32"/>
          <w:rtl/>
        </w:rPr>
        <w:t>صلى الله عليه وسلم</w:t>
      </w:r>
      <w:r w:rsidRPr="007B5224">
        <w:rPr>
          <w:rFonts w:cs="Traditional Arabic" w:hint="cs"/>
          <w:b/>
          <w:bCs/>
          <w:sz w:val="32"/>
          <w:szCs w:val="32"/>
          <w:rtl/>
        </w:rPr>
        <w:t xml:space="preserve"> فقال:</w:t>
      </w:r>
      <w:r w:rsidR="009C6E6A" w:rsidRPr="007B5224">
        <w:rPr>
          <w:rFonts w:cs="Traditional Arabic"/>
          <w:b/>
          <w:bCs/>
          <w:sz w:val="32"/>
          <w:szCs w:val="32"/>
          <w:rtl/>
        </w:rPr>
        <w:t>«</w:t>
      </w:r>
      <w:r w:rsidRPr="007B5224">
        <w:rPr>
          <w:rFonts w:cs="Traditional Arabic" w:hint="cs"/>
          <w:b/>
          <w:bCs/>
          <w:sz w:val="32"/>
          <w:szCs w:val="32"/>
          <w:rtl/>
        </w:rPr>
        <w:t>لا بأس أن تؤخذ بسعر يومها،ما لم يتفرقا،</w:t>
      </w:r>
      <w:r w:rsidR="009C6E6A" w:rsidRPr="007B5224">
        <w:rPr>
          <w:rFonts w:cs="Traditional Arabic" w:hint="cs"/>
          <w:b/>
          <w:bCs/>
          <w:sz w:val="32"/>
          <w:szCs w:val="32"/>
          <w:rtl/>
        </w:rPr>
        <w:t>وبينهما شيء</w:t>
      </w:r>
      <w:r w:rsidR="009C6E6A" w:rsidRPr="007B5224">
        <w:rPr>
          <w:rFonts w:cs="Traditional Arabic"/>
          <w:b/>
          <w:bCs/>
          <w:sz w:val="32"/>
          <w:szCs w:val="32"/>
          <w:rtl/>
        </w:rPr>
        <w:t>»</w:t>
      </w:r>
      <w:r w:rsidR="009C6E6A" w:rsidRPr="007B5224">
        <w:rPr>
          <w:rFonts w:cs="Traditional Arabic" w:hint="cs"/>
          <w:b/>
          <w:bCs/>
          <w:sz w:val="32"/>
          <w:szCs w:val="32"/>
          <w:rtl/>
        </w:rPr>
        <w:t>رواه الخمسة</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497"/>
      </w:r>
      <w:r w:rsidR="009C6E6A" w:rsidRPr="007B5224">
        <w:rPr>
          <w:rFonts w:ascii="Traditional Arabic" w:hAnsi="Traditional Arabic" w:cs="Traditional Arabic" w:hint="cs"/>
          <w:b/>
          <w:bCs/>
          <w:sz w:val="32"/>
          <w:szCs w:val="32"/>
          <w:vertAlign w:val="superscript"/>
          <w:rtl/>
        </w:rPr>
        <w:t>)</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إلا المبيع بصفة، أو رؤية متقدمة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فلا يصح التصرف فيه قبل قبضه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49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تلف ما عدا المبيع بكيل ونحوه فمن ضمانه</w:t>
      </w:r>
      <w:r w:rsidRPr="007B5224">
        <w:rPr>
          <w:rFonts w:cs="Traditional Arabic"/>
          <w:b/>
          <w:bCs/>
          <w:sz w:val="32"/>
          <w:szCs w:val="32"/>
          <w:rtl/>
        </w:rPr>
        <w:t>)</w:t>
      </w:r>
      <w:r w:rsidRPr="007B5224">
        <w:rPr>
          <w:rFonts w:cs="Traditional Arabic" w:hint="cs"/>
          <w:b/>
          <w:bCs/>
          <w:sz w:val="32"/>
          <w:szCs w:val="32"/>
          <w:rtl/>
        </w:rPr>
        <w:t xml:space="preserve"> أي ضمان المشتري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الخراج بالضمان</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وهذا المبيع للمشتري، فضمانه عليه </w:t>
      </w:r>
    </w:p>
    <w:p w:rsidR="009C6E6A"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وهذا </w:t>
      </w:r>
      <w:r w:rsidRPr="007B5224">
        <w:rPr>
          <w:rFonts w:cs="Traditional Arabic"/>
          <w:b/>
          <w:bCs/>
          <w:sz w:val="32"/>
          <w:szCs w:val="32"/>
          <w:rtl/>
        </w:rPr>
        <w:t>(</w:t>
      </w:r>
      <w:r w:rsidRPr="007B5224">
        <w:rPr>
          <w:rFonts w:cs="Traditional Arabic" w:hint="cs"/>
          <w:b/>
          <w:bCs/>
          <w:sz w:val="32"/>
          <w:szCs w:val="32"/>
          <w:rtl/>
        </w:rPr>
        <w:t>ما لم يمنعه بائع من قبضه</w:t>
      </w:r>
      <w:r w:rsidRPr="007B5224">
        <w:rPr>
          <w:rFonts w:cs="Traditional Arabic"/>
          <w:b/>
          <w:bCs/>
          <w:sz w:val="32"/>
          <w:szCs w:val="32"/>
          <w:rtl/>
        </w:rPr>
        <w:t>)</w:t>
      </w:r>
      <w:r w:rsidRPr="007B5224">
        <w:rPr>
          <w:rFonts w:cs="Traditional Arabic" w:hint="cs"/>
          <w:b/>
          <w:bCs/>
          <w:sz w:val="32"/>
          <w:szCs w:val="32"/>
          <w:rtl/>
        </w:rPr>
        <w:t>.</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فإن منعه حتى تلف، ضمنه ضمان غصب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والثمر على الشجر، والمبيع بصفة، أو رؤية سابقة، من ضمان بائع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ومن تعين ملكه في موروث، أو وصية أو غنيمة فله التصرف فيه قبل قبضه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يحصل قبض ما بيع بكيل</w:t>
      </w:r>
      <w:r w:rsidRPr="007B5224">
        <w:rPr>
          <w:rFonts w:cs="Traditional Arabic"/>
          <w:b/>
          <w:bCs/>
          <w:sz w:val="32"/>
          <w:szCs w:val="32"/>
          <w:rtl/>
        </w:rPr>
        <w:t>)</w:t>
      </w:r>
      <w:r w:rsidRPr="007B5224">
        <w:rPr>
          <w:rFonts w:cs="Traditional Arabic" w:hint="cs"/>
          <w:b/>
          <w:bCs/>
          <w:sz w:val="32"/>
          <w:szCs w:val="32"/>
          <w:rtl/>
        </w:rPr>
        <w:t xml:space="preserve"> بالكيل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بيع بـ </w:t>
      </w:r>
      <w:r w:rsidRPr="007B5224">
        <w:rPr>
          <w:rFonts w:cs="Traditional Arabic"/>
          <w:b/>
          <w:bCs/>
          <w:sz w:val="32"/>
          <w:szCs w:val="32"/>
          <w:rtl/>
        </w:rPr>
        <w:t>(</w:t>
      </w:r>
      <w:r w:rsidRPr="007B5224">
        <w:rPr>
          <w:rFonts w:cs="Traditional Arabic" w:hint="cs"/>
          <w:b/>
          <w:bCs/>
          <w:sz w:val="32"/>
          <w:szCs w:val="32"/>
          <w:rtl/>
        </w:rPr>
        <w:t>وزن</w:t>
      </w:r>
      <w:r w:rsidRPr="007B5224">
        <w:rPr>
          <w:rFonts w:cs="Traditional Arabic"/>
          <w:b/>
          <w:bCs/>
          <w:sz w:val="32"/>
          <w:szCs w:val="32"/>
          <w:rtl/>
        </w:rPr>
        <w:t>)</w:t>
      </w:r>
      <w:r w:rsidRPr="007B5224">
        <w:rPr>
          <w:rFonts w:cs="Traditional Arabic" w:hint="cs"/>
          <w:b/>
          <w:bCs/>
          <w:sz w:val="32"/>
          <w:szCs w:val="32"/>
          <w:rtl/>
        </w:rPr>
        <w:t xml:space="preserve"> بالوزن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بيع بـ </w:t>
      </w:r>
      <w:r w:rsidRPr="007B5224">
        <w:rPr>
          <w:rFonts w:cs="Traditional Arabic"/>
          <w:b/>
          <w:bCs/>
          <w:sz w:val="32"/>
          <w:szCs w:val="32"/>
          <w:rtl/>
        </w:rPr>
        <w:t>(</w:t>
      </w:r>
      <w:r w:rsidRPr="007B5224">
        <w:rPr>
          <w:rFonts w:cs="Traditional Arabic" w:hint="cs"/>
          <w:b/>
          <w:bCs/>
          <w:sz w:val="32"/>
          <w:szCs w:val="32"/>
          <w:rtl/>
        </w:rPr>
        <w:t>عد</w:t>
      </w:r>
      <w:r w:rsidRPr="007B5224">
        <w:rPr>
          <w:rFonts w:cs="Traditional Arabic"/>
          <w:b/>
          <w:bCs/>
          <w:sz w:val="32"/>
          <w:szCs w:val="32"/>
          <w:rtl/>
        </w:rPr>
        <w:t>)</w:t>
      </w:r>
      <w:r w:rsidRPr="007B5224">
        <w:rPr>
          <w:rFonts w:cs="Traditional Arabic" w:hint="cs"/>
          <w:b/>
          <w:bCs/>
          <w:sz w:val="32"/>
          <w:szCs w:val="32"/>
          <w:rtl/>
        </w:rPr>
        <w:t xml:space="preserve"> بالعد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بيع بـ </w:t>
      </w:r>
      <w:r w:rsidRPr="007B5224">
        <w:rPr>
          <w:rFonts w:cs="Traditional Arabic"/>
          <w:b/>
          <w:bCs/>
          <w:sz w:val="32"/>
          <w:szCs w:val="32"/>
          <w:rtl/>
        </w:rPr>
        <w:t>(</w:t>
      </w:r>
      <w:r w:rsidRPr="007B5224">
        <w:rPr>
          <w:rFonts w:cs="Traditional Arabic" w:hint="cs"/>
          <w:b/>
          <w:bCs/>
          <w:sz w:val="32"/>
          <w:szCs w:val="32"/>
          <w:rtl/>
        </w:rPr>
        <w:t>ذرع بذلك</w:t>
      </w:r>
      <w:r w:rsidRPr="007B5224">
        <w:rPr>
          <w:rFonts w:cs="Traditional Arabic"/>
          <w:b/>
          <w:bCs/>
          <w:sz w:val="32"/>
          <w:szCs w:val="32"/>
          <w:rtl/>
        </w:rPr>
        <w:t>)</w:t>
      </w:r>
      <w:r w:rsidRPr="007B5224">
        <w:rPr>
          <w:rFonts w:cs="Traditional Arabic" w:hint="cs"/>
          <w:b/>
          <w:bCs/>
          <w:sz w:val="32"/>
          <w:szCs w:val="32"/>
          <w:rtl/>
        </w:rPr>
        <w:t xml:space="preserve"> الذرع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لحديث عثمان يرفعه «إذا بعت فكل، وإذا ابتعت فاكتل» رواه الإمام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وشرطه حضور مستحق، أو نائبه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ويصح استنابة من عليه الحق للمستحق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ومؤونة كيال، ووزان، وعداد، ونحوه على باذل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ولا يضمن ناقد حاذق أمين خطأ</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يحصل القبض </w:t>
      </w:r>
      <w:r w:rsidRPr="007B5224">
        <w:rPr>
          <w:rFonts w:cs="Traditional Arabic"/>
          <w:b/>
          <w:bCs/>
          <w:sz w:val="32"/>
          <w:szCs w:val="32"/>
          <w:rtl/>
        </w:rPr>
        <w:t>(</w:t>
      </w:r>
      <w:r w:rsidRPr="007B5224">
        <w:rPr>
          <w:rFonts w:cs="Traditional Arabic" w:hint="cs"/>
          <w:b/>
          <w:bCs/>
          <w:sz w:val="32"/>
          <w:szCs w:val="32"/>
          <w:rtl/>
        </w:rPr>
        <w:t>في صبرة وما ينقل</w:t>
      </w:r>
      <w:r w:rsidRPr="007B5224">
        <w:rPr>
          <w:rFonts w:cs="Traditional Arabic"/>
          <w:b/>
          <w:bCs/>
          <w:sz w:val="32"/>
          <w:szCs w:val="32"/>
          <w:rtl/>
        </w:rPr>
        <w:t>)</w:t>
      </w:r>
      <w:r w:rsidRPr="007B5224">
        <w:rPr>
          <w:rFonts w:cs="Traditional Arabic" w:hint="cs"/>
          <w:b/>
          <w:bCs/>
          <w:sz w:val="32"/>
          <w:szCs w:val="32"/>
          <w:rtl/>
        </w:rPr>
        <w:t xml:space="preserve"> كثياب وحيوان </w:t>
      </w:r>
      <w:r w:rsidRPr="007B5224">
        <w:rPr>
          <w:rFonts w:cs="Traditional Arabic"/>
          <w:b/>
          <w:bCs/>
          <w:sz w:val="32"/>
          <w:szCs w:val="32"/>
          <w:rtl/>
        </w:rPr>
        <w:t>(</w:t>
      </w:r>
      <w:r w:rsidRPr="007B5224">
        <w:rPr>
          <w:rFonts w:cs="Traditional Arabic" w:hint="cs"/>
          <w:b/>
          <w:bCs/>
          <w:sz w:val="32"/>
          <w:szCs w:val="32"/>
          <w:rtl/>
        </w:rPr>
        <w:t xml:space="preserve">بنقله </w:t>
      </w:r>
    </w:p>
    <w:p w:rsidR="001A45A9" w:rsidRPr="007B5224" w:rsidRDefault="009C6E6A" w:rsidP="00DF45D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يحصل القبض في </w:t>
      </w:r>
      <w:r w:rsidRPr="007B5224">
        <w:rPr>
          <w:rFonts w:cs="Traditional Arabic"/>
          <w:b/>
          <w:bCs/>
          <w:sz w:val="32"/>
          <w:szCs w:val="32"/>
          <w:rtl/>
        </w:rPr>
        <w:t>(</w:t>
      </w:r>
      <w:r w:rsidRPr="007B5224">
        <w:rPr>
          <w:rFonts w:cs="Traditional Arabic" w:hint="cs"/>
          <w:b/>
          <w:bCs/>
          <w:sz w:val="32"/>
          <w:szCs w:val="32"/>
          <w:rtl/>
        </w:rPr>
        <w:t>ما يتناول</w:t>
      </w:r>
      <w:r w:rsidRPr="007B5224">
        <w:rPr>
          <w:rFonts w:cs="Traditional Arabic"/>
          <w:b/>
          <w:bCs/>
          <w:sz w:val="32"/>
          <w:szCs w:val="32"/>
          <w:rtl/>
        </w:rPr>
        <w:t>)</w:t>
      </w:r>
      <w:r w:rsidRPr="007B5224">
        <w:rPr>
          <w:rFonts w:cs="Traditional Arabic" w:hint="cs"/>
          <w:b/>
          <w:bCs/>
          <w:sz w:val="32"/>
          <w:szCs w:val="32"/>
          <w:rtl/>
        </w:rPr>
        <w:t xml:space="preserve"> كالجواهر والأثمان </w:t>
      </w:r>
      <w:r w:rsidRPr="007B5224">
        <w:rPr>
          <w:rFonts w:cs="Traditional Arabic"/>
          <w:b/>
          <w:bCs/>
          <w:sz w:val="32"/>
          <w:szCs w:val="32"/>
          <w:rtl/>
        </w:rPr>
        <w:t>(</w:t>
      </w:r>
      <w:r w:rsidRPr="007B5224">
        <w:rPr>
          <w:rFonts w:cs="Traditional Arabic" w:hint="cs"/>
          <w:b/>
          <w:bCs/>
          <w:sz w:val="32"/>
          <w:szCs w:val="32"/>
          <w:rtl/>
        </w:rPr>
        <w:t>بتناوله</w:t>
      </w:r>
      <w:r w:rsidRPr="007B5224">
        <w:rPr>
          <w:rFonts w:cs="Traditional Arabic"/>
          <w:b/>
          <w:bCs/>
          <w:sz w:val="32"/>
          <w:szCs w:val="32"/>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إذ العرف فيه ذلك </w:t>
      </w:r>
    </w:p>
    <w:p w:rsidR="009C6E6A" w:rsidRPr="007B5224" w:rsidRDefault="009C6E6A" w:rsidP="001A45A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وغيره</w:t>
      </w:r>
      <w:r w:rsidRPr="007B5224">
        <w:rPr>
          <w:rFonts w:cs="Traditional Arabic"/>
          <w:b/>
          <w:bCs/>
          <w:sz w:val="32"/>
          <w:szCs w:val="32"/>
          <w:rtl/>
        </w:rPr>
        <w:t>)</w:t>
      </w:r>
      <w:r w:rsidRPr="007B5224">
        <w:rPr>
          <w:rFonts w:cs="Traditional Arabic" w:hint="cs"/>
          <w:b/>
          <w:bCs/>
          <w:sz w:val="32"/>
          <w:szCs w:val="32"/>
          <w:rtl/>
        </w:rPr>
        <w:t xml:space="preserve"> أي غير ما ذكر، كالعقار، والثمرة على الشجر، قبضه </w:t>
      </w:r>
      <w:r w:rsidRPr="007B5224">
        <w:rPr>
          <w:rFonts w:cs="Traditional Arabic"/>
          <w:b/>
          <w:bCs/>
          <w:sz w:val="32"/>
          <w:szCs w:val="32"/>
          <w:rtl/>
        </w:rPr>
        <w:t>(</w:t>
      </w:r>
      <w:r w:rsidRPr="007B5224">
        <w:rPr>
          <w:rFonts w:cs="Traditional Arabic" w:hint="cs"/>
          <w:b/>
          <w:bCs/>
          <w:sz w:val="32"/>
          <w:szCs w:val="32"/>
          <w:rtl/>
        </w:rPr>
        <w:t>بتخليته</w:t>
      </w:r>
      <w:r w:rsidRPr="007B5224">
        <w:rPr>
          <w:rFonts w:cs="Traditional Arabic"/>
          <w:b/>
          <w:bCs/>
          <w:sz w:val="32"/>
          <w:szCs w:val="32"/>
          <w:rtl/>
        </w:rPr>
        <w:t>)</w:t>
      </w:r>
      <w:r w:rsidRPr="007B5224">
        <w:rPr>
          <w:rFonts w:cs="Traditional Arabic" w:hint="cs"/>
          <w:b/>
          <w:bCs/>
          <w:sz w:val="32"/>
          <w:szCs w:val="32"/>
          <w:rtl/>
        </w:rPr>
        <w:t xml:space="preserve"> بلا حائل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0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DF45D6" w:rsidRPr="007B5224" w:rsidRDefault="009C6E6A" w:rsidP="00DF45D6">
      <w:pPr>
        <w:widowControl w:val="0"/>
        <w:spacing w:line="240" w:lineRule="auto"/>
        <w:contextualSpacing/>
        <w:jc w:val="both"/>
        <w:rPr>
          <w:rFonts w:ascii="Traditional Arabic" w:hAnsi="Traditional Arabic" w:cs="Traditional Arabic"/>
          <w:b/>
          <w:bCs/>
          <w:sz w:val="32"/>
          <w:szCs w:val="32"/>
          <w:vertAlign w:val="superscript"/>
          <w:rtl/>
        </w:rPr>
      </w:pPr>
      <w:r w:rsidRPr="007B5224">
        <w:rPr>
          <w:rFonts w:cs="Traditional Arabic" w:hint="cs"/>
          <w:b/>
          <w:bCs/>
          <w:sz w:val="32"/>
          <w:szCs w:val="32"/>
          <w:rtl/>
        </w:rPr>
        <w:t>بأن يفتح له باب الدار أو يسلمه مفتاحها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وإن كان فيها متاع للبائع، قاله الزركشي</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ويعتبر لجواز قبض مشاع ينقل إذن شريكه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والإقالة</w:t>
      </w:r>
      <w:r w:rsidRPr="007B5224">
        <w:rPr>
          <w:rFonts w:cs="Traditional Arabic"/>
          <w:b/>
          <w:bCs/>
          <w:sz w:val="32"/>
          <w:szCs w:val="32"/>
          <w:rtl/>
        </w:rPr>
        <w:t>)</w:t>
      </w:r>
      <w:r w:rsidRPr="007B5224">
        <w:rPr>
          <w:rFonts w:cs="Traditional Arabic" w:hint="cs"/>
          <w:b/>
          <w:bCs/>
          <w:sz w:val="32"/>
          <w:szCs w:val="32"/>
          <w:rtl/>
        </w:rPr>
        <w:t xml:space="preserve"> مستحبة </w:t>
      </w:r>
    </w:p>
    <w:p w:rsidR="009C6E6A"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لما روى ابن ماجه عن أبي هريرة مرفوعا </w:t>
      </w:r>
      <w:r w:rsidRPr="007B5224">
        <w:rPr>
          <w:rFonts w:cs="Traditional Arabic"/>
          <w:b/>
          <w:bCs/>
          <w:sz w:val="32"/>
          <w:szCs w:val="32"/>
          <w:rtl/>
        </w:rPr>
        <w:t>«</w:t>
      </w:r>
      <w:r w:rsidRPr="007B5224">
        <w:rPr>
          <w:rFonts w:cs="Traditional Arabic" w:hint="cs"/>
          <w:b/>
          <w:bCs/>
          <w:sz w:val="32"/>
          <w:szCs w:val="32"/>
          <w:rtl/>
        </w:rPr>
        <w:t>من أقال مسلما أقال الله عثرته يوم القيامة</w:t>
      </w:r>
      <w:r w:rsidRPr="007B5224">
        <w:rPr>
          <w:rFonts w:cs="Traditional Arabic"/>
          <w:b/>
          <w:bCs/>
          <w:sz w:val="32"/>
          <w:szCs w:val="32"/>
          <w:rtl/>
        </w:rPr>
        <w:t>»</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وهي </w:t>
      </w:r>
      <w:r w:rsidRPr="007B5224">
        <w:rPr>
          <w:rFonts w:cs="Traditional Arabic"/>
          <w:b/>
          <w:bCs/>
          <w:sz w:val="32"/>
          <w:szCs w:val="32"/>
          <w:rtl/>
        </w:rPr>
        <w:t>(</w:t>
      </w:r>
      <w:r w:rsidRPr="007B5224">
        <w:rPr>
          <w:rFonts w:cs="Traditional Arabic" w:hint="cs"/>
          <w:b/>
          <w:bCs/>
          <w:sz w:val="32"/>
          <w:szCs w:val="32"/>
          <w:rtl/>
        </w:rPr>
        <w:t>فسخ</w:t>
      </w:r>
      <w:r w:rsidRPr="007B5224">
        <w:rPr>
          <w:rFonts w:cs="Traditional Arabic"/>
          <w:b/>
          <w:bCs/>
          <w:sz w:val="32"/>
          <w:szCs w:val="32"/>
          <w:rtl/>
        </w:rPr>
        <w:t>)</w:t>
      </w:r>
      <w:r w:rsidRPr="007B5224">
        <w:rPr>
          <w:rFonts w:cs="Traditional Arabic" w:hint="cs"/>
          <w:b/>
          <w:bCs/>
          <w:sz w:val="32"/>
          <w:szCs w:val="32"/>
          <w:rtl/>
        </w:rPr>
        <w:t xml:space="preserve"> لأنها عبارة عن الرفع والإزالة يقال: أقال الله عثرتك.  أي أزالها </w:t>
      </w:r>
    </w:p>
    <w:p w:rsidR="001A45A9" w:rsidRPr="007B5224" w:rsidRDefault="009C6E6A" w:rsidP="00DF45D6">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فكانت فسخا للبيع لا بيعا </w:t>
      </w:r>
    </w:p>
    <w:p w:rsidR="000C6C87" w:rsidRDefault="000C6C87" w:rsidP="001A45A9">
      <w:pPr>
        <w:widowControl w:val="0"/>
        <w:spacing w:line="240" w:lineRule="auto"/>
        <w:contextualSpacing/>
        <w:jc w:val="both"/>
        <w:rPr>
          <w:rFonts w:cs="Traditional Arabic" w:hint="cs"/>
          <w:b/>
          <w:bCs/>
          <w:sz w:val="32"/>
          <w:szCs w:val="32"/>
          <w:rtl/>
        </w:rPr>
      </w:pP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فـ </w:t>
      </w:r>
      <w:r w:rsidRPr="007B5224">
        <w:rPr>
          <w:rFonts w:cs="Traditional Arabic"/>
          <w:b/>
          <w:bCs/>
          <w:sz w:val="32"/>
          <w:szCs w:val="32"/>
          <w:rtl/>
        </w:rPr>
        <w:t>(</w:t>
      </w:r>
      <w:r w:rsidRPr="007B5224">
        <w:rPr>
          <w:rFonts w:cs="Traditional Arabic" w:hint="cs"/>
          <w:b/>
          <w:bCs/>
          <w:sz w:val="32"/>
          <w:szCs w:val="32"/>
          <w:rtl/>
        </w:rPr>
        <w:t>تجوز قبل قبض المبيع</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ولو نحو مكيل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DF630C"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تجوز إلا </w:t>
      </w:r>
      <w:r w:rsidRPr="007B5224">
        <w:rPr>
          <w:rFonts w:cs="Traditional Arabic"/>
          <w:b/>
          <w:bCs/>
          <w:sz w:val="32"/>
          <w:szCs w:val="32"/>
          <w:rtl/>
        </w:rPr>
        <w:t>(</w:t>
      </w:r>
      <w:r w:rsidRPr="007B5224">
        <w:rPr>
          <w:rFonts w:cs="Traditional Arabic" w:hint="cs"/>
          <w:b/>
          <w:bCs/>
          <w:sz w:val="32"/>
          <w:szCs w:val="32"/>
          <w:rtl/>
        </w:rPr>
        <w:t>بمثل الثمن</w:t>
      </w:r>
      <w:r w:rsidRPr="007B5224">
        <w:rPr>
          <w:rFonts w:cs="Traditional Arabic"/>
          <w:b/>
          <w:bCs/>
          <w:sz w:val="32"/>
          <w:szCs w:val="32"/>
          <w:rtl/>
        </w:rPr>
        <w:t>)</w:t>
      </w:r>
      <w:r w:rsidR="00DF630C" w:rsidRPr="007B5224">
        <w:rPr>
          <w:rFonts w:cs="Traditional Arabic" w:hint="cs"/>
          <w:b/>
          <w:bCs/>
          <w:sz w:val="32"/>
          <w:szCs w:val="32"/>
          <w:rtl/>
        </w:rPr>
        <w:t xml:space="preserve"> الأول ،</w:t>
      </w:r>
      <w:r w:rsidRPr="007B5224">
        <w:rPr>
          <w:rFonts w:cs="Traditional Arabic" w:hint="cs"/>
          <w:b/>
          <w:bCs/>
          <w:sz w:val="32"/>
          <w:szCs w:val="32"/>
          <w:rtl/>
        </w:rPr>
        <w:t>قدرا ونوعا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DF630C"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العقد إذا ارتفع رجع كل منهما بما كان 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وتجوز بعد نداء الجمعة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DF630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يلزم إعادة كيل أو وزن </w:t>
      </w:r>
    </w:p>
    <w:p w:rsidR="001A45A9" w:rsidRPr="007B5224" w:rsidRDefault="009C6E6A" w:rsidP="00DF630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وتصح من مضارب وشريك </w:t>
      </w:r>
    </w:p>
    <w:p w:rsidR="001A45A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وبلفظ صلح، وبيع، ومعاطاة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ولا يحنث بها من حلف لا يبيع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خيار فيها</w:t>
      </w:r>
      <w:r w:rsidRPr="007B5224">
        <w:rPr>
          <w:rFonts w:cs="Traditional Arabic"/>
          <w:b/>
          <w:bCs/>
          <w:sz w:val="32"/>
          <w:szCs w:val="32"/>
          <w:rtl/>
        </w:rPr>
        <w:t>)</w:t>
      </w:r>
      <w:r w:rsidRPr="007B5224">
        <w:rPr>
          <w:rFonts w:cs="Traditional Arabic" w:hint="cs"/>
          <w:b/>
          <w:bCs/>
          <w:sz w:val="32"/>
          <w:szCs w:val="32"/>
          <w:rtl/>
        </w:rPr>
        <w:t xml:space="preserve"> أي لا يثبت في الإقالة خيار مجلس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1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DF630C">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ولا خيار شرط، ونحوه </w:t>
      </w:r>
    </w:p>
    <w:p w:rsidR="009C6E6A" w:rsidRPr="007B5224" w:rsidRDefault="009C6E6A" w:rsidP="00DF630C">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شفعة</w:t>
      </w:r>
      <w:r w:rsidRPr="007B5224">
        <w:rPr>
          <w:rFonts w:cs="Traditional Arabic"/>
          <w:b/>
          <w:bCs/>
          <w:sz w:val="32"/>
          <w:szCs w:val="32"/>
          <w:rtl/>
        </w:rPr>
        <w:t>)</w:t>
      </w:r>
      <w:r w:rsidRPr="007B5224">
        <w:rPr>
          <w:rFonts w:cs="Traditional Arabic" w:hint="cs"/>
          <w:b/>
          <w:bCs/>
          <w:sz w:val="32"/>
          <w:szCs w:val="32"/>
          <w:rtl/>
        </w:rPr>
        <w:t xml:space="preserve"> فيها لأنها ليست بيعا.</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تصح مع تلف مثمن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موت عاقد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بزيادة على ثمن، </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أو نقصه</w:t>
      </w:r>
    </w:p>
    <w:p w:rsidR="001A45A9" w:rsidRPr="007B5224" w:rsidRDefault="009C6E6A" w:rsidP="001A45A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غير جنسه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A45A9" w:rsidRDefault="009C6E6A" w:rsidP="001A45A9">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t>ومؤونة رد مبيع تقايلاه على بائع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Default="000C6C87" w:rsidP="001A45A9">
      <w:pPr>
        <w:widowControl w:val="0"/>
        <w:spacing w:line="240" w:lineRule="auto"/>
        <w:contextualSpacing/>
        <w:jc w:val="both"/>
        <w:rPr>
          <w:rFonts w:cs="Traditional Arabic" w:hint="cs"/>
          <w:b/>
          <w:bCs/>
          <w:sz w:val="32"/>
          <w:szCs w:val="32"/>
          <w:rtl/>
        </w:rPr>
      </w:pPr>
    </w:p>
    <w:p w:rsidR="000C6C87" w:rsidRPr="007B5224" w:rsidRDefault="000C6C87" w:rsidP="001A45A9">
      <w:pPr>
        <w:widowControl w:val="0"/>
        <w:spacing w:line="240" w:lineRule="auto"/>
        <w:contextualSpacing/>
        <w:jc w:val="both"/>
        <w:rPr>
          <w:rFonts w:cs="Traditional Arabic"/>
          <w:b/>
          <w:bCs/>
          <w:sz w:val="32"/>
          <w:szCs w:val="32"/>
          <w:rtl/>
        </w:rPr>
      </w:pPr>
    </w:p>
    <w:p w:rsidR="00DF630C" w:rsidRPr="007B5224" w:rsidRDefault="001A45A9" w:rsidP="00D73C4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    </w:t>
      </w:r>
      <w:r w:rsidR="00D73C45" w:rsidRPr="007B5224">
        <w:rPr>
          <w:rFonts w:cs="Traditional Arabic" w:hint="cs"/>
          <w:b/>
          <w:bCs/>
          <w:sz w:val="32"/>
          <w:szCs w:val="32"/>
          <w:rtl/>
        </w:rPr>
        <w:t xml:space="preserve">                               </w:t>
      </w:r>
    </w:p>
    <w:p w:rsidR="009C6E6A" w:rsidRPr="007B5224" w:rsidRDefault="00DF630C" w:rsidP="00D73C45">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                                     </w:t>
      </w:r>
      <w:r w:rsidR="000C6C87">
        <w:rPr>
          <w:rFonts w:cs="Traditional Arabic" w:hint="cs"/>
          <w:b/>
          <w:bCs/>
          <w:sz w:val="32"/>
          <w:szCs w:val="32"/>
          <w:rtl/>
        </w:rPr>
        <w:t xml:space="preserve">       </w:t>
      </w:r>
      <w:r w:rsidRPr="007B5224">
        <w:rPr>
          <w:rFonts w:cs="Traditional Arabic" w:hint="cs"/>
          <w:b/>
          <w:bCs/>
          <w:sz w:val="32"/>
          <w:szCs w:val="32"/>
          <w:rtl/>
        </w:rPr>
        <w:t xml:space="preserve"> </w:t>
      </w:r>
      <w:r w:rsidR="009C6E6A" w:rsidRPr="007B5224">
        <w:rPr>
          <w:rFonts w:cs="Traditional Arabic" w:hint="cs"/>
          <w:b/>
          <w:bCs/>
          <w:sz w:val="32"/>
          <w:szCs w:val="32"/>
          <w:rtl/>
        </w:rPr>
        <w:t>باب الربا والصرف</w:t>
      </w:r>
    </w:p>
    <w:p w:rsidR="001A45A9" w:rsidRPr="007B5224" w:rsidRDefault="009C6E6A" w:rsidP="00D73C45">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الربا مقصور</w:t>
      </w:r>
      <w:r w:rsidR="001A45A9" w:rsidRPr="007B5224">
        <w:rPr>
          <w:rFonts w:cs="Traditional Arabic" w:hint="cs"/>
          <w:b/>
          <w:bCs/>
          <w:sz w:val="32"/>
          <w:szCs w:val="32"/>
          <w:rtl/>
        </w:rPr>
        <w:t>وهو لغة:</w:t>
      </w:r>
      <w:r w:rsidRPr="007B5224">
        <w:rPr>
          <w:rFonts w:cs="Traditional Arabic" w:hint="cs"/>
          <w:b/>
          <w:bCs/>
          <w:sz w:val="32"/>
          <w:szCs w:val="32"/>
          <w:rtl/>
        </w:rPr>
        <w:t>الزيادة</w:t>
      </w:r>
      <w:r w:rsidR="00D73C45"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لقوله تعالى:</w:t>
      </w:r>
      <w:r w:rsidRPr="007B5224">
        <w:rPr>
          <w:rFonts w:ascii="AGA Arabesque" w:hAnsi="AGA Arabesque"/>
          <w:b/>
          <w:bCs/>
          <w:sz w:val="32"/>
          <w:szCs w:val="32"/>
        </w:rPr>
        <w:t></w:t>
      </w:r>
      <w:r w:rsidRPr="007B5224">
        <w:rPr>
          <w:rFonts w:cs="Traditional Arabic"/>
          <w:b/>
          <w:bCs/>
          <w:spacing w:val="4"/>
          <w:sz w:val="32"/>
          <w:szCs w:val="32"/>
          <w:rtl/>
        </w:rPr>
        <w:t>فَإِذَا أَنْزَلْنَا عَلَيْهَا الْمَاءَ اهْتَزَّتْ وَرَبَتْ</w:t>
      </w:r>
      <w:r w:rsidRPr="007B5224">
        <w:rPr>
          <w:rFonts w:ascii="AGA Arabesque" w:hAnsi="AGA Arabesque"/>
          <w:b/>
          <w:bCs/>
          <w:sz w:val="32"/>
          <w:szCs w:val="32"/>
        </w:rPr>
        <w:t></w:t>
      </w:r>
      <w:r w:rsidRPr="007B5224">
        <w:rPr>
          <w:rFonts w:cs="Traditional Arabic" w:hint="cs"/>
          <w:b/>
          <w:bCs/>
          <w:sz w:val="32"/>
          <w:szCs w:val="32"/>
        </w:rPr>
        <w:t xml:space="preserve"> </w:t>
      </w:r>
      <w:r w:rsidRPr="007B5224">
        <w:rPr>
          <w:rFonts w:cs="Traditional Arabic" w:hint="cs"/>
          <w:b/>
          <w:bCs/>
          <w:sz w:val="32"/>
          <w:szCs w:val="32"/>
          <w:rtl/>
        </w:rPr>
        <w:t xml:space="preserve">أي علت </w:t>
      </w:r>
    </w:p>
    <w:p w:rsidR="001A45A9" w:rsidRPr="007B5224" w:rsidRDefault="009C6E6A" w:rsidP="001A45A9">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وشرعا: زيادة في شيء مخصوص</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A45A9">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والإجماع على تحريمه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D73C45">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لقوله تعالى: </w:t>
      </w:r>
      <w:r w:rsidRPr="007B5224">
        <w:rPr>
          <w:rFonts w:ascii="AGA Arabesque" w:hAnsi="AGA Arabesque"/>
          <w:b/>
          <w:bCs/>
          <w:sz w:val="32"/>
          <w:szCs w:val="32"/>
        </w:rPr>
        <w:t></w:t>
      </w:r>
      <w:r w:rsidRPr="007B5224">
        <w:rPr>
          <w:rFonts w:cs="Traditional Arabic"/>
          <w:b/>
          <w:bCs/>
          <w:spacing w:val="4"/>
          <w:sz w:val="32"/>
          <w:szCs w:val="32"/>
          <w:rtl/>
        </w:rPr>
        <w:t>وَحَرَّمَ الرِّبَا</w:t>
      </w:r>
      <w:r w:rsidRPr="007B5224">
        <w:rPr>
          <w:rFonts w:ascii="AGA Arabesque" w:hAnsi="AGA Arabesque"/>
          <w:b/>
          <w:bCs/>
          <w:sz w:val="32"/>
          <w:szCs w:val="32"/>
        </w:rPr>
        <w:t></w:t>
      </w:r>
      <w:r w:rsidRPr="007B5224">
        <w:rPr>
          <w:rFonts w:cs="Traditional Arabic" w:hint="cs"/>
          <w:b/>
          <w:bCs/>
          <w:sz w:val="32"/>
          <w:szCs w:val="32"/>
          <w:rtl/>
        </w:rPr>
        <w:t xml:space="preserve"> </w:t>
      </w:r>
    </w:p>
    <w:p w:rsidR="009C6E6A"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والصرف</w:t>
      </w:r>
      <w:r w:rsidRPr="007B5224">
        <w:rPr>
          <w:rFonts w:cs="Traditional Arabic"/>
          <w:b/>
          <w:bCs/>
          <w:sz w:val="32"/>
          <w:szCs w:val="32"/>
          <w:rtl/>
        </w:rPr>
        <w:t>)</w:t>
      </w:r>
      <w:r w:rsidRPr="007B5224">
        <w:rPr>
          <w:rFonts w:cs="Traditional Arabic" w:hint="cs"/>
          <w:b/>
          <w:bCs/>
          <w:sz w:val="32"/>
          <w:szCs w:val="32"/>
          <w:rtl/>
        </w:rPr>
        <w:t xml:space="preserve"> بيع نقد بنقد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1A45A9" w:rsidRPr="007B5224" w:rsidRDefault="009C6E6A" w:rsidP="00D73C45">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قيل: سمي به لصريفهما، وهو تصويتهما في الميزان </w:t>
      </w:r>
    </w:p>
    <w:p w:rsidR="009C6E6A" w:rsidRPr="007B5224" w:rsidRDefault="009C6E6A" w:rsidP="00D73C45">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وقيل: لانصرافهما عن مقتضى البياعات، من عدم جواز التفرق قبل القبض ونحوه.</w:t>
      </w:r>
    </w:p>
    <w:p w:rsidR="001A45A9" w:rsidRPr="007B5224" w:rsidRDefault="001A45A9" w:rsidP="00D73C45">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والربا نوعان :</w:t>
      </w:r>
    </w:p>
    <w:p w:rsidR="001A45A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ربا فضل، وربا نسيئة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يحرم ربا الفضل في</w:t>
      </w:r>
      <w:r w:rsidRPr="007B5224">
        <w:rPr>
          <w:rFonts w:cs="Traditional Arabic"/>
          <w:b/>
          <w:bCs/>
          <w:sz w:val="32"/>
          <w:szCs w:val="32"/>
          <w:rtl/>
        </w:rPr>
        <w:t>)</w:t>
      </w:r>
      <w:r w:rsidRPr="007B5224">
        <w:rPr>
          <w:rFonts w:cs="Traditional Arabic" w:hint="cs"/>
          <w:b/>
          <w:bCs/>
          <w:sz w:val="32"/>
          <w:szCs w:val="32"/>
          <w:rtl/>
        </w:rPr>
        <w:t xml:space="preserve"> كل </w:t>
      </w:r>
      <w:r w:rsidRPr="007B5224">
        <w:rPr>
          <w:rFonts w:cs="Traditional Arabic"/>
          <w:b/>
          <w:bCs/>
          <w:sz w:val="32"/>
          <w:szCs w:val="32"/>
          <w:rtl/>
        </w:rPr>
        <w:t>(</w:t>
      </w:r>
      <w:r w:rsidRPr="007B5224">
        <w:rPr>
          <w:rFonts w:cs="Traditional Arabic" w:hint="cs"/>
          <w:b/>
          <w:bCs/>
          <w:sz w:val="32"/>
          <w:szCs w:val="32"/>
          <w:rtl/>
        </w:rPr>
        <w:t>مكيل</w:t>
      </w:r>
      <w:r w:rsidRPr="007B5224">
        <w:rPr>
          <w:rFonts w:cs="Traditional Arabic"/>
          <w:b/>
          <w:bCs/>
          <w:sz w:val="32"/>
          <w:szCs w:val="32"/>
          <w:rtl/>
        </w:rPr>
        <w:t>)</w:t>
      </w:r>
      <w:r w:rsidRPr="007B5224">
        <w:rPr>
          <w:rFonts w:cs="Traditional Arabic" w:hint="cs"/>
          <w:b/>
          <w:bCs/>
          <w:sz w:val="32"/>
          <w:szCs w:val="32"/>
          <w:rtl/>
        </w:rPr>
        <w:t xml:space="preserve"> بيع بجنسه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D73C45" w:rsidRPr="007B5224" w:rsidRDefault="009C6E6A" w:rsidP="000C6C87">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مطعوما كان كالبر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2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أو غيره كالأشنان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0C6C87" w:rsidRDefault="000C6C87" w:rsidP="00BF7979">
      <w:pPr>
        <w:widowControl w:val="0"/>
        <w:spacing w:line="240" w:lineRule="auto"/>
        <w:ind w:left="29"/>
        <w:contextualSpacing/>
        <w:jc w:val="both"/>
        <w:rPr>
          <w:rFonts w:cs="Traditional Arabic" w:hint="cs"/>
          <w:b/>
          <w:bCs/>
          <w:sz w:val="32"/>
          <w:szCs w:val="32"/>
          <w:rtl/>
        </w:rPr>
      </w:pPr>
    </w:p>
    <w:p w:rsidR="00FE14F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في كل </w:t>
      </w:r>
      <w:r w:rsidRPr="007B5224">
        <w:rPr>
          <w:rFonts w:cs="Traditional Arabic"/>
          <w:b/>
          <w:bCs/>
          <w:sz w:val="32"/>
          <w:szCs w:val="32"/>
          <w:rtl/>
        </w:rPr>
        <w:t>(</w:t>
      </w:r>
      <w:r w:rsidRPr="007B5224">
        <w:rPr>
          <w:rFonts w:cs="Traditional Arabic" w:hint="cs"/>
          <w:b/>
          <w:bCs/>
          <w:sz w:val="32"/>
          <w:szCs w:val="32"/>
          <w:rtl/>
        </w:rPr>
        <w:t>موزون بيع بجنسه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D73C45" w:rsidRPr="007B5224" w:rsidRDefault="009C6E6A" w:rsidP="00FE14F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مطعوما كان كالسكر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FE14F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أو لا كالكتان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FE14F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لحديث عبادة بن الصامت مرفوعا: </w:t>
      </w:r>
      <w:r w:rsidRPr="007B5224">
        <w:rPr>
          <w:rFonts w:cs="Traditional Arabic"/>
          <w:b/>
          <w:bCs/>
          <w:sz w:val="32"/>
          <w:szCs w:val="32"/>
          <w:rtl/>
        </w:rPr>
        <w:t>«</w:t>
      </w:r>
      <w:r w:rsidRPr="007B5224">
        <w:rPr>
          <w:rFonts w:cs="Traditional Arabic" w:hint="cs"/>
          <w:b/>
          <w:bCs/>
          <w:sz w:val="32"/>
          <w:szCs w:val="32"/>
          <w:rtl/>
        </w:rPr>
        <w:t>الذهب بالذهب، والفضة بالفضة، والبر بالبر، والشعير بالشعير، والتمر بالتمر، والملح بالملح، مثلا بمثل، يدا بيد</w:t>
      </w:r>
      <w:r w:rsidRPr="007B5224">
        <w:rPr>
          <w:rFonts w:cs="Traditional Arabic"/>
          <w:b/>
          <w:bCs/>
          <w:sz w:val="32"/>
          <w:szCs w:val="32"/>
          <w:rtl/>
        </w:rPr>
        <w:t>»</w:t>
      </w:r>
      <w:r w:rsidRPr="007B5224">
        <w:rPr>
          <w:rFonts w:cs="Traditional Arabic" w:hint="cs"/>
          <w:b/>
          <w:bCs/>
          <w:sz w:val="32"/>
          <w:szCs w:val="32"/>
          <w:rtl/>
        </w:rPr>
        <w:t xml:space="preserve"> رواه أحمد ومسلم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ولا ربا في ماء</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EB37A4"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ولا فيما لا يوزن عرفا لصناعته كفلوس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غير ذهب وفضة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EB37A4">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في مطعوم لا يكال ولا يوزن، كبيض، وجوز</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ويجب فيه</w:t>
      </w:r>
      <w:r w:rsidRPr="007B5224">
        <w:rPr>
          <w:rFonts w:cs="Traditional Arabic"/>
          <w:b/>
          <w:bCs/>
          <w:sz w:val="32"/>
          <w:szCs w:val="32"/>
          <w:rtl/>
        </w:rPr>
        <w:t>)</w:t>
      </w:r>
      <w:r w:rsidRPr="007B5224">
        <w:rPr>
          <w:rFonts w:cs="Traditional Arabic" w:hint="cs"/>
          <w:b/>
          <w:bCs/>
          <w:sz w:val="32"/>
          <w:szCs w:val="32"/>
          <w:rtl/>
        </w:rPr>
        <w:t xml:space="preserve"> أي يشترط في بيع مكيل أو موزون بجنسه مع التماثل </w:t>
      </w:r>
      <w:r w:rsidR="00FE14F9" w:rsidRPr="007B5224">
        <w:rPr>
          <w:rFonts w:cs="Traditional Arabic" w:hint="cs"/>
          <w:b/>
          <w:bCs/>
          <w:sz w:val="32"/>
          <w:szCs w:val="32"/>
          <w:rtl/>
        </w:rPr>
        <w:t>:</w:t>
      </w:r>
    </w:p>
    <w:p w:rsidR="00FE14F9" w:rsidRPr="007B5224" w:rsidRDefault="009C6E6A" w:rsidP="000C6C87">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الحلول والقبض</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3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من الجانبين بالمجلس لقوله عليه السلام فيما سبق </w:t>
      </w:r>
      <w:r w:rsidRPr="007B5224">
        <w:rPr>
          <w:rFonts w:cs="Traditional Arabic"/>
          <w:b/>
          <w:bCs/>
          <w:sz w:val="32"/>
          <w:szCs w:val="32"/>
          <w:rtl/>
        </w:rPr>
        <w:t>«</w:t>
      </w:r>
      <w:r w:rsidRPr="007B5224">
        <w:rPr>
          <w:rFonts w:cs="Traditional Arabic" w:hint="cs"/>
          <w:b/>
          <w:bCs/>
          <w:sz w:val="32"/>
          <w:szCs w:val="32"/>
          <w:rtl/>
        </w:rPr>
        <w:t>يدا بيد</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ولا يباع مكيل بجنسه إلا كيلا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فلا يباع بجنسه وزنا، ولو تمرة بتمرة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FE14F9">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يباع </w:t>
      </w:r>
      <w:r w:rsidRPr="007B5224">
        <w:rPr>
          <w:rFonts w:cs="Traditional Arabic"/>
          <w:b/>
          <w:bCs/>
          <w:sz w:val="32"/>
          <w:szCs w:val="32"/>
          <w:rtl/>
        </w:rPr>
        <w:t>(</w:t>
      </w:r>
      <w:r w:rsidRPr="007B5224">
        <w:rPr>
          <w:rFonts w:cs="Traditional Arabic" w:hint="cs"/>
          <w:b/>
          <w:bCs/>
          <w:sz w:val="32"/>
          <w:szCs w:val="32"/>
          <w:rtl/>
        </w:rPr>
        <w:t>موزون بجنسه إلا وزنا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EB37A4">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فلا يصح كيلا </w:t>
      </w:r>
    </w:p>
    <w:p w:rsidR="00FE14F9" w:rsidRPr="007B5224" w:rsidRDefault="009C6E6A" w:rsidP="00FE14F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الذهب بالذهب وزنا بوزن، والفضة بالفضة وزنا بوزن، والبر بالبر كيلا بكيل، والشعير بالشعير كيلا بكيل</w:t>
      </w:r>
      <w:r w:rsidRPr="007B5224">
        <w:rPr>
          <w:rFonts w:cs="Traditional Arabic"/>
          <w:b/>
          <w:bCs/>
          <w:sz w:val="32"/>
          <w:szCs w:val="32"/>
          <w:rtl/>
        </w:rPr>
        <w:t>»</w:t>
      </w:r>
      <w:r w:rsidRPr="007B5224">
        <w:rPr>
          <w:rFonts w:cs="Traditional Arabic" w:hint="cs"/>
          <w:b/>
          <w:bCs/>
          <w:sz w:val="32"/>
          <w:szCs w:val="32"/>
          <w:rtl/>
        </w:rPr>
        <w:t xml:space="preserve"> رواه الأثرم، من حديث عبادة بن الصامت</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FE14F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ولأن ما خولف معياره الشرعي، لا يتحقق فيه التماثل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FE14F9">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والجهل به، كالعلم بالتفاضل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FE14F9">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ولو كيل المكيل، أو وزن الموزون، فكانا سواء صح</w:t>
      </w:r>
      <w:r w:rsidRPr="007B5224">
        <w:rPr>
          <w:rFonts w:cs="Traditional Arabic" w:hint="cs"/>
          <w:b/>
          <w:bCs/>
          <w:sz w:val="32"/>
          <w:szCs w:val="32"/>
          <w:vertAlign w:val="superscript"/>
          <w:rtl/>
        </w:rPr>
        <w:t>(</w:t>
      </w:r>
      <w:r w:rsidRPr="007B5224">
        <w:rPr>
          <w:rFonts w:cs="Traditional Arabic"/>
          <w:b/>
          <w:bCs/>
          <w:sz w:val="32"/>
          <w:szCs w:val="32"/>
          <w:vertAlign w:val="superscript"/>
          <w:rtl/>
        </w:rPr>
        <w:footnoteReference w:id="547"/>
      </w:r>
      <w:r w:rsidRPr="007B5224">
        <w:rPr>
          <w:rFonts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6A1B4E">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يباع </w:t>
      </w:r>
      <w:r w:rsidRPr="007B5224">
        <w:rPr>
          <w:rFonts w:cs="Traditional Arabic"/>
          <w:b/>
          <w:bCs/>
          <w:sz w:val="32"/>
          <w:szCs w:val="32"/>
          <w:rtl/>
        </w:rPr>
        <w:t>(</w:t>
      </w:r>
      <w:r w:rsidRPr="007B5224">
        <w:rPr>
          <w:rFonts w:cs="Traditional Arabic" w:hint="cs"/>
          <w:b/>
          <w:bCs/>
          <w:sz w:val="32"/>
          <w:szCs w:val="32"/>
          <w:rtl/>
        </w:rPr>
        <w:t>بعضه</w:t>
      </w:r>
      <w:r w:rsidRPr="007B5224">
        <w:rPr>
          <w:rFonts w:cs="Traditional Arabic"/>
          <w:b/>
          <w:bCs/>
          <w:sz w:val="32"/>
          <w:szCs w:val="32"/>
          <w:rtl/>
        </w:rPr>
        <w:t>)</w:t>
      </w:r>
      <w:r w:rsidRPr="007B5224">
        <w:rPr>
          <w:rFonts w:cs="Traditional Arabic" w:hint="cs"/>
          <w:b/>
          <w:bCs/>
          <w:sz w:val="32"/>
          <w:szCs w:val="32"/>
          <w:rtl/>
        </w:rPr>
        <w:t xml:space="preserve"> أي بعض المكيل أو الموزون </w:t>
      </w:r>
      <w:r w:rsidRPr="007B5224">
        <w:rPr>
          <w:rFonts w:cs="Traditional Arabic"/>
          <w:b/>
          <w:bCs/>
          <w:sz w:val="32"/>
          <w:szCs w:val="32"/>
          <w:rtl/>
        </w:rPr>
        <w:t>(</w:t>
      </w:r>
      <w:r w:rsidRPr="007B5224">
        <w:rPr>
          <w:rFonts w:cs="Traditional Arabic" w:hint="cs"/>
          <w:b/>
          <w:bCs/>
          <w:sz w:val="32"/>
          <w:szCs w:val="32"/>
          <w:rtl/>
        </w:rPr>
        <w:t>ببعض</w:t>
      </w:r>
      <w:r w:rsidRPr="007B5224">
        <w:rPr>
          <w:rFonts w:cs="Traditional Arabic"/>
          <w:b/>
          <w:bCs/>
          <w:sz w:val="32"/>
          <w:szCs w:val="32"/>
          <w:rtl/>
        </w:rPr>
        <w:t>)</w:t>
      </w:r>
      <w:r w:rsidRPr="007B5224">
        <w:rPr>
          <w:rFonts w:cs="Traditional Arabic" w:hint="cs"/>
          <w:b/>
          <w:bCs/>
          <w:sz w:val="32"/>
          <w:szCs w:val="32"/>
          <w:rtl/>
        </w:rPr>
        <w:t xml:space="preserve"> من جنسه </w:t>
      </w:r>
      <w:r w:rsidRPr="007B5224">
        <w:rPr>
          <w:rFonts w:cs="Traditional Arabic"/>
          <w:b/>
          <w:bCs/>
          <w:sz w:val="32"/>
          <w:szCs w:val="32"/>
          <w:rtl/>
        </w:rPr>
        <w:t>(</w:t>
      </w:r>
      <w:r w:rsidRPr="007B5224">
        <w:rPr>
          <w:rFonts w:cs="Traditional Arabic" w:hint="cs"/>
          <w:b/>
          <w:bCs/>
          <w:sz w:val="32"/>
          <w:szCs w:val="32"/>
          <w:rtl/>
        </w:rPr>
        <w:t>جزافا</w:t>
      </w:r>
      <w:r w:rsidRPr="007B5224">
        <w:rPr>
          <w:rFonts w:cs="Traditional Arabic"/>
          <w:b/>
          <w:bCs/>
          <w:sz w:val="32"/>
          <w:szCs w:val="32"/>
          <w:rtl/>
        </w:rPr>
        <w:t>)</w:t>
      </w:r>
      <w:r w:rsidRPr="007B5224">
        <w:rPr>
          <w:rFonts w:cs="Traditional Arabic" w:hint="cs"/>
          <w:b/>
          <w:bCs/>
          <w:sz w:val="32"/>
          <w:szCs w:val="32"/>
          <w:rtl/>
        </w:rPr>
        <w:t xml:space="preserve"> لما تقدم </w:t>
      </w:r>
    </w:p>
    <w:p w:rsidR="00FE14F9" w:rsidRPr="007B5224" w:rsidRDefault="009C6E6A" w:rsidP="006A1B4E">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ما لم يعلما تساويهما في المعيار الشرعي </w:t>
      </w:r>
    </w:p>
    <w:p w:rsidR="00FE14F9" w:rsidRPr="007B5224" w:rsidRDefault="009C6E6A" w:rsidP="00FE14F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فلو باعه صبرة بأخرى، وعلما كيلهما وتساويهما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FE14F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أو تبايعاهما مثلا بمثل، وكيلتا فكانتا سواء 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4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6A1B4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زبرة حديد بأخرى من جنسها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BF797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اختلف الجنس</w:t>
      </w:r>
      <w:r w:rsidRPr="007B5224">
        <w:rPr>
          <w:rFonts w:cs="Traditional Arabic"/>
          <w:b/>
          <w:bCs/>
          <w:sz w:val="32"/>
          <w:szCs w:val="32"/>
          <w:rtl/>
        </w:rPr>
        <w:t>)</w:t>
      </w:r>
      <w:r w:rsidR="00FE14F9" w:rsidRPr="007B5224">
        <w:rPr>
          <w:rFonts w:cs="Traditional Arabic" w:hint="cs"/>
          <w:b/>
          <w:bCs/>
          <w:sz w:val="32"/>
          <w:szCs w:val="32"/>
          <w:rtl/>
        </w:rPr>
        <w:t>كبر بشعير،</w:t>
      </w:r>
      <w:r w:rsidRPr="007B5224">
        <w:rPr>
          <w:rFonts w:cs="Traditional Arabic" w:hint="cs"/>
          <w:b/>
          <w:bCs/>
          <w:sz w:val="32"/>
          <w:szCs w:val="32"/>
          <w:rtl/>
        </w:rPr>
        <w:t>وحديد بنحاس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جازت الثلاثة</w:t>
      </w:r>
      <w:r w:rsidRPr="007B5224">
        <w:rPr>
          <w:rFonts w:cs="Traditional Arabic"/>
          <w:b/>
          <w:bCs/>
          <w:sz w:val="32"/>
          <w:szCs w:val="32"/>
          <w:rtl/>
        </w:rPr>
        <w:t>)</w:t>
      </w:r>
      <w:r w:rsidRPr="007B5224">
        <w:rPr>
          <w:rFonts w:cs="Traditional Arabic" w:hint="cs"/>
          <w:b/>
          <w:bCs/>
          <w:sz w:val="32"/>
          <w:szCs w:val="32"/>
          <w:rtl/>
        </w:rPr>
        <w:t xml:space="preserve"> أي الكيل، والوزن، والجزاف</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1B4E">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إذا اختلفت هذه الأشياء فبيعوا كيف شئتم، إذا كان يدا بيد</w:t>
      </w:r>
      <w:r w:rsidRPr="007B5224">
        <w:rPr>
          <w:rFonts w:cs="Traditional Arabic"/>
          <w:b/>
          <w:bCs/>
          <w:sz w:val="32"/>
          <w:szCs w:val="32"/>
          <w:rtl/>
        </w:rPr>
        <w:t>»</w:t>
      </w:r>
      <w:r w:rsidRPr="007B5224">
        <w:rPr>
          <w:rFonts w:cs="Traditional Arabic" w:hint="cs"/>
          <w:b/>
          <w:bCs/>
          <w:sz w:val="32"/>
          <w:szCs w:val="32"/>
          <w:rtl/>
        </w:rPr>
        <w:t xml:space="preserve"> رواه مسلم، وأبو داود.</w:t>
      </w:r>
    </w:p>
    <w:p w:rsidR="00FE14F9" w:rsidRPr="007B5224" w:rsidRDefault="009C6E6A" w:rsidP="00FE14F9">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والجنس ماله اسم خاص يشمل أنواعا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6A1B4E">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فالجنس هو الشامل لأشياء مختلفة بأنواعها </w:t>
      </w:r>
    </w:p>
    <w:p w:rsidR="00FE14F9" w:rsidRPr="007B5224" w:rsidRDefault="009C6E6A" w:rsidP="00FE14F9">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والنوع هو الشامل لأشياء مختلفة بأشخاصها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FE14F9">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وقد يكون النوع جنسا، وبالعكس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FE14F9" w:rsidRPr="007B5224" w:rsidRDefault="009C6E6A" w:rsidP="00FE14F9">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lastRenderedPageBreak/>
        <w:t>والمراد هنا الجنس الأخص، والنوع الأخص</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فكل نوعين اجتمعا في اسم خاص فهو جنس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1B4E" w:rsidRPr="007B5224" w:rsidRDefault="009C6E6A" w:rsidP="006A1B4E">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وقد مثله بقوله </w:t>
      </w:r>
      <w:r w:rsidRPr="007B5224">
        <w:rPr>
          <w:rFonts w:cs="Traditional Arabic"/>
          <w:b/>
          <w:bCs/>
          <w:sz w:val="32"/>
          <w:szCs w:val="32"/>
          <w:rtl/>
        </w:rPr>
        <w:t>(</w:t>
      </w:r>
      <w:r w:rsidRPr="007B5224">
        <w:rPr>
          <w:rFonts w:cs="Traditional Arabic" w:hint="cs"/>
          <w:b/>
          <w:bCs/>
          <w:sz w:val="32"/>
          <w:szCs w:val="32"/>
          <w:rtl/>
        </w:rPr>
        <w:t>كبر ونحوه</w:t>
      </w:r>
      <w:r w:rsidRPr="007B5224">
        <w:rPr>
          <w:rFonts w:cs="Traditional Arabic"/>
          <w:b/>
          <w:bCs/>
          <w:sz w:val="32"/>
          <w:szCs w:val="32"/>
          <w:rtl/>
        </w:rPr>
        <w:t>)</w:t>
      </w:r>
      <w:r w:rsidRPr="007B5224">
        <w:rPr>
          <w:rFonts w:cs="Traditional Arabic" w:hint="cs"/>
          <w:b/>
          <w:bCs/>
          <w:sz w:val="32"/>
          <w:szCs w:val="32"/>
          <w:rtl/>
        </w:rPr>
        <w:t xml:space="preserve"> من شعير، وتمر وملح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FE14F9" w:rsidRPr="007B5224" w:rsidRDefault="009C6E6A" w:rsidP="006A1B4E">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وفروع الأجناس كالأدقة والأخباز والأدهان</w:t>
      </w:r>
      <w:r w:rsidRPr="007B5224">
        <w:rPr>
          <w:rFonts w:cs="Traditional Arabic"/>
          <w:b/>
          <w:bCs/>
          <w:sz w:val="32"/>
          <w:szCs w:val="32"/>
          <w:rtl/>
        </w:rPr>
        <w:t>)</w:t>
      </w:r>
      <w:r w:rsidRPr="007B5224">
        <w:rPr>
          <w:rFonts w:cs="Traditional Arabic" w:hint="cs"/>
          <w:b/>
          <w:bCs/>
          <w:sz w:val="32"/>
          <w:szCs w:val="32"/>
          <w:rtl/>
        </w:rPr>
        <w:t xml:space="preserve"> أجناس </w:t>
      </w:r>
    </w:p>
    <w:p w:rsidR="006A5DC8" w:rsidRPr="007B5224" w:rsidRDefault="009C6E6A" w:rsidP="006A1B4E">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لأن الفرع يتبع الأصل فلما كانت أصول هذه أجناسا، وجب أن تكون هذه أجناسا </w:t>
      </w:r>
    </w:p>
    <w:p w:rsidR="009C6E6A" w:rsidRPr="007B5224" w:rsidRDefault="009C6E6A" w:rsidP="00FE14F9">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فدقيق الحنطة جنس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5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ودقيق الذرة جنس، وكذا البواقي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0C6C87" w:rsidP="006A1B4E">
      <w:pPr>
        <w:widowControl w:val="0"/>
        <w:spacing w:line="240" w:lineRule="auto"/>
        <w:contextualSpacing/>
        <w:jc w:val="both"/>
        <w:rPr>
          <w:rFonts w:cs="Traditional Arabic" w:hint="cs"/>
          <w:b/>
          <w:bCs/>
          <w:sz w:val="32"/>
          <w:szCs w:val="32"/>
          <w:rtl/>
        </w:rPr>
      </w:pPr>
    </w:p>
    <w:p w:rsidR="006A5DC8" w:rsidRPr="007B5224" w:rsidRDefault="009C6E6A" w:rsidP="006A1B4E">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واللحم أجناس باختلاف أصوله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لأنه فرع أصول هي أجناس، فكان أجناسا كالأخباز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والضأن والمعز جنس واحد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1B4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ولحم البقر والجواميس جنس </w:t>
      </w:r>
    </w:p>
    <w:p w:rsidR="006A5DC8" w:rsidRPr="007B5224" w:rsidRDefault="009C6E6A" w:rsidP="006A1B4E">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ولحم الإبل جنس، وهكذا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وكذا اللبن</w:t>
      </w:r>
      <w:r w:rsidRPr="007B5224">
        <w:rPr>
          <w:rFonts w:cs="Traditional Arabic"/>
          <w:b/>
          <w:bCs/>
          <w:sz w:val="32"/>
          <w:szCs w:val="32"/>
          <w:rtl/>
        </w:rPr>
        <w:t>)</w:t>
      </w:r>
      <w:r w:rsidRPr="007B5224">
        <w:rPr>
          <w:rFonts w:cs="Traditional Arabic" w:hint="cs"/>
          <w:b/>
          <w:bCs/>
          <w:sz w:val="32"/>
          <w:szCs w:val="32"/>
          <w:rtl/>
        </w:rPr>
        <w:t xml:space="preserve"> أجناس باختلاف أصوله لما تقدم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واللحم والشحم، والكبد</w:t>
      </w:r>
      <w:r w:rsidRPr="007B5224">
        <w:rPr>
          <w:rFonts w:cs="Traditional Arabic"/>
          <w:b/>
          <w:bCs/>
          <w:sz w:val="32"/>
          <w:szCs w:val="32"/>
          <w:rtl/>
        </w:rPr>
        <w:t>)</w:t>
      </w:r>
      <w:r w:rsidRPr="007B5224">
        <w:rPr>
          <w:rFonts w:cs="Traditional Arabic" w:hint="cs"/>
          <w:b/>
          <w:bCs/>
          <w:sz w:val="32"/>
          <w:szCs w:val="32"/>
          <w:rtl/>
        </w:rPr>
        <w:t xml:space="preserve"> والقلب، والأَلية، والطحال، والرئة والأكارع </w:t>
      </w:r>
      <w:r w:rsidRPr="007B5224">
        <w:rPr>
          <w:rFonts w:cs="Traditional Arabic"/>
          <w:b/>
          <w:bCs/>
          <w:sz w:val="32"/>
          <w:szCs w:val="32"/>
          <w:rtl/>
        </w:rPr>
        <w:t>(</w:t>
      </w:r>
      <w:r w:rsidRPr="007B5224">
        <w:rPr>
          <w:rFonts w:cs="Traditional Arabic" w:hint="cs"/>
          <w:b/>
          <w:bCs/>
          <w:sz w:val="32"/>
          <w:szCs w:val="32"/>
          <w:rtl/>
        </w:rPr>
        <w:t>أجناس</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1B4E" w:rsidRPr="007B5224" w:rsidRDefault="009C6E6A" w:rsidP="006A1B4E">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لأنها مختلفة في الاسم والخلقة </w:t>
      </w:r>
    </w:p>
    <w:p w:rsidR="009C6E6A" w:rsidRPr="007B5224" w:rsidRDefault="009C6E6A" w:rsidP="006A5DC8">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فيجوز بيع جنس منها بآخر متفاضلا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6A1B4E">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يصح بيع لحم بحيوان من جنسه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لما روى مالك، عن زيد بن أسلم، عن سعيد بن المسيب، </w:t>
      </w:r>
      <w:r w:rsidRPr="007B5224">
        <w:rPr>
          <w:rFonts w:cs="Traditional Arabic" w:hint="cs"/>
          <w:b/>
          <w:bCs/>
          <w:sz w:val="32"/>
          <w:szCs w:val="32"/>
          <w:rtl/>
        </w:rPr>
        <w:lastRenderedPageBreak/>
        <w:t xml:space="preserve">أن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نهى عن بيع اللحم بالحيوان</w:t>
      </w:r>
      <w:r w:rsidRPr="007B5224">
        <w:rPr>
          <w:rFonts w:cs="Traditional Arabic"/>
          <w:b/>
          <w:bCs/>
          <w:sz w:val="32"/>
          <w:szCs w:val="32"/>
          <w:rtl/>
        </w:rPr>
        <w:t>»</w:t>
      </w:r>
      <w:r w:rsidRPr="007B5224">
        <w:rPr>
          <w:rFonts w:cs="Traditional Arabic" w:hint="cs"/>
          <w:b/>
          <w:bCs/>
          <w:sz w:val="32"/>
          <w:szCs w:val="32"/>
          <w:rtl/>
        </w:rPr>
        <w:t>.</w:t>
      </w:r>
    </w:p>
    <w:p w:rsidR="006A5DC8" w:rsidRPr="007B5224" w:rsidRDefault="009C6E6A" w:rsidP="00A2290B">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ويصح</w:t>
      </w:r>
      <w:r w:rsidRPr="007B5224">
        <w:rPr>
          <w:rFonts w:cs="Traditional Arabic"/>
          <w:b/>
          <w:bCs/>
          <w:sz w:val="32"/>
          <w:szCs w:val="32"/>
          <w:rtl/>
        </w:rPr>
        <w:t>)</w:t>
      </w:r>
      <w:r w:rsidRPr="007B5224">
        <w:rPr>
          <w:rFonts w:cs="Traditional Arabic" w:hint="cs"/>
          <w:b/>
          <w:bCs/>
          <w:sz w:val="32"/>
          <w:szCs w:val="32"/>
          <w:rtl/>
        </w:rPr>
        <w:t xml:space="preserve"> بيع اللحم </w:t>
      </w:r>
      <w:r w:rsidRPr="007B5224">
        <w:rPr>
          <w:rFonts w:cs="Traditional Arabic"/>
          <w:b/>
          <w:bCs/>
          <w:sz w:val="32"/>
          <w:szCs w:val="32"/>
          <w:rtl/>
        </w:rPr>
        <w:t>(</w:t>
      </w:r>
      <w:r w:rsidRPr="007B5224">
        <w:rPr>
          <w:rFonts w:cs="Traditional Arabic" w:hint="cs"/>
          <w:b/>
          <w:bCs/>
          <w:sz w:val="32"/>
          <w:szCs w:val="32"/>
          <w:rtl/>
        </w:rPr>
        <w:t>بـ</w:t>
      </w:r>
      <w:r w:rsidRPr="007B5224">
        <w:rPr>
          <w:rFonts w:cs="Traditional Arabic"/>
          <w:b/>
          <w:bCs/>
          <w:sz w:val="32"/>
          <w:szCs w:val="32"/>
          <w:rtl/>
        </w:rPr>
        <w:t>)</w:t>
      </w:r>
      <w:r w:rsidRPr="007B5224">
        <w:rPr>
          <w:rFonts w:cs="Traditional Arabic" w:hint="cs"/>
          <w:b/>
          <w:bCs/>
          <w:sz w:val="32"/>
          <w:szCs w:val="32"/>
          <w:rtl/>
        </w:rPr>
        <w:t xml:space="preserve"> حيوان من </w:t>
      </w:r>
      <w:r w:rsidRPr="007B5224">
        <w:rPr>
          <w:rFonts w:cs="Traditional Arabic"/>
          <w:b/>
          <w:bCs/>
          <w:sz w:val="32"/>
          <w:szCs w:val="32"/>
          <w:rtl/>
        </w:rPr>
        <w:t>(</w:t>
      </w:r>
      <w:r w:rsidRPr="007B5224">
        <w:rPr>
          <w:rFonts w:cs="Traditional Arabic" w:hint="cs"/>
          <w:b/>
          <w:bCs/>
          <w:sz w:val="32"/>
          <w:szCs w:val="32"/>
          <w:rtl/>
        </w:rPr>
        <w:t>غير جنسه</w:t>
      </w:r>
      <w:r w:rsidRPr="007B5224">
        <w:rPr>
          <w:rFonts w:cs="Traditional Arabic"/>
          <w:b/>
          <w:bCs/>
          <w:sz w:val="32"/>
          <w:szCs w:val="32"/>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كلحم ضأن ببقرة، لأنه ليس أصله، ولا جنسه، فجاز</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كما لو بيع بغير مأكول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2290B"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(ولا يجوز بيع حب) كبر </w:t>
      </w:r>
      <w:r w:rsidRPr="007B5224">
        <w:rPr>
          <w:rFonts w:cs="Traditional Arabic"/>
          <w:b/>
          <w:bCs/>
          <w:sz w:val="32"/>
          <w:szCs w:val="32"/>
          <w:rtl/>
        </w:rPr>
        <w:t>(</w:t>
      </w:r>
      <w:r w:rsidRPr="007B5224">
        <w:rPr>
          <w:rFonts w:cs="Traditional Arabic" w:hint="cs"/>
          <w:b/>
          <w:bCs/>
          <w:sz w:val="32"/>
          <w:szCs w:val="32"/>
          <w:rtl/>
        </w:rPr>
        <w:t>بدقيقه ولا سويقه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6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لتعذر التساوي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0"/>
      </w:r>
      <w:r w:rsidRPr="007B5224">
        <w:rPr>
          <w:rFonts w:ascii="Traditional Arabic" w:hAnsi="Traditional Arabic" w:cs="Traditional Arabic" w:hint="cs"/>
          <w:b/>
          <w:bCs/>
          <w:sz w:val="32"/>
          <w:szCs w:val="32"/>
          <w:vertAlign w:val="superscript"/>
          <w:rtl/>
        </w:rPr>
        <w:t>)</w:t>
      </w:r>
    </w:p>
    <w:p w:rsidR="009C6E6A"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لأن أجزاء الحب تنتشر بالطحن، والنار قد أخذت من السويق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بيع الحب بدقيق أو سويق من غير جنسه صح، لعدم اعتبار التساوي إذا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A2290B">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نيئة بمطبوخة</w:t>
      </w:r>
      <w:r w:rsidRPr="007B5224">
        <w:rPr>
          <w:rFonts w:cs="Traditional Arabic"/>
          <w:b/>
          <w:bCs/>
          <w:sz w:val="32"/>
          <w:szCs w:val="32"/>
          <w:rtl/>
        </w:rPr>
        <w:t>)</w:t>
      </w:r>
      <w:r w:rsidRPr="007B5224">
        <w:rPr>
          <w:rFonts w:cs="Traditional Arabic" w:hint="cs"/>
          <w:b/>
          <w:bCs/>
          <w:sz w:val="32"/>
          <w:szCs w:val="32"/>
          <w:rtl/>
        </w:rPr>
        <w:t xml:space="preserve"> كالحنطة بالهريسة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الخبز بالنشا </w:t>
      </w:r>
    </w:p>
    <w:p w:rsidR="006A5DC8" w:rsidRPr="007B5224" w:rsidRDefault="009C6E6A" w:rsidP="00A2290B">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 النار تعقد أجزاء المطبوخ، فلا يحصل التساوي </w:t>
      </w:r>
    </w:p>
    <w:p w:rsidR="006A5DC8" w:rsidRPr="007B5224" w:rsidRDefault="009C6E6A" w:rsidP="00A2290B">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أصله بعصير</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كزيتون بزيت، وسمسم بشيرج، وعنب بعصيره </w:t>
      </w:r>
    </w:p>
    <w:p w:rsidR="006A5DC8" w:rsidRPr="007B5224" w:rsidRDefault="009C6E6A" w:rsidP="00A2290B">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خالصه بمشوبه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.كحنطة فيها شعير بخالصة ولبن مشوب بخالص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لانتفاء التساوي المشترط</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A2290B">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إلا أن يكون الخلط يسيرا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بيع اللبن بالكشك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بيع الهريسة، والحريرة، والفالوذج، والسنبوسك، بعضه ببعض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بيع نوع منها بنوع آخر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7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EB3FF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لا بيع </w:t>
      </w:r>
      <w:r w:rsidRPr="007B5224">
        <w:rPr>
          <w:rFonts w:cs="Traditional Arabic"/>
          <w:b/>
          <w:bCs/>
          <w:sz w:val="32"/>
          <w:szCs w:val="32"/>
          <w:rtl/>
        </w:rPr>
        <w:t>(</w:t>
      </w:r>
      <w:r w:rsidRPr="007B5224">
        <w:rPr>
          <w:rFonts w:cs="Traditional Arabic" w:hint="cs"/>
          <w:b/>
          <w:bCs/>
          <w:sz w:val="32"/>
          <w:szCs w:val="32"/>
          <w:rtl/>
        </w:rPr>
        <w:t>رطبه بيابسه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كبيع الرطب بالتمر، والعنب بالزبيب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لما روى مالك ، وأبو داود عن سعد بن أبي وقاص، أن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سئل عن بيع </w:t>
      </w:r>
      <w:r w:rsidRPr="007B5224">
        <w:rPr>
          <w:rFonts w:cs="Traditional Arabic" w:hint="cs"/>
          <w:b/>
          <w:bCs/>
          <w:sz w:val="32"/>
          <w:szCs w:val="32"/>
          <w:rtl/>
        </w:rPr>
        <w:lastRenderedPageBreak/>
        <w:t xml:space="preserve">الرطب بالتمر، قال: </w:t>
      </w:r>
      <w:r w:rsidRPr="007B5224">
        <w:rPr>
          <w:rFonts w:cs="Traditional Arabic"/>
          <w:b/>
          <w:bCs/>
          <w:sz w:val="32"/>
          <w:szCs w:val="32"/>
          <w:rtl/>
        </w:rPr>
        <w:t>«</w:t>
      </w:r>
      <w:r w:rsidRPr="007B5224">
        <w:rPr>
          <w:rFonts w:cs="Traditional Arabic" w:hint="cs"/>
          <w:b/>
          <w:bCs/>
          <w:sz w:val="32"/>
          <w:szCs w:val="32"/>
          <w:rtl/>
        </w:rPr>
        <w:t>أينقص الرطب إذا يبس؟</w:t>
      </w:r>
      <w:r w:rsidRPr="007B5224">
        <w:rPr>
          <w:rFonts w:cs="Traditional Arabic"/>
          <w:b/>
          <w:bCs/>
          <w:sz w:val="32"/>
          <w:szCs w:val="32"/>
          <w:rtl/>
        </w:rPr>
        <w:t>»</w:t>
      </w:r>
      <w:r w:rsidRPr="007B5224">
        <w:rPr>
          <w:rFonts w:cs="Traditional Arabic" w:hint="cs"/>
          <w:b/>
          <w:bCs/>
          <w:sz w:val="32"/>
          <w:szCs w:val="32"/>
          <w:rtl/>
        </w:rPr>
        <w:t xml:space="preserve"> قالوا: نعم، فنهى عن ذلك</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EB3FF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ويجوز بيع دقيقه</w:t>
      </w:r>
      <w:r w:rsidRPr="007B5224">
        <w:rPr>
          <w:rFonts w:cs="Traditional Arabic"/>
          <w:b/>
          <w:bCs/>
          <w:sz w:val="32"/>
          <w:szCs w:val="32"/>
          <w:rtl/>
        </w:rPr>
        <w:t>)</w:t>
      </w:r>
      <w:r w:rsidRPr="007B5224">
        <w:rPr>
          <w:rFonts w:cs="Traditional Arabic" w:hint="cs"/>
          <w:b/>
          <w:bCs/>
          <w:sz w:val="32"/>
          <w:szCs w:val="32"/>
          <w:rtl/>
        </w:rPr>
        <w:t xml:space="preserve"> أي دقيق الربوي </w:t>
      </w:r>
      <w:r w:rsidRPr="007B5224">
        <w:rPr>
          <w:rFonts w:cs="Traditional Arabic"/>
          <w:b/>
          <w:bCs/>
          <w:sz w:val="32"/>
          <w:szCs w:val="32"/>
          <w:rtl/>
        </w:rPr>
        <w:t>(</w:t>
      </w:r>
      <w:r w:rsidRPr="007B5224">
        <w:rPr>
          <w:rFonts w:cs="Traditional Arabic" w:hint="cs"/>
          <w:b/>
          <w:bCs/>
          <w:sz w:val="32"/>
          <w:szCs w:val="32"/>
          <w:rtl/>
        </w:rPr>
        <w:t>بدقيقه إذا استويا في النعومة</w:t>
      </w:r>
      <w:r w:rsidRPr="007B5224">
        <w:rPr>
          <w:rFonts w:cs="Traditional Arabic"/>
          <w:b/>
          <w:bCs/>
          <w:sz w:val="32"/>
          <w:szCs w:val="32"/>
          <w:rtl/>
        </w:rPr>
        <w:t>)</w:t>
      </w:r>
    </w:p>
    <w:p w:rsidR="009C6E6A" w:rsidRPr="007B5224" w:rsidRDefault="009C6E6A" w:rsidP="006A5DC8">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لأنهما تساويا حال العقد، على وجه لا ينفرد أحدهما بالنقصان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6A5DC8">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يجوز بيع </w:t>
      </w:r>
      <w:r w:rsidRPr="007B5224">
        <w:rPr>
          <w:rFonts w:cs="Traditional Arabic"/>
          <w:b/>
          <w:bCs/>
          <w:sz w:val="32"/>
          <w:szCs w:val="32"/>
          <w:rtl/>
        </w:rPr>
        <w:t>(</w:t>
      </w:r>
      <w:r w:rsidRPr="007B5224">
        <w:rPr>
          <w:rFonts w:cs="Traditional Arabic" w:hint="cs"/>
          <w:b/>
          <w:bCs/>
          <w:sz w:val="32"/>
          <w:szCs w:val="32"/>
          <w:rtl/>
        </w:rPr>
        <w:t>مطبوخه بمطبوخه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كسمن بقري، بسمن بقري، مثلا بمثل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يجوز بيع </w:t>
      </w:r>
      <w:r w:rsidRPr="007B5224">
        <w:rPr>
          <w:rFonts w:cs="Traditional Arabic"/>
          <w:b/>
          <w:bCs/>
          <w:sz w:val="32"/>
          <w:szCs w:val="32"/>
          <w:rtl/>
        </w:rPr>
        <w:t>(</w:t>
      </w:r>
      <w:r w:rsidRPr="007B5224">
        <w:rPr>
          <w:rFonts w:cs="Traditional Arabic" w:hint="cs"/>
          <w:b/>
          <w:bCs/>
          <w:sz w:val="32"/>
          <w:szCs w:val="32"/>
          <w:rtl/>
        </w:rPr>
        <w:t>خبزه بخبزه، إذا استويا في النشاف</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EB3FFD">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 xml:space="preserve">فإن كان أحدهما أكثر رطوبة من الآخر لم يحصل التساوي المشترط </w:t>
      </w:r>
    </w:p>
    <w:p w:rsidR="006A5DC8" w:rsidRPr="007B5224" w:rsidRDefault="009C6E6A" w:rsidP="00EB3FFD">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ويعتبر التماثل في الخبز بالوزن كالنشا لأنه يقدر به عادة، ولا يمكن كيله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لكن إن يبس ودق، وصار فتيتا، بيع بمثله كيلا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486A72">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يباع </w:t>
      </w:r>
      <w:r w:rsidRPr="007B5224">
        <w:rPr>
          <w:rFonts w:cs="Traditional Arabic"/>
          <w:b/>
          <w:bCs/>
          <w:sz w:val="32"/>
          <w:szCs w:val="32"/>
          <w:rtl/>
        </w:rPr>
        <w:t>(</w:t>
      </w:r>
      <w:r w:rsidRPr="007B5224">
        <w:rPr>
          <w:rFonts w:cs="Traditional Arabic" w:hint="cs"/>
          <w:b/>
          <w:bCs/>
          <w:sz w:val="32"/>
          <w:szCs w:val="32"/>
          <w:rtl/>
        </w:rPr>
        <w:t>عصيره بعصيره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كماء عنب بماء عنب </w:t>
      </w:r>
    </w:p>
    <w:p w:rsidR="006A5DC8"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ورطبه برطبه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8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كالرطب والعنب بمثله، لتساويهما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486A72">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 xml:space="preserve">ولا يصح بيع </w:t>
      </w:r>
      <w:r w:rsidRPr="007B5224">
        <w:rPr>
          <w:rFonts w:cs="Traditional Arabic"/>
          <w:b/>
          <w:bCs/>
          <w:sz w:val="32"/>
          <w:szCs w:val="32"/>
          <w:rtl/>
        </w:rPr>
        <w:t>«</w:t>
      </w:r>
      <w:r w:rsidRPr="007B5224">
        <w:rPr>
          <w:rFonts w:cs="Traditional Arabic" w:hint="cs"/>
          <w:b/>
          <w:bCs/>
          <w:sz w:val="32"/>
          <w:szCs w:val="32"/>
          <w:rtl/>
        </w:rPr>
        <w:t>المحاقلة</w:t>
      </w:r>
      <w:r w:rsidRPr="007B5224">
        <w:rPr>
          <w:rFonts w:cs="Traditional Arabic"/>
          <w:b/>
          <w:bCs/>
          <w:sz w:val="32"/>
          <w:szCs w:val="32"/>
          <w:rtl/>
        </w:rPr>
        <w:t>»</w:t>
      </w:r>
      <w:r w:rsidRPr="007B5224">
        <w:rPr>
          <w:rFonts w:cs="Traditional Arabic" w:hint="cs"/>
          <w:b/>
          <w:bCs/>
          <w:sz w:val="32"/>
          <w:szCs w:val="32"/>
          <w:rtl/>
        </w:rPr>
        <w:t xml:space="preserve"> وهي بيع الحب المشتد في سنبله بجنسه.</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ويصح بغير جنسه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ولا بيع </w:t>
      </w:r>
      <w:r w:rsidRPr="007B5224">
        <w:rPr>
          <w:rFonts w:cs="Traditional Arabic"/>
          <w:b/>
          <w:bCs/>
          <w:sz w:val="32"/>
          <w:szCs w:val="32"/>
          <w:rtl/>
        </w:rPr>
        <w:t>«</w:t>
      </w:r>
      <w:r w:rsidRPr="007B5224">
        <w:rPr>
          <w:rFonts w:cs="Traditional Arabic" w:hint="cs"/>
          <w:b/>
          <w:bCs/>
          <w:sz w:val="32"/>
          <w:szCs w:val="32"/>
          <w:rtl/>
        </w:rPr>
        <w:t>المزابنة</w:t>
      </w:r>
      <w:r w:rsidRPr="007B5224">
        <w:rPr>
          <w:rFonts w:cs="Traditional Arabic"/>
          <w:b/>
          <w:bCs/>
          <w:sz w:val="32"/>
          <w:szCs w:val="32"/>
          <w:rtl/>
        </w:rPr>
        <w:t>»</w:t>
      </w:r>
      <w:r w:rsidRPr="007B5224">
        <w:rPr>
          <w:rFonts w:cs="Traditional Arabic" w:hint="cs"/>
          <w:b/>
          <w:bCs/>
          <w:sz w:val="32"/>
          <w:szCs w:val="32"/>
          <w:rtl/>
        </w:rPr>
        <w:t xml:space="preserve"> وهي بيع الرطب على النخل بالتمر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إلا في العرايا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بأن يبيعه خرصا، بمثل ما يئول إليه إذا جف كيلا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فيما دون خمسة أوسق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لمحتاج لرطب</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ولا ثمن معه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0C6C87" w:rsidRDefault="000C6C87" w:rsidP="006A5DC8">
      <w:pPr>
        <w:widowControl w:val="0"/>
        <w:spacing w:line="240" w:lineRule="auto"/>
        <w:ind w:left="29"/>
        <w:contextualSpacing/>
        <w:jc w:val="both"/>
        <w:rPr>
          <w:rFonts w:cs="Traditional Arabic" w:hint="cs"/>
          <w:b/>
          <w:bCs/>
          <w:sz w:val="32"/>
          <w:szCs w:val="32"/>
          <w:rtl/>
        </w:rPr>
      </w:pPr>
    </w:p>
    <w:p w:rsidR="006A5DC8"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بشرط الحلول والتقابض قبل التفرق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ففي نخل بتخليته، وفي تمر بكيل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59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تصح في بقية الثمار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يباع ربوي بجنسه، ومعه</w:t>
      </w:r>
      <w:r w:rsidRPr="007B5224">
        <w:rPr>
          <w:rFonts w:cs="Traditional Arabic"/>
          <w:b/>
          <w:bCs/>
          <w:sz w:val="32"/>
          <w:szCs w:val="32"/>
          <w:rtl/>
        </w:rPr>
        <w:t>)</w:t>
      </w:r>
      <w:r w:rsidRPr="007B5224">
        <w:rPr>
          <w:rFonts w:cs="Traditional Arabic" w:hint="cs"/>
          <w:b/>
          <w:bCs/>
          <w:sz w:val="32"/>
          <w:szCs w:val="32"/>
          <w:rtl/>
        </w:rPr>
        <w:t xml:space="preserve"> أي مع أحد العوضين </w:t>
      </w:r>
      <w:r w:rsidRPr="007B5224">
        <w:rPr>
          <w:rFonts w:cs="Traditional Arabic"/>
          <w:b/>
          <w:bCs/>
          <w:sz w:val="32"/>
          <w:szCs w:val="32"/>
          <w:rtl/>
        </w:rPr>
        <w:t>(</w:t>
      </w:r>
      <w:r w:rsidRPr="007B5224">
        <w:rPr>
          <w:rFonts w:cs="Traditional Arabic" w:hint="cs"/>
          <w:b/>
          <w:bCs/>
          <w:sz w:val="32"/>
          <w:szCs w:val="32"/>
          <w:rtl/>
        </w:rPr>
        <w:t>أو معهما من غير جنسهما</w:t>
      </w:r>
      <w:r w:rsidRPr="007B5224">
        <w:rPr>
          <w:rFonts w:cs="Traditional Arabic"/>
          <w:b/>
          <w:bCs/>
          <w:sz w:val="32"/>
          <w:szCs w:val="32"/>
          <w:rtl/>
        </w:rPr>
        <w:t>)</w:t>
      </w:r>
      <w:r w:rsidRPr="007B5224">
        <w:rPr>
          <w:rFonts w:cs="Traditional Arabic" w:hint="cs"/>
          <w:b/>
          <w:bCs/>
          <w:sz w:val="32"/>
          <w:szCs w:val="32"/>
          <w:rtl/>
        </w:rPr>
        <w:t xml:space="preserve"> </w:t>
      </w:r>
    </w:p>
    <w:p w:rsidR="006A5DC8"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كمد عجوة ودرهم بدرهمين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أو بمدي عجوة أو بمد ودرهم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لما روى أبو داود عن</w:t>
      </w:r>
      <w:r w:rsidR="006A5DC8" w:rsidRPr="007B5224">
        <w:rPr>
          <w:rFonts w:cs="Traditional Arabic" w:hint="cs"/>
          <w:b/>
          <w:bCs/>
          <w:sz w:val="32"/>
          <w:szCs w:val="32"/>
          <w:rtl/>
        </w:rPr>
        <w:t xml:space="preserve"> فضالة بن عبيد، قال: أتي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بقلادة فيها ذهب وخرز، ابــتاعها رجل بتسعة دنانير، أو سبعة دنانير فقال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لا، حتى تميز بينهما</w:t>
      </w:r>
      <w:r w:rsidRPr="007B5224">
        <w:rPr>
          <w:rFonts w:cs="Traditional Arabic"/>
          <w:b/>
          <w:bCs/>
          <w:sz w:val="32"/>
          <w:szCs w:val="32"/>
          <w:rtl/>
        </w:rPr>
        <w:t>»</w:t>
      </w:r>
      <w:r w:rsidRPr="007B5224">
        <w:rPr>
          <w:rFonts w:cs="Traditional Arabic" w:hint="cs"/>
          <w:b/>
          <w:bCs/>
          <w:sz w:val="32"/>
          <w:szCs w:val="32"/>
          <w:rtl/>
        </w:rPr>
        <w:t>قال: فرده حتى ميز بينهما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فإن كان ما مع الربوي يسيرا لا يقصد كخبز فيه ملح بمثله، فوجوده كعدمه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486A72"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يباع </w:t>
      </w:r>
      <w:r w:rsidRPr="007B5224">
        <w:rPr>
          <w:rFonts w:cs="Traditional Arabic"/>
          <w:b/>
          <w:bCs/>
          <w:sz w:val="32"/>
          <w:szCs w:val="32"/>
          <w:rtl/>
        </w:rPr>
        <w:t>(</w:t>
      </w:r>
      <w:r w:rsidRPr="007B5224">
        <w:rPr>
          <w:rFonts w:cs="Traditional Arabic" w:hint="cs"/>
          <w:b/>
          <w:bCs/>
          <w:sz w:val="32"/>
          <w:szCs w:val="32"/>
          <w:rtl/>
        </w:rPr>
        <w:t>تمر بلا نوع، بما</w:t>
      </w:r>
      <w:r w:rsidRPr="007B5224">
        <w:rPr>
          <w:rFonts w:cs="Traditional Arabic"/>
          <w:b/>
          <w:bCs/>
          <w:sz w:val="32"/>
          <w:szCs w:val="32"/>
          <w:rtl/>
        </w:rPr>
        <w:t>)</w:t>
      </w:r>
      <w:r w:rsidRPr="007B5224">
        <w:rPr>
          <w:rFonts w:cs="Traditional Arabic" w:hint="cs"/>
          <w:b/>
          <w:bCs/>
          <w:sz w:val="32"/>
          <w:szCs w:val="32"/>
          <w:rtl/>
        </w:rPr>
        <w:t xml:space="preserve"> أي بتمر </w:t>
      </w:r>
      <w:r w:rsidRPr="007B5224">
        <w:rPr>
          <w:rFonts w:cs="Traditional Arabic"/>
          <w:b/>
          <w:bCs/>
          <w:sz w:val="32"/>
          <w:szCs w:val="32"/>
          <w:rtl/>
        </w:rPr>
        <w:t>(</w:t>
      </w:r>
      <w:r w:rsidRPr="007B5224">
        <w:rPr>
          <w:rFonts w:cs="Traditional Arabic" w:hint="cs"/>
          <w:b/>
          <w:bCs/>
          <w:sz w:val="32"/>
          <w:szCs w:val="32"/>
          <w:rtl/>
        </w:rPr>
        <w:t>فيه نوى</w:t>
      </w:r>
      <w:r w:rsidRPr="007B5224">
        <w:rPr>
          <w:rFonts w:cs="Traditional Arabic"/>
          <w:b/>
          <w:bCs/>
          <w:sz w:val="32"/>
          <w:szCs w:val="32"/>
          <w:rtl/>
        </w:rPr>
        <w:t>)</w:t>
      </w:r>
      <w:r w:rsidRPr="007B5224">
        <w:rPr>
          <w:rFonts w:cs="Traditional Arabic" w:hint="cs"/>
          <w:b/>
          <w:bCs/>
          <w:sz w:val="32"/>
          <w:szCs w:val="32"/>
          <w:rtl/>
        </w:rPr>
        <w:t xml:space="preserve"> لاشتمال أحدهما على ما ليس من جنسه </w:t>
      </w:r>
    </w:p>
    <w:p w:rsidR="006A5DC8"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لو نزع النوى، ثم باع التمر والنوى، بتمر ونوى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ويباع النوى، بتمر فيه نوى</w:t>
      </w:r>
      <w:r w:rsidRPr="007B5224">
        <w:rPr>
          <w:rFonts w:cs="Traditional Arabic"/>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 يباع </w:t>
      </w:r>
      <w:r w:rsidRPr="007B5224">
        <w:rPr>
          <w:rFonts w:cs="Traditional Arabic"/>
          <w:b/>
          <w:bCs/>
          <w:sz w:val="32"/>
          <w:szCs w:val="32"/>
          <w:rtl/>
        </w:rPr>
        <w:t>(</w:t>
      </w:r>
      <w:r w:rsidRPr="007B5224">
        <w:rPr>
          <w:rFonts w:cs="Traditional Arabic" w:hint="cs"/>
          <w:b/>
          <w:bCs/>
          <w:sz w:val="32"/>
          <w:szCs w:val="32"/>
          <w:rtl/>
        </w:rPr>
        <w:t>لبن و</w:t>
      </w:r>
      <w:r w:rsidRPr="007B5224">
        <w:rPr>
          <w:rFonts w:cs="Traditional Arabic"/>
          <w:b/>
          <w:bCs/>
          <w:sz w:val="32"/>
          <w:szCs w:val="32"/>
          <w:rtl/>
        </w:rPr>
        <w:t>)</w:t>
      </w:r>
      <w:r w:rsidRPr="007B5224">
        <w:rPr>
          <w:rFonts w:cs="Traditional Arabic" w:hint="cs"/>
          <w:b/>
          <w:bCs/>
          <w:sz w:val="32"/>
          <w:szCs w:val="32"/>
          <w:rtl/>
        </w:rPr>
        <w:t xml:space="preserve"> يباع </w:t>
      </w:r>
      <w:r w:rsidRPr="007B5224">
        <w:rPr>
          <w:rFonts w:cs="Traditional Arabic"/>
          <w:b/>
          <w:bCs/>
          <w:sz w:val="32"/>
          <w:szCs w:val="32"/>
          <w:rtl/>
        </w:rPr>
        <w:t>(</w:t>
      </w:r>
      <w:r w:rsidRPr="007B5224">
        <w:rPr>
          <w:rFonts w:cs="Traditional Arabic" w:hint="cs"/>
          <w:b/>
          <w:bCs/>
          <w:sz w:val="32"/>
          <w:szCs w:val="32"/>
          <w:rtl/>
        </w:rPr>
        <w:t>صوف بشاة ذات لبن وصوف</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486A72" w:rsidP="00486A7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النوى في التمر،</w:t>
      </w:r>
      <w:r w:rsidR="009C6E6A" w:rsidRPr="007B5224">
        <w:rPr>
          <w:rFonts w:cs="Traditional Arabic" w:hint="cs"/>
          <w:b/>
          <w:bCs/>
          <w:sz w:val="32"/>
          <w:szCs w:val="32"/>
          <w:rtl/>
        </w:rPr>
        <w:t>والل</w:t>
      </w:r>
      <w:r w:rsidRPr="007B5224">
        <w:rPr>
          <w:rFonts w:cs="Traditional Arabic" w:hint="cs"/>
          <w:b/>
          <w:bCs/>
          <w:sz w:val="32"/>
          <w:szCs w:val="32"/>
          <w:rtl/>
        </w:rPr>
        <w:t>بن والصوف في الشاة،</w:t>
      </w:r>
      <w:r w:rsidR="009C6E6A" w:rsidRPr="007B5224">
        <w:rPr>
          <w:rFonts w:cs="Traditional Arabic" w:hint="cs"/>
          <w:b/>
          <w:bCs/>
          <w:sz w:val="32"/>
          <w:szCs w:val="32"/>
          <w:rtl/>
        </w:rPr>
        <w:t>غير مقصود</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607"/>
      </w:r>
      <w:r w:rsidR="009C6E6A"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كدار-مموه سقفها بذهب-</w:t>
      </w:r>
      <w:r w:rsidR="009C6E6A" w:rsidRPr="007B5224">
        <w:rPr>
          <w:rFonts w:cs="Traditional Arabic" w:hint="cs"/>
          <w:b/>
          <w:bCs/>
          <w:sz w:val="32"/>
          <w:szCs w:val="32"/>
          <w:rtl/>
        </w:rPr>
        <w:t xml:space="preserve">بذهب صح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وكذا درهم فيه نحاس بمثله، </w:t>
      </w:r>
    </w:p>
    <w:p w:rsidR="009C6E6A" w:rsidRPr="007B5224" w:rsidRDefault="009C6E6A" w:rsidP="00486A72">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أو بنحاس</w:t>
      </w:r>
      <w:r w:rsidR="00486A72"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ونخلة عليها ثمرة بمثلها، أو بثمر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ويصح بيع نوعي جنس، بنوعيه، أو نوعه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0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كحنطة حمراء وسوداء ببيضاء</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وتمر معقلي وبرني، بإبراهيمي وصيحاني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1D49D4">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ومرد</w:t>
      </w:r>
      <w:r w:rsidRPr="007B5224">
        <w:rPr>
          <w:rFonts w:cs="Traditional Arabic"/>
          <w:b/>
          <w:bCs/>
          <w:sz w:val="32"/>
          <w:szCs w:val="32"/>
          <w:rtl/>
        </w:rPr>
        <w:t>)</w:t>
      </w:r>
      <w:r w:rsidRPr="007B5224">
        <w:rPr>
          <w:rFonts w:cs="Traditional Arabic" w:hint="cs"/>
          <w:b/>
          <w:bCs/>
          <w:sz w:val="32"/>
          <w:szCs w:val="32"/>
          <w:rtl/>
        </w:rPr>
        <w:t xml:space="preserve"> أي مرجع </w:t>
      </w:r>
      <w:r w:rsidRPr="007B5224">
        <w:rPr>
          <w:rFonts w:cs="Traditional Arabic"/>
          <w:b/>
          <w:bCs/>
          <w:sz w:val="32"/>
          <w:szCs w:val="32"/>
          <w:rtl/>
        </w:rPr>
        <w:t>(</w:t>
      </w:r>
      <w:r w:rsidRPr="007B5224">
        <w:rPr>
          <w:rFonts w:cs="Traditional Arabic" w:hint="cs"/>
          <w:b/>
          <w:bCs/>
          <w:sz w:val="32"/>
          <w:szCs w:val="32"/>
          <w:rtl/>
        </w:rPr>
        <w:t>الكيل لعرف المدينة</w:t>
      </w:r>
      <w:r w:rsidRPr="007B5224">
        <w:rPr>
          <w:rFonts w:cs="Traditional Arabic"/>
          <w:b/>
          <w:bCs/>
          <w:sz w:val="32"/>
          <w:szCs w:val="32"/>
          <w:rtl/>
        </w:rPr>
        <w:t>)</w:t>
      </w:r>
      <w:r w:rsidRPr="007B5224">
        <w:rPr>
          <w:rFonts w:cs="Traditional Arabic" w:hint="cs"/>
          <w:b/>
          <w:bCs/>
          <w:sz w:val="32"/>
          <w:szCs w:val="32"/>
          <w:rtl/>
        </w:rPr>
        <w:t xml:space="preserve"> على عهد رسول الله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مرجع </w:t>
      </w:r>
      <w:r w:rsidRPr="007B5224">
        <w:rPr>
          <w:rFonts w:cs="Traditional Arabic"/>
          <w:b/>
          <w:bCs/>
          <w:sz w:val="32"/>
          <w:szCs w:val="32"/>
          <w:rtl/>
        </w:rPr>
        <w:t>(</w:t>
      </w:r>
      <w:r w:rsidRPr="007B5224">
        <w:rPr>
          <w:rFonts w:cs="Traditional Arabic" w:hint="cs"/>
          <w:b/>
          <w:bCs/>
          <w:sz w:val="32"/>
          <w:szCs w:val="32"/>
          <w:rtl/>
        </w:rPr>
        <w:t xml:space="preserve">الوزن لعرف مكة زمن النبي </w:t>
      </w:r>
      <w:r w:rsidRPr="007B5224">
        <w:rPr>
          <w:rFonts w:cs="Traditional Arabic"/>
          <w:b/>
          <w:bCs/>
          <w:sz w:val="32"/>
          <w:szCs w:val="32"/>
          <w:rtl/>
        </w:rPr>
        <w:t>صلى الله عليه وسلم)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لما روى عبد الملك بن عمير عن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«المكيال مكيال المدينة، والميزان ميزان مكة»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1D49D4">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وما لا عرف له هناك</w:t>
      </w:r>
      <w:r w:rsidRPr="007B5224">
        <w:rPr>
          <w:rFonts w:cs="Traditional Arabic"/>
          <w:b/>
          <w:bCs/>
          <w:sz w:val="32"/>
          <w:szCs w:val="32"/>
          <w:rtl/>
        </w:rPr>
        <w:t>)</w:t>
      </w:r>
      <w:r w:rsidRPr="007B5224">
        <w:rPr>
          <w:rFonts w:cs="Traditional Arabic" w:hint="cs"/>
          <w:b/>
          <w:bCs/>
          <w:sz w:val="32"/>
          <w:szCs w:val="32"/>
          <w:rtl/>
        </w:rPr>
        <w:t xml:space="preserve"> أي بالمدينة ومكة </w:t>
      </w:r>
      <w:r w:rsidRPr="007B5224">
        <w:rPr>
          <w:rFonts w:cs="Traditional Arabic"/>
          <w:b/>
          <w:bCs/>
          <w:sz w:val="32"/>
          <w:szCs w:val="32"/>
          <w:rtl/>
        </w:rPr>
        <w:t>(</w:t>
      </w:r>
      <w:r w:rsidRPr="007B5224">
        <w:rPr>
          <w:rFonts w:cs="Traditional Arabic" w:hint="cs"/>
          <w:b/>
          <w:bCs/>
          <w:sz w:val="32"/>
          <w:szCs w:val="32"/>
          <w:rtl/>
        </w:rPr>
        <w:t>اعتبر عرفة في موضعه</w:t>
      </w:r>
      <w:r w:rsidRPr="007B5224">
        <w:rPr>
          <w:rFonts w:cs="Traditional Arabic"/>
          <w:b/>
          <w:bCs/>
          <w:sz w:val="32"/>
          <w:szCs w:val="32"/>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ماله عرف له في الشرع يرجع فيه إلى العرف، كالقبض، والحرز</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1D49D4">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فإن اختلفت البلاد اعتبر الغالب </w:t>
      </w:r>
    </w:p>
    <w:p w:rsidR="009C6E6A" w:rsidRPr="007B5224" w:rsidRDefault="009C6E6A" w:rsidP="001D49D4">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لم يكن رد إلى أقرب ما يشبهه بالحجاز.</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وكل مائع مكيل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ويجوز التعامل بكيل لم يعهد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8C3271" w:rsidRDefault="006A5DC8" w:rsidP="008C3271">
      <w:pPr>
        <w:widowControl w:val="0"/>
        <w:spacing w:line="240" w:lineRule="auto"/>
        <w:contextualSpacing/>
        <w:rPr>
          <w:rFonts w:cs="Traditional Arabic" w:hint="cs"/>
          <w:b/>
          <w:bCs/>
          <w:sz w:val="32"/>
          <w:szCs w:val="32"/>
          <w:rtl/>
        </w:rPr>
      </w:pPr>
      <w:r w:rsidRPr="007B5224">
        <w:rPr>
          <w:rFonts w:cs="Traditional Arabic" w:hint="cs"/>
          <w:b/>
          <w:bCs/>
          <w:sz w:val="32"/>
          <w:szCs w:val="32"/>
          <w:rtl/>
        </w:rPr>
        <w:t xml:space="preserve">                </w:t>
      </w:r>
      <w:r w:rsidR="008C3271" w:rsidRPr="007B5224">
        <w:rPr>
          <w:rFonts w:cs="Traditional Arabic" w:hint="cs"/>
          <w:b/>
          <w:bCs/>
          <w:sz w:val="32"/>
          <w:szCs w:val="32"/>
          <w:rtl/>
        </w:rPr>
        <w:t xml:space="preserve">                               </w:t>
      </w: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Default="000C6C87" w:rsidP="008C3271">
      <w:pPr>
        <w:widowControl w:val="0"/>
        <w:spacing w:line="240" w:lineRule="auto"/>
        <w:contextualSpacing/>
        <w:rPr>
          <w:rFonts w:cs="Traditional Arabic" w:hint="cs"/>
          <w:b/>
          <w:bCs/>
          <w:sz w:val="32"/>
          <w:szCs w:val="32"/>
          <w:rtl/>
        </w:rPr>
      </w:pPr>
    </w:p>
    <w:p w:rsidR="000C6C87" w:rsidRPr="007B5224" w:rsidRDefault="000C6C87" w:rsidP="008C3271">
      <w:pPr>
        <w:widowControl w:val="0"/>
        <w:spacing w:line="240" w:lineRule="auto"/>
        <w:contextualSpacing/>
        <w:rPr>
          <w:rFonts w:cs="Traditional Arabic"/>
          <w:b/>
          <w:bCs/>
          <w:sz w:val="32"/>
          <w:szCs w:val="32"/>
          <w:rtl/>
        </w:rPr>
      </w:pPr>
    </w:p>
    <w:p w:rsidR="001D49D4" w:rsidRPr="007B5224" w:rsidRDefault="001D49D4" w:rsidP="006A5DC8">
      <w:pPr>
        <w:widowControl w:val="0"/>
        <w:spacing w:line="240" w:lineRule="auto"/>
        <w:contextualSpacing/>
        <w:rPr>
          <w:rFonts w:cs="Traditional Arabic"/>
          <w:b/>
          <w:bCs/>
          <w:sz w:val="32"/>
          <w:szCs w:val="32"/>
          <w:rtl/>
        </w:rPr>
      </w:pPr>
    </w:p>
    <w:p w:rsidR="009C6E6A" w:rsidRPr="007B5224" w:rsidRDefault="001D49D4" w:rsidP="001D49D4">
      <w:pPr>
        <w:widowControl w:val="0"/>
        <w:spacing w:line="240" w:lineRule="auto"/>
        <w:contextualSpacing/>
        <w:rPr>
          <w:rFonts w:cs="Traditional Arabic"/>
          <w:b/>
          <w:bCs/>
          <w:sz w:val="32"/>
          <w:szCs w:val="32"/>
          <w:rtl/>
        </w:rPr>
      </w:pPr>
      <w:r w:rsidRPr="007B5224">
        <w:rPr>
          <w:rFonts w:cs="Traditional Arabic" w:hint="cs"/>
          <w:b/>
          <w:bCs/>
          <w:sz w:val="32"/>
          <w:szCs w:val="32"/>
          <w:rtl/>
        </w:rPr>
        <w:lastRenderedPageBreak/>
        <w:t xml:space="preserve">                                                </w:t>
      </w:r>
      <w:r w:rsidR="000C6C87">
        <w:rPr>
          <w:rFonts w:cs="Traditional Arabic" w:hint="cs"/>
          <w:b/>
          <w:bCs/>
          <w:sz w:val="32"/>
          <w:szCs w:val="32"/>
          <w:rtl/>
        </w:rPr>
        <w:t xml:space="preserve">  </w:t>
      </w:r>
      <w:r w:rsidRPr="007B5224">
        <w:rPr>
          <w:rFonts w:cs="Traditional Arabic" w:hint="cs"/>
          <w:b/>
          <w:bCs/>
          <w:sz w:val="32"/>
          <w:szCs w:val="32"/>
          <w:rtl/>
        </w:rPr>
        <w:t xml:space="preserve"> </w:t>
      </w:r>
      <w:r w:rsidR="009C6E6A" w:rsidRPr="007B5224">
        <w:rPr>
          <w:rFonts w:cs="Traditional Arabic" w:hint="cs"/>
          <w:b/>
          <w:bCs/>
          <w:sz w:val="32"/>
          <w:szCs w:val="32"/>
          <w:rtl/>
        </w:rPr>
        <w:t>فصل</w:t>
      </w:r>
    </w:p>
    <w:p w:rsidR="006A5DC8" w:rsidRPr="007B5224" w:rsidRDefault="009C6E6A" w:rsidP="00FB1062">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ويحرم ربا النسيئة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من النساء بالمد، وهو التأخير </w:t>
      </w:r>
    </w:p>
    <w:p w:rsidR="00FB1062"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في بيع كل جنسين اتفقا في علة ربا الفضل</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وهي الكيل والوزن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1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ليس أحدهما</w:t>
      </w:r>
      <w:r w:rsidRPr="007B5224">
        <w:rPr>
          <w:rFonts w:cs="Traditional Arabic"/>
          <w:b/>
          <w:bCs/>
          <w:sz w:val="32"/>
          <w:szCs w:val="32"/>
          <w:rtl/>
        </w:rPr>
        <w:t>)</w:t>
      </w:r>
      <w:r w:rsidRPr="007B5224">
        <w:rPr>
          <w:rFonts w:cs="Traditional Arabic" w:hint="cs"/>
          <w:b/>
          <w:bCs/>
          <w:sz w:val="32"/>
          <w:szCs w:val="32"/>
          <w:rtl/>
        </w:rPr>
        <w:t xml:space="preserve"> أي أحد الجنسين </w:t>
      </w:r>
      <w:r w:rsidRPr="007B5224">
        <w:rPr>
          <w:rFonts w:cs="Traditional Arabic"/>
          <w:b/>
          <w:bCs/>
          <w:sz w:val="32"/>
          <w:szCs w:val="32"/>
          <w:rtl/>
        </w:rPr>
        <w:t>(</w:t>
      </w:r>
      <w:r w:rsidRPr="007B5224">
        <w:rPr>
          <w:rFonts w:cs="Traditional Arabic" w:hint="cs"/>
          <w:b/>
          <w:bCs/>
          <w:sz w:val="32"/>
          <w:szCs w:val="32"/>
          <w:rtl/>
        </w:rPr>
        <w:t>نقدا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w:t>
      </w:r>
      <w:r w:rsidR="00FB1062" w:rsidRPr="007B5224">
        <w:rPr>
          <w:rFonts w:cs="Traditional Arabic" w:hint="cs"/>
          <w:b/>
          <w:bCs/>
          <w:sz w:val="32"/>
          <w:szCs w:val="32"/>
          <w:rtl/>
        </w:rPr>
        <w:t>إن كان أحدهما نقدا-كحديد بذهب-</w:t>
      </w:r>
      <w:r w:rsidRPr="007B5224">
        <w:rPr>
          <w:rFonts w:cs="Traditional Arabic" w:hint="cs"/>
          <w:b/>
          <w:bCs/>
          <w:sz w:val="32"/>
          <w:szCs w:val="32"/>
          <w:rtl/>
        </w:rPr>
        <w:t>أو فضة جاز النساء</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وإلا لانسد باب السلم في الموزونات غالبا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إلا صرف فلوس نافقة بنقد، فيشترط فيه الحلول والقبض</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واختار ابن عقيل وغيره: لا، وتبعه في الإقناع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كالمكيلين، والموزونين</w:t>
      </w:r>
      <w:r w:rsidRPr="007B5224">
        <w:rPr>
          <w:rFonts w:cs="Traditional Arabic"/>
          <w:b/>
          <w:bCs/>
          <w:sz w:val="32"/>
          <w:szCs w:val="32"/>
          <w:rtl/>
        </w:rPr>
        <w:t>)</w:t>
      </w:r>
      <w:r w:rsidRPr="007B5224">
        <w:rPr>
          <w:rFonts w:cs="Traditional Arabic" w:hint="cs"/>
          <w:b/>
          <w:bCs/>
          <w:sz w:val="32"/>
          <w:szCs w:val="32"/>
          <w:rtl/>
        </w:rPr>
        <w:t xml:space="preserve"> ولو من جنسين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فإذا بيع بر بشعير، أو حديد بنحاس، اعتبر الحلول، والتقابض قبل التفرق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تفرقا قبل القبض بطل</w:t>
      </w:r>
      <w:r w:rsidRPr="007B5224">
        <w:rPr>
          <w:rFonts w:cs="Traditional Arabic"/>
          <w:b/>
          <w:bCs/>
          <w:sz w:val="32"/>
          <w:szCs w:val="32"/>
          <w:rtl/>
        </w:rPr>
        <w:t>)</w:t>
      </w:r>
      <w:r w:rsidRPr="007B5224">
        <w:rPr>
          <w:rFonts w:cs="Traditional Arabic" w:hint="cs"/>
          <w:b/>
          <w:bCs/>
          <w:sz w:val="32"/>
          <w:szCs w:val="32"/>
          <w:rtl/>
        </w:rPr>
        <w:t xml:space="preserve">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عليه السلام </w:t>
      </w:r>
      <w:r w:rsidRPr="007B5224">
        <w:rPr>
          <w:rFonts w:cs="Traditional Arabic"/>
          <w:b/>
          <w:bCs/>
          <w:sz w:val="32"/>
          <w:szCs w:val="32"/>
          <w:rtl/>
        </w:rPr>
        <w:t>«</w:t>
      </w:r>
      <w:r w:rsidRPr="007B5224">
        <w:rPr>
          <w:rFonts w:cs="Traditional Arabic" w:hint="cs"/>
          <w:b/>
          <w:bCs/>
          <w:sz w:val="32"/>
          <w:szCs w:val="32"/>
          <w:rtl/>
        </w:rPr>
        <w:t>إذا اختلفت هذه الأصناف، فبيعوا كيف شئتم يدا بيد</w:t>
      </w:r>
      <w:r w:rsidRPr="007B5224">
        <w:rPr>
          <w:rFonts w:cs="Traditional Arabic"/>
          <w:b/>
          <w:bCs/>
          <w:sz w:val="32"/>
          <w:szCs w:val="32"/>
          <w:rtl/>
        </w:rPr>
        <w:t>»</w:t>
      </w:r>
      <w:r w:rsidRPr="007B5224">
        <w:rPr>
          <w:rFonts w:cs="Traditional Arabic" w:hint="cs"/>
          <w:b/>
          <w:bCs/>
          <w:sz w:val="32"/>
          <w:szCs w:val="32"/>
          <w:rtl/>
        </w:rPr>
        <w:t xml:space="preserve"> والمراد به القبض </w:t>
      </w:r>
    </w:p>
    <w:p w:rsidR="006A5DC8"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باع مكيلا بموزون</w:t>
      </w:r>
      <w:r w:rsidRPr="007B5224">
        <w:rPr>
          <w:rFonts w:cs="Traditional Arabic"/>
          <w:b/>
          <w:bCs/>
          <w:sz w:val="32"/>
          <w:szCs w:val="32"/>
          <w:rtl/>
        </w:rPr>
        <w:t>)</w:t>
      </w:r>
      <w:r w:rsidRPr="007B5224">
        <w:rPr>
          <w:rFonts w:cs="Traditional Arabic" w:hint="cs"/>
          <w:b/>
          <w:bCs/>
          <w:sz w:val="32"/>
          <w:szCs w:val="32"/>
          <w:rtl/>
        </w:rPr>
        <w:t xml:space="preserve"> أو عكسه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جاز التفرق قبل القبض و</w:t>
      </w:r>
      <w:r w:rsidRPr="007B5224">
        <w:rPr>
          <w:rFonts w:cs="Traditional Arabic"/>
          <w:b/>
          <w:bCs/>
          <w:sz w:val="32"/>
          <w:szCs w:val="32"/>
          <w:rtl/>
        </w:rPr>
        <w:t>)</w:t>
      </w:r>
      <w:r w:rsidRPr="007B5224">
        <w:rPr>
          <w:rFonts w:cs="Traditional Arabic" w:hint="cs"/>
          <w:b/>
          <w:bCs/>
          <w:sz w:val="32"/>
          <w:szCs w:val="32"/>
          <w:rtl/>
        </w:rPr>
        <w:t xml:space="preserve"> جاز </w:t>
      </w:r>
      <w:r w:rsidRPr="007B5224">
        <w:rPr>
          <w:rFonts w:cs="Traditional Arabic"/>
          <w:b/>
          <w:bCs/>
          <w:sz w:val="32"/>
          <w:szCs w:val="32"/>
          <w:rtl/>
        </w:rPr>
        <w:t>(</w:t>
      </w:r>
      <w:r w:rsidRPr="007B5224">
        <w:rPr>
          <w:rFonts w:cs="Traditional Arabic" w:hint="cs"/>
          <w:b/>
          <w:bCs/>
          <w:sz w:val="32"/>
          <w:szCs w:val="32"/>
          <w:rtl/>
        </w:rPr>
        <w:t>النساء</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6A5DC8">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لأنهما لم يجتمعا في أحد وصفي علة ربا الفضل، أشبه الثياب بالحيوان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2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0C6C87" w:rsidP="006A5DC8">
      <w:pPr>
        <w:widowControl w:val="0"/>
        <w:spacing w:before="240" w:after="240" w:line="240" w:lineRule="auto"/>
        <w:ind w:left="29"/>
        <w:contextualSpacing/>
        <w:jc w:val="both"/>
        <w:rPr>
          <w:rFonts w:cs="Traditional Arabic" w:hint="cs"/>
          <w:b/>
          <w:bCs/>
          <w:sz w:val="32"/>
          <w:szCs w:val="32"/>
          <w:rtl/>
        </w:rPr>
      </w:pPr>
    </w:p>
    <w:p w:rsidR="006A5DC8" w:rsidRPr="007B5224" w:rsidRDefault="009C6E6A" w:rsidP="006A5DC8">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وما لا كيل فيه ولا وزن، كالثياب والحيوان يجوز فيه النساء</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 xml:space="preserve">لأمر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عبد الله بن عمرو </w:t>
      </w:r>
      <w:r w:rsidRPr="007B5224">
        <w:rPr>
          <w:rFonts w:cs="Traditional Arabic"/>
          <w:b/>
          <w:bCs/>
          <w:sz w:val="32"/>
          <w:szCs w:val="32"/>
          <w:rtl/>
        </w:rPr>
        <w:t>«</w:t>
      </w:r>
      <w:r w:rsidRPr="007B5224">
        <w:rPr>
          <w:rFonts w:cs="Traditional Arabic" w:hint="cs"/>
          <w:b/>
          <w:bCs/>
          <w:sz w:val="32"/>
          <w:szCs w:val="32"/>
          <w:rtl/>
        </w:rPr>
        <w:t>أن يأخذ على قلائص الصدقة، فكان يأخذ البعير بالبعيرين إلى إبل الصدقة</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رواه أحمد، والدارقطني وصححه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وإذا جاز في الجنس الواحد ففي الجنسين أولى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9E4688">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يجوز بيع الدين بالدين</w:t>
      </w:r>
      <w:r w:rsidRPr="007B5224">
        <w:rPr>
          <w:rFonts w:cs="Traditional Arabic"/>
          <w:b/>
          <w:bCs/>
          <w:sz w:val="32"/>
          <w:szCs w:val="32"/>
          <w:rtl/>
        </w:rPr>
        <w:t>)</w:t>
      </w:r>
      <w:r w:rsidRPr="007B5224">
        <w:rPr>
          <w:rFonts w:cs="Traditional Arabic" w:hint="cs"/>
          <w:b/>
          <w:bCs/>
          <w:sz w:val="32"/>
          <w:szCs w:val="32"/>
          <w:rtl/>
        </w:rPr>
        <w:t xml:space="preserve"> حكاه ابن المنذر إجماعا </w:t>
      </w:r>
    </w:p>
    <w:p w:rsidR="006A5DC8" w:rsidRPr="007B5224" w:rsidRDefault="009C6E6A" w:rsidP="009E468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لحديث </w:t>
      </w:r>
      <w:r w:rsidRPr="007B5224">
        <w:rPr>
          <w:rFonts w:cs="Traditional Arabic"/>
          <w:b/>
          <w:bCs/>
          <w:sz w:val="32"/>
          <w:szCs w:val="32"/>
          <w:rtl/>
        </w:rPr>
        <w:t>«</w:t>
      </w:r>
      <w:r w:rsidRPr="007B5224">
        <w:rPr>
          <w:rFonts w:cs="Traditional Arabic" w:hint="cs"/>
          <w:b/>
          <w:bCs/>
          <w:sz w:val="32"/>
          <w:szCs w:val="32"/>
          <w:rtl/>
        </w:rPr>
        <w:t xml:space="preserve">نهى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عن بيع الكالئ بالكالئ</w:t>
      </w:r>
      <w:r w:rsidRPr="007B5224">
        <w:rPr>
          <w:rFonts w:cs="Traditional Arabic"/>
          <w:b/>
          <w:bCs/>
          <w:sz w:val="32"/>
          <w:szCs w:val="32"/>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وهو بيع ما في الذمة بثمن مؤجل لمن هو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9C6E6A" w:rsidP="006A5DC8">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t>وكذا بحال لم يقبض قبل التفرق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Default="009C6E6A" w:rsidP="006A5DC8">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lastRenderedPageBreak/>
        <w:t>وجعله رأس مال سلم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9E4688">
      <w:pPr>
        <w:widowControl w:val="0"/>
        <w:spacing w:line="240" w:lineRule="auto"/>
        <w:contextualSpacing/>
        <w:rPr>
          <w:rFonts w:cs="Traditional Arabic" w:hint="cs"/>
          <w:b/>
          <w:bCs/>
          <w:sz w:val="32"/>
          <w:szCs w:val="32"/>
          <w:rtl/>
        </w:rPr>
      </w:pPr>
      <w:r>
        <w:rPr>
          <w:rFonts w:cs="Traditional Arabic" w:hint="cs"/>
          <w:b/>
          <w:bCs/>
          <w:sz w:val="32"/>
          <w:szCs w:val="32"/>
          <w:rtl/>
        </w:rPr>
        <w:t xml:space="preserve">   </w:t>
      </w:r>
    </w:p>
    <w:p w:rsidR="009C6E6A" w:rsidRPr="007B5224" w:rsidRDefault="000C6C87" w:rsidP="009E4688">
      <w:pPr>
        <w:widowControl w:val="0"/>
        <w:spacing w:line="240" w:lineRule="auto"/>
        <w:contextualSpacing/>
        <w:rPr>
          <w:rFonts w:cs="Traditional Arabic"/>
          <w:b/>
          <w:bCs/>
          <w:sz w:val="32"/>
          <w:szCs w:val="32"/>
          <w:rtl/>
        </w:rPr>
      </w:pPr>
      <w:r>
        <w:rPr>
          <w:rFonts w:cs="Traditional Arabic" w:hint="cs"/>
          <w:b/>
          <w:bCs/>
          <w:sz w:val="32"/>
          <w:szCs w:val="32"/>
          <w:rtl/>
        </w:rPr>
        <w:lastRenderedPageBreak/>
        <w:t xml:space="preserve">                                                   </w:t>
      </w:r>
      <w:r w:rsidR="009C6E6A" w:rsidRPr="007B5224">
        <w:rPr>
          <w:rFonts w:cs="Traditional Arabic" w:hint="cs"/>
          <w:b/>
          <w:bCs/>
          <w:sz w:val="32"/>
          <w:szCs w:val="32"/>
          <w:rtl/>
        </w:rPr>
        <w:t>فصل</w:t>
      </w:r>
    </w:p>
    <w:p w:rsidR="006A5DC8"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ومتى افترق المتصارفان</w:t>
      </w:r>
      <w:r w:rsidRPr="007B5224">
        <w:rPr>
          <w:rFonts w:cs="Traditional Arabic"/>
          <w:b/>
          <w:bCs/>
          <w:sz w:val="32"/>
          <w:szCs w:val="32"/>
          <w:rtl/>
        </w:rPr>
        <w:t>)</w:t>
      </w:r>
      <w:r w:rsidRPr="007B5224">
        <w:rPr>
          <w:rFonts w:cs="Traditional Arabic" w:hint="cs"/>
          <w:b/>
          <w:bCs/>
          <w:sz w:val="32"/>
          <w:szCs w:val="32"/>
          <w:rtl/>
        </w:rPr>
        <w:t xml:space="preserve"> بأبدانهما كما تقدم في خيار المجلس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قبل قبض الكل</w:t>
      </w:r>
      <w:r w:rsidRPr="007B5224">
        <w:rPr>
          <w:rFonts w:cs="Traditional Arabic"/>
          <w:b/>
          <w:bCs/>
          <w:sz w:val="32"/>
          <w:szCs w:val="32"/>
          <w:rtl/>
        </w:rPr>
        <w:t>)</w:t>
      </w:r>
      <w:r w:rsidRPr="007B5224">
        <w:rPr>
          <w:rFonts w:cs="Traditional Arabic" w:hint="cs"/>
          <w:b/>
          <w:bCs/>
          <w:sz w:val="32"/>
          <w:szCs w:val="32"/>
          <w:rtl/>
        </w:rPr>
        <w:t xml:space="preserve"> أي كل العوض العقود عليه في الجانبين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قبل قبض </w:t>
      </w:r>
      <w:r w:rsidRPr="007B5224">
        <w:rPr>
          <w:rFonts w:cs="Traditional Arabic"/>
          <w:b/>
          <w:bCs/>
          <w:sz w:val="32"/>
          <w:szCs w:val="32"/>
          <w:rtl/>
        </w:rPr>
        <w:t>(</w:t>
      </w:r>
      <w:r w:rsidRPr="007B5224">
        <w:rPr>
          <w:rFonts w:cs="Traditional Arabic" w:hint="cs"/>
          <w:b/>
          <w:bCs/>
          <w:sz w:val="32"/>
          <w:szCs w:val="32"/>
          <w:rtl/>
        </w:rPr>
        <w:t>البعض</w:t>
      </w:r>
      <w:r w:rsidRPr="007B5224">
        <w:rPr>
          <w:rFonts w:cs="Traditional Arabic"/>
          <w:b/>
          <w:bCs/>
          <w:sz w:val="32"/>
          <w:szCs w:val="32"/>
          <w:rtl/>
        </w:rPr>
        <w:t>)</w:t>
      </w:r>
      <w:r w:rsidRPr="007B5224">
        <w:rPr>
          <w:rFonts w:cs="Traditional Arabic" w:hint="cs"/>
          <w:b/>
          <w:bCs/>
          <w:sz w:val="32"/>
          <w:szCs w:val="32"/>
          <w:rtl/>
        </w:rPr>
        <w:t xml:space="preserve"> منه </w:t>
      </w:r>
    </w:p>
    <w:p w:rsidR="009C6E6A"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بطل العقد فيما لم يقبض</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سواء كان الكل أو البعض لأن القبض شرط لصحة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3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وبيعوا الذهب بالفضة كيف شئتم يدا بيد</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يضر طول المجلس مع تلازمهما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ولو مشيا إلى منزل أحدهما  مصطحبين صح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وقبض الوكيل قبل مفارقة موكله المجلس كقبض موكله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ولو مات أحدهما قبل القبض فسد العقد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والدراهم والدنانير تتعين بالتعيين في العقد</w:t>
      </w:r>
      <w:r w:rsidRPr="007B5224">
        <w:rPr>
          <w:rFonts w:cs="Traditional Arabic"/>
          <w:b/>
          <w:bCs/>
          <w:sz w:val="32"/>
          <w:szCs w:val="32"/>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لأنها عوض مشار إليه في العقد، فوجب أن تتعين كسائر الأعواض </w:t>
      </w: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فلا تبدل</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بل يلزم تسليمها إذا طولب بها، لوقوع العقد على عينها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وجدها مغصوبة بطل</w:t>
      </w:r>
      <w:r w:rsidRPr="007B5224">
        <w:rPr>
          <w:rFonts w:cs="Traditional Arabic"/>
          <w:b/>
          <w:bCs/>
          <w:sz w:val="32"/>
          <w:szCs w:val="32"/>
          <w:rtl/>
        </w:rPr>
        <w:t>)</w:t>
      </w:r>
      <w:r w:rsidRPr="007B5224">
        <w:rPr>
          <w:rFonts w:cs="Traditional Arabic" w:hint="cs"/>
          <w:b/>
          <w:bCs/>
          <w:sz w:val="32"/>
          <w:szCs w:val="32"/>
          <w:rtl/>
        </w:rPr>
        <w:t xml:space="preserve"> العقد، كالمبيع إذا ظهر مستحقا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وإن تلفت قبل القبض فمن مال بائع، إن لم تحتج لوزن أو عد</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إن وجدها </w:t>
      </w:r>
      <w:r w:rsidRPr="007B5224">
        <w:rPr>
          <w:rFonts w:cs="Traditional Arabic"/>
          <w:b/>
          <w:bCs/>
          <w:sz w:val="32"/>
          <w:szCs w:val="32"/>
          <w:rtl/>
        </w:rPr>
        <w:t>(</w:t>
      </w:r>
      <w:r w:rsidRPr="007B5224">
        <w:rPr>
          <w:rFonts w:cs="Traditional Arabic" w:hint="cs"/>
          <w:b/>
          <w:bCs/>
          <w:sz w:val="32"/>
          <w:szCs w:val="32"/>
          <w:rtl/>
        </w:rPr>
        <w:t>معيبة من جنسها</w:t>
      </w:r>
      <w:r w:rsidRPr="007B5224">
        <w:rPr>
          <w:rFonts w:cs="Traditional Arabic"/>
          <w:b/>
          <w:bCs/>
          <w:sz w:val="32"/>
          <w:szCs w:val="32"/>
          <w:rtl/>
        </w:rPr>
        <w:t>)</w:t>
      </w:r>
      <w:r w:rsidRPr="007B5224">
        <w:rPr>
          <w:rFonts w:cs="Traditional Arabic" w:hint="cs"/>
          <w:b/>
          <w:bCs/>
          <w:sz w:val="32"/>
          <w:szCs w:val="32"/>
          <w:rtl/>
        </w:rPr>
        <w:t xml:space="preserve"> كالوضوح في الذهب، والسواد في الفضة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أمسك</w:t>
      </w:r>
      <w:r w:rsidRPr="007B5224">
        <w:rPr>
          <w:rFonts w:cs="Traditional Arabic"/>
          <w:b/>
          <w:bCs/>
          <w:sz w:val="32"/>
          <w:szCs w:val="32"/>
          <w:rtl/>
        </w:rPr>
        <w:t>)</w:t>
      </w:r>
      <w:r w:rsidRPr="007B5224">
        <w:rPr>
          <w:rFonts w:cs="Traditional Arabic" w:hint="cs"/>
          <w:b/>
          <w:bCs/>
          <w:sz w:val="32"/>
          <w:szCs w:val="32"/>
          <w:rtl/>
        </w:rPr>
        <w:t xml:space="preserve"> بلا أرش</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إن تعاقدا على مثلين، كدرهم فضة بمثله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4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وإلا فله أخذه في المجلس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بعده من غير الجنس</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9E468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رد</w:t>
      </w:r>
      <w:r w:rsidRPr="007B5224">
        <w:rPr>
          <w:rFonts w:cs="Traditional Arabic"/>
          <w:b/>
          <w:bCs/>
          <w:sz w:val="32"/>
          <w:szCs w:val="32"/>
          <w:rtl/>
        </w:rPr>
        <w:t>)</w:t>
      </w:r>
      <w:r w:rsidRPr="007B5224">
        <w:rPr>
          <w:rFonts w:cs="Traditional Arabic" w:hint="cs"/>
          <w:b/>
          <w:bCs/>
          <w:sz w:val="32"/>
          <w:szCs w:val="32"/>
          <w:rtl/>
        </w:rPr>
        <w:t xml:space="preserve"> العقد للعيب.</w:t>
      </w:r>
    </w:p>
    <w:p w:rsidR="006A5DC8" w:rsidRPr="007B5224" w:rsidRDefault="009C6E6A" w:rsidP="009E4688">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وإن وجدها معيبة من غير جنسها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-كما لو وجد الدراهم نحاسا- بطل العقد </w:t>
      </w:r>
    </w:p>
    <w:p w:rsidR="009C6E6A" w:rsidRPr="007B5224" w:rsidRDefault="009C6E6A" w:rsidP="006A5DC8">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lastRenderedPageBreak/>
        <w:t>لأنه باعه غير ما سمى 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9E4688">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ويحرم الربا بين المسلم والحربي</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بأن يأخذ المسلم زيادة من الحربي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لعموم ما تقدم من الأدلة.</w:t>
      </w:r>
    </w:p>
    <w:p w:rsidR="006A5DC8" w:rsidRPr="007B5224" w:rsidRDefault="009C6E6A" w:rsidP="009E4688">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يحرم الربا </w:t>
      </w:r>
      <w:r w:rsidRPr="007B5224">
        <w:rPr>
          <w:rFonts w:cs="Traditional Arabic"/>
          <w:b/>
          <w:bCs/>
          <w:sz w:val="32"/>
          <w:szCs w:val="32"/>
          <w:rtl/>
        </w:rPr>
        <w:t>(</w:t>
      </w:r>
      <w:r w:rsidRPr="007B5224">
        <w:rPr>
          <w:rFonts w:cs="Traditional Arabic" w:hint="cs"/>
          <w:b/>
          <w:bCs/>
          <w:sz w:val="32"/>
          <w:szCs w:val="32"/>
          <w:rtl/>
        </w:rPr>
        <w:t>بين المسلمين مطلقا بدار إسلام أو حرب</w:t>
      </w:r>
      <w:r w:rsidRPr="007B5224">
        <w:rPr>
          <w:rFonts w:cs="Traditional Arabic"/>
          <w:b/>
          <w:bCs/>
          <w:sz w:val="32"/>
          <w:szCs w:val="32"/>
          <w:rtl/>
        </w:rPr>
        <w:t>)</w:t>
      </w:r>
      <w:r w:rsidRPr="007B5224">
        <w:rPr>
          <w:rFonts w:cs="Traditional Arabic" w:hint="cs"/>
          <w:b/>
          <w:bCs/>
          <w:sz w:val="32"/>
          <w:szCs w:val="32"/>
          <w:rtl/>
        </w:rPr>
        <w:t xml:space="preserve"> لما تقدم </w:t>
      </w:r>
    </w:p>
    <w:p w:rsidR="006A5DC8" w:rsidRPr="007B5224" w:rsidRDefault="009C6E6A" w:rsidP="009E468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إلا بين سيد ورقيقه </w:t>
      </w:r>
    </w:p>
    <w:p w:rsidR="006A5DC8" w:rsidRPr="007B5224" w:rsidRDefault="009C6E6A" w:rsidP="009E468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 xml:space="preserve">وإذا كان له على آخر دنانير، فقضاه دراهم شيئا فشيئا </w:t>
      </w:r>
    </w:p>
    <w:p w:rsidR="006A5DC8" w:rsidRPr="007B5224" w:rsidRDefault="009C6E6A" w:rsidP="006A5DC8">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فإن كان يعطيه كل درهم بحسابه من الدينار 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ind w:left="29"/>
        <w:contextualSpacing/>
        <w:jc w:val="both"/>
        <w:rPr>
          <w:rFonts w:ascii="Traditional Arabic" w:hAnsi="Traditional Arabic" w:cs="Traditional Arabic"/>
          <w:b/>
          <w:bCs/>
          <w:sz w:val="32"/>
          <w:szCs w:val="32"/>
          <w:vertAlign w:val="superscript"/>
          <w:rtl/>
        </w:rPr>
      </w:pPr>
      <w:r w:rsidRPr="007B5224">
        <w:rPr>
          <w:rFonts w:cs="Traditional Arabic" w:hint="cs"/>
          <w:b/>
          <w:bCs/>
          <w:sz w:val="32"/>
          <w:szCs w:val="32"/>
          <w:rtl/>
        </w:rPr>
        <w:t>وإن لم يفعل ذلك ثم تحاسبا بعد، فصارفه بها وقت المحاسبة لم يجز، لأنه بيع دين بدين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C6E6A" w:rsidP="006A5DC8">
      <w:pPr>
        <w:widowControl w:val="0"/>
        <w:spacing w:line="240" w:lineRule="auto"/>
        <w:ind w:left="29"/>
        <w:contextualSpacing/>
        <w:jc w:val="both"/>
        <w:rPr>
          <w:rFonts w:ascii="Traditional Arabic" w:hAnsi="Traditional Arabic" w:cs="Traditional Arabic"/>
          <w:b/>
          <w:bCs/>
          <w:sz w:val="32"/>
          <w:szCs w:val="32"/>
          <w:vertAlign w:val="superscript"/>
          <w:rtl/>
        </w:rPr>
      </w:pPr>
      <w:r w:rsidRPr="007B5224">
        <w:rPr>
          <w:rFonts w:cs="Traditional Arabic" w:hint="cs"/>
          <w:b/>
          <w:bCs/>
          <w:sz w:val="32"/>
          <w:szCs w:val="32"/>
          <w:rtl/>
        </w:rPr>
        <w:t>وإن قبض أحدهما من الأخر ماله عليه، ثم صارفه بعين وذمة صح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9C6E6A" w:rsidRPr="007B5224" w:rsidRDefault="009E4688" w:rsidP="000C6C87">
      <w:pPr>
        <w:widowControl w:val="0"/>
        <w:spacing w:line="240" w:lineRule="auto"/>
        <w:contextualSpacing/>
        <w:rPr>
          <w:rFonts w:cs="Traditional Arabic"/>
          <w:b/>
          <w:bCs/>
          <w:sz w:val="32"/>
          <w:szCs w:val="32"/>
          <w:rtl/>
        </w:rPr>
      </w:pPr>
      <w:r w:rsidRPr="007B5224">
        <w:rPr>
          <w:rFonts w:cs="Traditional Arabic" w:hint="cs"/>
          <w:b/>
          <w:bCs/>
          <w:sz w:val="32"/>
          <w:szCs w:val="32"/>
          <w:rtl/>
        </w:rPr>
        <w:lastRenderedPageBreak/>
        <w:t xml:space="preserve">                </w:t>
      </w:r>
      <w:r w:rsidR="000C6C87">
        <w:rPr>
          <w:rFonts w:cs="Traditional Arabic" w:hint="cs"/>
          <w:b/>
          <w:bCs/>
          <w:sz w:val="32"/>
          <w:szCs w:val="32"/>
          <w:rtl/>
        </w:rPr>
        <w:t xml:space="preserve">                          </w:t>
      </w:r>
      <w:r w:rsidR="009C6E6A" w:rsidRPr="007B5224">
        <w:rPr>
          <w:rFonts w:cs="Traditional Arabic" w:hint="cs"/>
          <w:b/>
          <w:bCs/>
          <w:sz w:val="32"/>
          <w:szCs w:val="32"/>
          <w:rtl/>
        </w:rPr>
        <w:t>باب بيع الأصول والثمار</w:t>
      </w:r>
    </w:p>
    <w:p w:rsidR="006A5DC8" w:rsidRPr="007B5224" w:rsidRDefault="009C6E6A" w:rsidP="009E4688">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الأصول جمع أصل، وهو ما يتفرع عنه غيره</w:t>
      </w:r>
      <w:r w:rsidR="009E4688"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والمراد هنا الدور والأرض والشجر </w:t>
      </w:r>
    </w:p>
    <w:p w:rsidR="009C6E6A" w:rsidRPr="007B5224" w:rsidRDefault="009C6E6A" w:rsidP="009E4688">
      <w:pPr>
        <w:widowControl w:val="0"/>
        <w:spacing w:before="240" w:after="240" w:line="240" w:lineRule="auto"/>
        <w:ind w:left="29"/>
        <w:contextualSpacing/>
        <w:jc w:val="both"/>
        <w:rPr>
          <w:rFonts w:cs="Traditional Arabic"/>
          <w:b/>
          <w:bCs/>
          <w:sz w:val="32"/>
          <w:szCs w:val="32"/>
          <w:rtl/>
        </w:rPr>
      </w:pPr>
      <w:r w:rsidRPr="007B5224">
        <w:rPr>
          <w:rFonts w:cs="Traditional Arabic" w:hint="cs"/>
          <w:b/>
          <w:bCs/>
          <w:sz w:val="32"/>
          <w:szCs w:val="32"/>
          <w:rtl/>
        </w:rPr>
        <w:t>والثمار جمع ثمر، كجبل وجبال وواحد الثمر ثمرة.</w:t>
      </w:r>
    </w:p>
    <w:p w:rsidR="009C6E6A" w:rsidRPr="007B5224" w:rsidRDefault="009C6E6A" w:rsidP="006A5DC8">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إذا باع دارا</w:t>
      </w:r>
      <w:r w:rsidRPr="007B5224">
        <w:rPr>
          <w:rFonts w:cs="Traditional Arabic"/>
          <w:b/>
          <w:bCs/>
          <w:sz w:val="32"/>
          <w:szCs w:val="32"/>
          <w:rtl/>
        </w:rPr>
        <w:t>)</w:t>
      </w:r>
      <w:r w:rsidR="00FA5D61" w:rsidRPr="007B5224">
        <w:rPr>
          <w:rFonts w:cs="Traditional Arabic" w:hint="cs"/>
          <w:b/>
          <w:bCs/>
          <w:sz w:val="32"/>
          <w:szCs w:val="32"/>
          <w:rtl/>
        </w:rPr>
        <w:t>أو وهبها،أو رهنها، أو وقفها،</w:t>
      </w:r>
      <w:r w:rsidRPr="007B5224">
        <w:rPr>
          <w:rFonts w:cs="Traditional Arabic" w:hint="cs"/>
          <w:b/>
          <w:bCs/>
          <w:sz w:val="32"/>
          <w:szCs w:val="32"/>
          <w:rtl/>
        </w:rPr>
        <w:t xml:space="preserve">أو أقر أو أوصى بها </w:t>
      </w:r>
      <w:r w:rsidRPr="007B5224">
        <w:rPr>
          <w:rFonts w:cs="Traditional Arabic"/>
          <w:b/>
          <w:bCs/>
          <w:sz w:val="32"/>
          <w:szCs w:val="32"/>
          <w:rtl/>
        </w:rPr>
        <w:t>(</w:t>
      </w:r>
      <w:r w:rsidRPr="007B5224">
        <w:rPr>
          <w:rFonts w:cs="Traditional Arabic" w:hint="cs"/>
          <w:b/>
          <w:bCs/>
          <w:sz w:val="32"/>
          <w:szCs w:val="32"/>
          <w:rtl/>
        </w:rPr>
        <w:t>شمل</w:t>
      </w:r>
      <w:r w:rsidRPr="007B5224">
        <w:rPr>
          <w:rFonts w:cs="Traditional Arabic"/>
          <w:b/>
          <w:bCs/>
          <w:sz w:val="32"/>
          <w:szCs w:val="32"/>
          <w:rtl/>
        </w:rPr>
        <w:t>)</w:t>
      </w:r>
      <w:r w:rsidRPr="007B5224">
        <w:rPr>
          <w:rFonts w:cs="Traditional Arabic" w:hint="cs"/>
          <w:b/>
          <w:bCs/>
          <w:sz w:val="32"/>
          <w:szCs w:val="32"/>
          <w:rtl/>
        </w:rPr>
        <w:t xml:space="preserve"> العقد </w:t>
      </w:r>
      <w:r w:rsidRPr="007B5224">
        <w:rPr>
          <w:rFonts w:cs="Traditional Arabic"/>
          <w:b/>
          <w:bCs/>
          <w:sz w:val="32"/>
          <w:szCs w:val="32"/>
          <w:rtl/>
        </w:rPr>
        <w:t>(</w:t>
      </w:r>
      <w:r w:rsidRPr="007B5224">
        <w:rPr>
          <w:rFonts w:cs="Traditional Arabic" w:hint="cs"/>
          <w:b/>
          <w:bCs/>
          <w:sz w:val="32"/>
          <w:szCs w:val="32"/>
          <w:rtl/>
        </w:rPr>
        <w:t>أرضها</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5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أي إذا كانت الأرض يصح بيعها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لم يجز كسواد العراق فلا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شمل </w:t>
      </w:r>
      <w:r w:rsidRPr="007B5224">
        <w:rPr>
          <w:rFonts w:cs="Traditional Arabic"/>
          <w:b/>
          <w:bCs/>
          <w:sz w:val="32"/>
          <w:szCs w:val="32"/>
          <w:rtl/>
        </w:rPr>
        <w:t>(</w:t>
      </w:r>
      <w:r w:rsidRPr="007B5224">
        <w:rPr>
          <w:rFonts w:cs="Traditional Arabic" w:hint="cs"/>
          <w:b/>
          <w:bCs/>
          <w:sz w:val="32"/>
          <w:szCs w:val="32"/>
          <w:rtl/>
        </w:rPr>
        <w:t>بناءها وسقفها</w:t>
      </w:r>
      <w:r w:rsidRPr="007B5224">
        <w:rPr>
          <w:rFonts w:cs="Traditional Arabic"/>
          <w:b/>
          <w:bCs/>
          <w:sz w:val="32"/>
          <w:szCs w:val="32"/>
          <w:rtl/>
        </w:rPr>
        <w:t>)</w:t>
      </w:r>
      <w:r w:rsidRPr="007B5224">
        <w:rPr>
          <w:rFonts w:cs="Traditional Arabic" w:hint="cs"/>
          <w:b/>
          <w:bCs/>
          <w:sz w:val="32"/>
          <w:szCs w:val="32"/>
          <w:rtl/>
        </w:rPr>
        <w:t xml:space="preserve"> لأنهما داخلان في مسمى الدار </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شمل </w:t>
      </w:r>
      <w:r w:rsidRPr="007B5224">
        <w:rPr>
          <w:rFonts w:cs="Traditional Arabic"/>
          <w:b/>
          <w:bCs/>
          <w:sz w:val="32"/>
          <w:szCs w:val="32"/>
          <w:rtl/>
        </w:rPr>
        <w:t>(</w:t>
      </w:r>
      <w:r w:rsidRPr="007B5224">
        <w:rPr>
          <w:rFonts w:cs="Traditional Arabic" w:hint="cs"/>
          <w:b/>
          <w:bCs/>
          <w:sz w:val="32"/>
          <w:szCs w:val="32"/>
          <w:rtl/>
        </w:rPr>
        <w:t>الباب المنصوب</w:t>
      </w:r>
      <w:r w:rsidRPr="007B5224">
        <w:rPr>
          <w:rFonts w:cs="Traditional Arabic"/>
          <w:b/>
          <w:bCs/>
          <w:sz w:val="32"/>
          <w:szCs w:val="32"/>
          <w:rtl/>
        </w:rPr>
        <w:t>)</w:t>
      </w:r>
      <w:r w:rsidRPr="007B5224">
        <w:rPr>
          <w:rFonts w:cs="Traditional Arabic" w:hint="cs"/>
          <w:b/>
          <w:bCs/>
          <w:sz w:val="32"/>
          <w:szCs w:val="32"/>
          <w:rtl/>
        </w:rPr>
        <w:t xml:space="preserve"> وحلقته </w:t>
      </w:r>
    </w:p>
    <w:p w:rsidR="009C6E6A"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والسلم والرف المسمورين والخابية المدفونة</w:t>
      </w:r>
      <w:r w:rsidRPr="007B5224">
        <w:rPr>
          <w:rFonts w:cs="Traditional Arabic"/>
          <w:b/>
          <w:bCs/>
          <w:sz w:val="32"/>
          <w:szCs w:val="32"/>
          <w:rtl/>
        </w:rPr>
        <w:t>)</w:t>
      </w:r>
      <w:r w:rsidRPr="007B5224">
        <w:rPr>
          <w:rFonts w:cs="Traditional Arabic" w:hint="cs"/>
          <w:b/>
          <w:bCs/>
          <w:sz w:val="32"/>
          <w:szCs w:val="32"/>
          <w:rtl/>
        </w:rPr>
        <w:t xml:space="preserve"> والرحى المنصوبة.</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متصل بها لمصلحتها، أشبه الحيطان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وكذا المعدن الجامد وما فيها من شجر وعرش </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دون ما هو مودع فيها من كنز</w:t>
      </w:r>
      <w:r w:rsidRPr="007B5224">
        <w:rPr>
          <w:rFonts w:cs="Traditional Arabic"/>
          <w:b/>
          <w:bCs/>
          <w:sz w:val="32"/>
          <w:szCs w:val="32"/>
          <w:rtl/>
        </w:rPr>
        <w:t>)</w:t>
      </w:r>
      <w:r w:rsidRPr="007B5224">
        <w:rPr>
          <w:rFonts w:cs="Traditional Arabic" w:hint="cs"/>
          <w:b/>
          <w:bCs/>
          <w:sz w:val="32"/>
          <w:szCs w:val="32"/>
          <w:rtl/>
        </w:rPr>
        <w:t xml:space="preserve"> وهو المال المدفون </w:t>
      </w:r>
      <w:r w:rsidRPr="007B5224">
        <w:rPr>
          <w:rFonts w:cs="Traditional Arabic"/>
          <w:b/>
          <w:bCs/>
          <w:sz w:val="32"/>
          <w:szCs w:val="32"/>
          <w:rtl/>
        </w:rPr>
        <w:t>(</w:t>
      </w:r>
      <w:r w:rsidRPr="007B5224">
        <w:rPr>
          <w:rFonts w:cs="Traditional Arabic" w:hint="cs"/>
          <w:b/>
          <w:bCs/>
          <w:sz w:val="32"/>
          <w:szCs w:val="32"/>
          <w:rtl/>
        </w:rPr>
        <w:t>وحجر</w:t>
      </w:r>
      <w:r w:rsidRPr="007B5224">
        <w:rPr>
          <w:rFonts w:cs="Traditional Arabic"/>
          <w:b/>
          <w:bCs/>
          <w:sz w:val="32"/>
          <w:szCs w:val="32"/>
          <w:rtl/>
        </w:rPr>
        <w:t>)</w:t>
      </w:r>
      <w:r w:rsidRPr="007B5224">
        <w:rPr>
          <w:rFonts w:cs="Traditional Arabic" w:hint="cs"/>
          <w:b/>
          <w:bCs/>
          <w:sz w:val="32"/>
          <w:szCs w:val="32"/>
          <w:rtl/>
        </w:rPr>
        <w:t xml:space="preserve"> مدفون </w:t>
      </w:r>
    </w:p>
    <w:p w:rsidR="009C6E6A"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ومنفصل منها كحبل ، ودلو، وبكرة.</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وقفل ، وفرش، ومفتاح) ومعدن جار، وماء نبع وحجر رحى فوقاني،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لأنه غير متصل بها، واللفظ لا يتناوله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ولو كانت الصيغة المتلفظ بها الطاحونة، أو المعصرة، دخل الفوقاني كالتحتاني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باع أرضا</w:t>
      </w:r>
      <w:r w:rsidRPr="007B5224">
        <w:rPr>
          <w:rFonts w:cs="Traditional Arabic"/>
          <w:b/>
          <w:bCs/>
          <w:sz w:val="32"/>
          <w:szCs w:val="32"/>
          <w:rtl/>
        </w:rPr>
        <w:t>)</w:t>
      </w:r>
      <w:r w:rsidRPr="007B5224">
        <w:rPr>
          <w:rFonts w:cs="Traditional Arabic" w:hint="cs"/>
          <w:b/>
          <w:bCs/>
          <w:sz w:val="32"/>
          <w:szCs w:val="32"/>
          <w:rtl/>
        </w:rPr>
        <w:t xml:space="preserve"> أو وهبها، أو وقفها أو رهنها، أو أقر أو أوصى بها </w:t>
      </w:r>
    </w:p>
    <w:p w:rsidR="009C6E6A"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ولو لم يقل: بحقوقها شمل</w:t>
      </w:r>
      <w:r w:rsidRPr="007B5224">
        <w:rPr>
          <w:rFonts w:cs="Traditional Arabic"/>
          <w:b/>
          <w:bCs/>
          <w:sz w:val="32"/>
          <w:szCs w:val="32"/>
          <w:rtl/>
        </w:rPr>
        <w:t>)</w:t>
      </w:r>
      <w:r w:rsidRPr="007B5224">
        <w:rPr>
          <w:rFonts w:cs="Traditional Arabic" w:hint="cs"/>
          <w:b/>
          <w:bCs/>
          <w:sz w:val="32"/>
          <w:szCs w:val="32"/>
          <w:rtl/>
        </w:rPr>
        <w:t xml:space="preserve"> العقد </w:t>
      </w:r>
      <w:r w:rsidRPr="007B5224">
        <w:rPr>
          <w:rFonts w:cs="Traditional Arabic"/>
          <w:b/>
          <w:bCs/>
          <w:sz w:val="32"/>
          <w:szCs w:val="32"/>
          <w:rtl/>
        </w:rPr>
        <w:t>(</w:t>
      </w:r>
      <w:r w:rsidRPr="007B5224">
        <w:rPr>
          <w:rFonts w:cs="Traditional Arabic" w:hint="cs"/>
          <w:b/>
          <w:bCs/>
          <w:sz w:val="32"/>
          <w:szCs w:val="32"/>
          <w:rtl/>
        </w:rPr>
        <w:t>غرسها، وبناءها</w:t>
      </w:r>
      <w:r w:rsidRPr="007B5224">
        <w:rPr>
          <w:rFonts w:cs="Traditional Arabic"/>
          <w:b/>
          <w:bCs/>
          <w:sz w:val="32"/>
          <w:szCs w:val="32"/>
          <w:rtl/>
        </w:rPr>
        <w:t>)</w:t>
      </w:r>
      <w:r w:rsidRPr="007B5224">
        <w:rPr>
          <w:rFonts w:cs="Traditional Arabic" w:hint="cs"/>
          <w:b/>
          <w:bCs/>
          <w:sz w:val="32"/>
          <w:szCs w:val="32"/>
          <w:rtl/>
        </w:rPr>
        <w:t xml:space="preserve"> لأنهما من حقوقها.</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وكذا إن باع ونحوه بستانا لأنه اسم للأرض، والشجر، والحائط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كان فيها زرع</w:t>
      </w:r>
      <w:r w:rsidRPr="007B5224">
        <w:rPr>
          <w:rFonts w:cs="Traditional Arabic"/>
          <w:b/>
          <w:bCs/>
          <w:sz w:val="32"/>
          <w:szCs w:val="32"/>
          <w:rtl/>
        </w:rPr>
        <w:t>)</w:t>
      </w:r>
      <w:r w:rsidRPr="007B5224">
        <w:rPr>
          <w:rFonts w:cs="Traditional Arabic" w:hint="cs"/>
          <w:b/>
          <w:bCs/>
          <w:sz w:val="32"/>
          <w:szCs w:val="32"/>
          <w:rtl/>
        </w:rPr>
        <w:t xml:space="preserve"> لا يحصد إلا مرة </w:t>
      </w:r>
      <w:r w:rsidRPr="007B5224">
        <w:rPr>
          <w:rFonts w:cs="Traditional Arabic"/>
          <w:b/>
          <w:bCs/>
          <w:sz w:val="32"/>
          <w:szCs w:val="32"/>
          <w:rtl/>
        </w:rPr>
        <w:t>(</w:t>
      </w:r>
      <w:r w:rsidRPr="007B5224">
        <w:rPr>
          <w:rFonts w:cs="Traditional Arabic" w:hint="cs"/>
          <w:b/>
          <w:bCs/>
          <w:sz w:val="32"/>
          <w:szCs w:val="32"/>
          <w:rtl/>
        </w:rPr>
        <w:t>كبر ، وشعير، فلبائع</w:t>
      </w:r>
      <w:r w:rsidRPr="007B5224">
        <w:rPr>
          <w:rFonts w:cs="Traditional Arabic"/>
          <w:b/>
          <w:bCs/>
          <w:sz w:val="32"/>
          <w:szCs w:val="32"/>
          <w:rtl/>
        </w:rPr>
        <w:t>)</w:t>
      </w:r>
      <w:r w:rsidRPr="007B5224">
        <w:rPr>
          <w:rFonts w:cs="Traditional Arabic" w:hint="cs"/>
          <w:b/>
          <w:bCs/>
          <w:sz w:val="32"/>
          <w:szCs w:val="32"/>
          <w:rtl/>
        </w:rPr>
        <w:t xml:space="preserve">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مبقى</w:t>
      </w:r>
      <w:r w:rsidRPr="007B5224">
        <w:rPr>
          <w:rFonts w:cs="Traditional Arabic"/>
          <w:b/>
          <w:bCs/>
          <w:sz w:val="32"/>
          <w:szCs w:val="32"/>
          <w:rtl/>
        </w:rPr>
        <w:t>)</w:t>
      </w:r>
      <w:r w:rsidRPr="007B5224">
        <w:rPr>
          <w:rFonts w:cs="Traditional Arabic" w:hint="cs"/>
          <w:b/>
          <w:bCs/>
          <w:sz w:val="32"/>
          <w:szCs w:val="32"/>
          <w:rtl/>
        </w:rPr>
        <w:t xml:space="preserve"> إلى أول وقت أخذه، بلا أجرة، ما لم يشترطه مشتر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كان</w:t>
      </w:r>
      <w:r w:rsidRPr="007B5224">
        <w:rPr>
          <w:rFonts w:cs="Traditional Arabic"/>
          <w:b/>
          <w:bCs/>
          <w:sz w:val="32"/>
          <w:szCs w:val="32"/>
          <w:rtl/>
        </w:rPr>
        <w:t>)</w:t>
      </w:r>
      <w:r w:rsidRPr="007B5224">
        <w:rPr>
          <w:rFonts w:cs="Traditional Arabic" w:hint="cs"/>
          <w:b/>
          <w:bCs/>
          <w:sz w:val="32"/>
          <w:szCs w:val="32"/>
          <w:rtl/>
        </w:rPr>
        <w:t xml:space="preserve"> الزرع </w:t>
      </w:r>
      <w:r w:rsidRPr="007B5224">
        <w:rPr>
          <w:rFonts w:cs="Traditional Arabic"/>
          <w:b/>
          <w:bCs/>
          <w:sz w:val="32"/>
          <w:szCs w:val="32"/>
          <w:rtl/>
        </w:rPr>
        <w:t>(</w:t>
      </w:r>
      <w:r w:rsidRPr="007B5224">
        <w:rPr>
          <w:rFonts w:cs="Traditional Arabic" w:hint="cs"/>
          <w:b/>
          <w:bCs/>
          <w:sz w:val="32"/>
          <w:szCs w:val="32"/>
          <w:rtl/>
        </w:rPr>
        <w:t>يُجزُّ</w:t>
      </w:r>
      <w:r w:rsidRPr="007B5224">
        <w:rPr>
          <w:rFonts w:cs="Traditional Arabic"/>
          <w:b/>
          <w:bCs/>
          <w:sz w:val="32"/>
          <w:szCs w:val="32"/>
          <w:rtl/>
        </w:rPr>
        <w:t>)</w:t>
      </w:r>
      <w:r w:rsidRPr="007B5224">
        <w:rPr>
          <w:rFonts w:cs="Traditional Arabic" w:hint="cs"/>
          <w:b/>
          <w:bCs/>
          <w:sz w:val="32"/>
          <w:szCs w:val="32"/>
          <w:rtl/>
        </w:rPr>
        <w:t xml:space="preserve"> مرارا، كرطبة وبقول.</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يلقط مرارا</w:t>
      </w:r>
      <w:r w:rsidRPr="007B5224">
        <w:rPr>
          <w:rFonts w:cs="Traditional Arabic"/>
          <w:b/>
          <w:bCs/>
          <w:sz w:val="32"/>
          <w:szCs w:val="32"/>
          <w:rtl/>
        </w:rPr>
        <w:t>)</w:t>
      </w:r>
      <w:r w:rsidRPr="007B5224">
        <w:rPr>
          <w:rFonts w:cs="Traditional Arabic" w:hint="cs"/>
          <w:b/>
          <w:bCs/>
          <w:sz w:val="32"/>
          <w:szCs w:val="32"/>
          <w:rtl/>
        </w:rPr>
        <w:t xml:space="preserve"> كقثاء وباذنجان وكذا نحو ورد </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فأصوله للمشتري</w:t>
      </w:r>
      <w:r w:rsidRPr="007B5224">
        <w:rPr>
          <w:rFonts w:cs="Traditional Arabic"/>
          <w:b/>
          <w:bCs/>
          <w:sz w:val="32"/>
          <w:szCs w:val="32"/>
          <w:rtl/>
        </w:rPr>
        <w:t>)</w:t>
      </w:r>
      <w:r w:rsidRPr="007B5224">
        <w:rPr>
          <w:rFonts w:cs="Traditional Arabic" w:hint="cs"/>
          <w:b/>
          <w:bCs/>
          <w:sz w:val="32"/>
          <w:szCs w:val="32"/>
          <w:rtl/>
        </w:rPr>
        <w:t xml:space="preserve"> لأنها تراد للبقاء، فهي كالشجرة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والجزة واللقطة الظاهرتان عند البيع للبائع</w:t>
      </w:r>
      <w:r w:rsidRPr="007B5224">
        <w:rPr>
          <w:rFonts w:cs="Traditional Arabic"/>
          <w:b/>
          <w:bCs/>
          <w:sz w:val="32"/>
          <w:szCs w:val="32"/>
          <w:rtl/>
        </w:rPr>
        <w:t>)</w:t>
      </w:r>
      <w:r w:rsidRPr="007B5224">
        <w:rPr>
          <w:rFonts w:cs="Traditional Arabic" w:hint="cs"/>
          <w:b/>
          <w:bCs/>
          <w:sz w:val="32"/>
          <w:szCs w:val="32"/>
          <w:rtl/>
        </w:rPr>
        <w:t xml:space="preserve"> وكذا زهر تفتح، لأنه كالثمر المؤبر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وعلى البائع قطعها في الحال </w:t>
      </w:r>
    </w:p>
    <w:p w:rsidR="006A5DC8" w:rsidRPr="007B5224" w:rsidRDefault="009C6E6A" w:rsidP="00CD426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اشترط المشتري ذلك صح</w:t>
      </w:r>
      <w:r w:rsidRPr="007B5224">
        <w:rPr>
          <w:rFonts w:cs="Traditional Arabic"/>
          <w:b/>
          <w:bCs/>
          <w:sz w:val="32"/>
          <w:szCs w:val="32"/>
          <w:rtl/>
        </w:rPr>
        <w:t>)</w:t>
      </w:r>
      <w:r w:rsidRPr="007B5224">
        <w:rPr>
          <w:rFonts w:cs="Traditional Arabic" w:hint="cs"/>
          <w:b/>
          <w:bCs/>
          <w:sz w:val="32"/>
          <w:szCs w:val="32"/>
          <w:rtl/>
        </w:rPr>
        <w:t xml:space="preserve"> الشرط وكان له، كالثمر المؤبر، إذا اشترطه مشتري الشجر ويثبت الخيار لمشتر ظن دخول ما ليس له من زرع وثمر كما لو جهل وجودهما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6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Default="009C6E6A" w:rsidP="006A5DC8">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lastRenderedPageBreak/>
        <w:t>ولا يشمل بيع قرية مزارعها بلا نص أو قرينة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Default="000C6C87" w:rsidP="006A5DC8">
      <w:pPr>
        <w:widowControl w:val="0"/>
        <w:spacing w:line="240" w:lineRule="auto"/>
        <w:contextualSpacing/>
        <w:jc w:val="both"/>
        <w:rPr>
          <w:rFonts w:cs="Traditional Arabic" w:hint="cs"/>
          <w:b/>
          <w:bCs/>
          <w:sz w:val="32"/>
          <w:szCs w:val="32"/>
          <w:rtl/>
        </w:rPr>
      </w:pPr>
    </w:p>
    <w:p w:rsidR="000C6C87" w:rsidRPr="007B5224" w:rsidRDefault="000C6C87" w:rsidP="006A5DC8">
      <w:pPr>
        <w:widowControl w:val="0"/>
        <w:spacing w:line="240" w:lineRule="auto"/>
        <w:contextualSpacing/>
        <w:jc w:val="both"/>
        <w:rPr>
          <w:rFonts w:cs="Traditional Arabic"/>
          <w:b/>
          <w:bCs/>
          <w:sz w:val="32"/>
          <w:szCs w:val="32"/>
          <w:rtl/>
        </w:rPr>
      </w:pPr>
    </w:p>
    <w:p w:rsidR="009C6E6A" w:rsidRPr="007B5224" w:rsidRDefault="006A5DC8" w:rsidP="007C5D1C">
      <w:pPr>
        <w:widowControl w:val="0"/>
        <w:spacing w:line="240" w:lineRule="auto"/>
        <w:contextualSpacing/>
        <w:rPr>
          <w:rFonts w:cs="Traditional Arabic"/>
          <w:b/>
          <w:bCs/>
          <w:sz w:val="32"/>
          <w:szCs w:val="32"/>
          <w:rtl/>
        </w:rPr>
      </w:pPr>
      <w:r w:rsidRPr="007B5224">
        <w:rPr>
          <w:rFonts w:cs="Traditional Arabic" w:hint="cs"/>
          <w:b/>
          <w:bCs/>
          <w:sz w:val="32"/>
          <w:szCs w:val="32"/>
          <w:rtl/>
        </w:rPr>
        <w:lastRenderedPageBreak/>
        <w:t xml:space="preserve">                                                    </w:t>
      </w:r>
      <w:r w:rsidR="009C6E6A" w:rsidRPr="007B5224">
        <w:rPr>
          <w:rFonts w:cs="Traditional Arabic" w:hint="cs"/>
          <w:b/>
          <w:bCs/>
          <w:sz w:val="32"/>
          <w:szCs w:val="32"/>
          <w:rtl/>
        </w:rPr>
        <w:t>فصل</w:t>
      </w:r>
    </w:p>
    <w:p w:rsidR="006A5DC8" w:rsidRPr="007B5224" w:rsidRDefault="009C6E6A" w:rsidP="007C5D1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 باع</w:t>
      </w:r>
      <w:r w:rsidRPr="007B5224">
        <w:rPr>
          <w:rFonts w:cs="Traditional Arabic"/>
          <w:b/>
          <w:bCs/>
          <w:sz w:val="32"/>
          <w:szCs w:val="32"/>
          <w:rtl/>
        </w:rPr>
        <w:t>)</w:t>
      </w:r>
      <w:r w:rsidRPr="007B5224">
        <w:rPr>
          <w:rFonts w:cs="Traditional Arabic" w:hint="cs"/>
          <w:b/>
          <w:bCs/>
          <w:sz w:val="32"/>
          <w:szCs w:val="32"/>
          <w:rtl/>
        </w:rPr>
        <w:t xml:space="preserve"> أو وهب أو رهن </w:t>
      </w:r>
      <w:r w:rsidRPr="007B5224">
        <w:rPr>
          <w:rFonts w:cs="Traditional Arabic"/>
          <w:b/>
          <w:bCs/>
          <w:sz w:val="32"/>
          <w:szCs w:val="32"/>
          <w:rtl/>
        </w:rPr>
        <w:t>(</w:t>
      </w:r>
      <w:r w:rsidRPr="007B5224">
        <w:rPr>
          <w:rFonts w:cs="Traditional Arabic" w:hint="cs"/>
          <w:b/>
          <w:bCs/>
          <w:sz w:val="32"/>
          <w:szCs w:val="32"/>
          <w:rtl/>
        </w:rPr>
        <w:t>نخلا تشقق طلعه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ولو لم يؤبر </w:t>
      </w:r>
    </w:p>
    <w:p w:rsidR="006A5DC8" w:rsidRPr="007B5224" w:rsidRDefault="009C6E6A" w:rsidP="007C5D1C">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فـ</w:t>
      </w:r>
      <w:r w:rsidRPr="007B5224">
        <w:rPr>
          <w:rFonts w:cs="Traditional Arabic"/>
          <w:b/>
          <w:bCs/>
          <w:sz w:val="32"/>
          <w:szCs w:val="32"/>
          <w:rtl/>
        </w:rPr>
        <w:t>)</w:t>
      </w:r>
      <w:r w:rsidRPr="007B5224">
        <w:rPr>
          <w:rFonts w:cs="Traditional Arabic" w:hint="cs"/>
          <w:b/>
          <w:bCs/>
          <w:sz w:val="32"/>
          <w:szCs w:val="32"/>
          <w:rtl/>
        </w:rPr>
        <w:t xml:space="preserve"> الثمـ </w:t>
      </w:r>
      <w:r w:rsidRPr="007B5224">
        <w:rPr>
          <w:rFonts w:cs="Traditional Arabic"/>
          <w:b/>
          <w:bCs/>
          <w:sz w:val="32"/>
          <w:szCs w:val="32"/>
          <w:rtl/>
        </w:rPr>
        <w:t>(</w:t>
      </w:r>
      <w:r w:rsidRPr="007B5224">
        <w:rPr>
          <w:rFonts w:cs="Traditional Arabic" w:hint="cs"/>
          <w:b/>
          <w:bCs/>
          <w:sz w:val="32"/>
          <w:szCs w:val="32"/>
          <w:rtl/>
        </w:rPr>
        <w:t xml:space="preserve">لبائع مبقى إلى الجذاذ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إلا أن يشترطه مشتر</w:t>
      </w:r>
      <w:r w:rsidRPr="007B5224">
        <w:rPr>
          <w:rFonts w:cs="Traditional Arabic"/>
          <w:b/>
          <w:bCs/>
          <w:sz w:val="32"/>
          <w:szCs w:val="32"/>
          <w:rtl/>
        </w:rPr>
        <w:t>)</w:t>
      </w:r>
      <w:r w:rsidRPr="007B5224">
        <w:rPr>
          <w:rFonts w:cs="Traditional Arabic" w:hint="cs"/>
          <w:b/>
          <w:bCs/>
          <w:sz w:val="32"/>
          <w:szCs w:val="32"/>
          <w:rtl/>
        </w:rPr>
        <w:t xml:space="preserve">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6A5DC8"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لقوله </w:t>
      </w:r>
      <w:r w:rsidRPr="007B5224">
        <w:rPr>
          <w:rFonts w:cs="Traditional Arabic"/>
          <w:b/>
          <w:bCs/>
          <w:sz w:val="32"/>
          <w:szCs w:val="32"/>
          <w:rtl/>
        </w:rPr>
        <w:t>صلى الله عليه وسلم</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من ابتاع نخلا بعد أن تؤبر فثمرتها للذي باعها إلا أن يشترطه المبتاع</w:t>
      </w:r>
      <w:r w:rsidRPr="007B5224">
        <w:rPr>
          <w:rFonts w:cs="Traditional Arabic"/>
          <w:b/>
          <w:bCs/>
          <w:sz w:val="32"/>
          <w:szCs w:val="32"/>
          <w:rtl/>
        </w:rPr>
        <w:t>»</w:t>
      </w:r>
      <w:r w:rsidRPr="007B5224">
        <w:rPr>
          <w:rFonts w:cs="Traditional Arabic" w:hint="cs"/>
          <w:b/>
          <w:bCs/>
          <w:sz w:val="32"/>
          <w:szCs w:val="32"/>
          <w:rtl/>
        </w:rPr>
        <w:t xml:space="preserve"> متفق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6A5DC8" w:rsidRPr="007B5224" w:rsidRDefault="009C6E6A" w:rsidP="007C5D1C">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والتأبير التلقيح</w:t>
      </w:r>
      <w:r w:rsidR="007C5D1C" w:rsidRPr="007B5224">
        <w:rPr>
          <w:rFonts w:ascii="Traditional Arabic" w:hAnsi="Traditional Arabic" w:cs="Traditional Arabic" w:hint="cs"/>
          <w:b/>
          <w:bCs/>
          <w:sz w:val="32"/>
          <w:szCs w:val="32"/>
          <w:vertAlign w:val="superscript"/>
          <w:rtl/>
        </w:rPr>
        <w:t xml:space="preserve"> </w:t>
      </w:r>
      <w:r w:rsidR="007C5D1C" w:rsidRPr="007B5224">
        <w:rPr>
          <w:rFonts w:cs="Traditional Arabic" w:hint="cs"/>
          <w:b/>
          <w:bCs/>
          <w:sz w:val="32"/>
          <w:szCs w:val="32"/>
          <w:rtl/>
        </w:rPr>
        <w:t xml:space="preserve"> </w:t>
      </w:r>
      <w:r w:rsidRPr="007B5224">
        <w:rPr>
          <w:rFonts w:cs="Traditional Arabic" w:hint="cs"/>
          <w:b/>
          <w:bCs/>
          <w:sz w:val="32"/>
          <w:szCs w:val="32"/>
          <w:rtl/>
        </w:rPr>
        <w:t xml:space="preserve">وإنما نص عليه </w:t>
      </w:r>
    </w:p>
    <w:p w:rsidR="009C6E6A" w:rsidRPr="007B5224" w:rsidRDefault="009C6E6A" w:rsidP="006A5DC8">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والحكم منوط بالتشقق لملازمته له غالبا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0C6C87" w:rsidP="00216893">
      <w:pPr>
        <w:widowControl w:val="0"/>
        <w:spacing w:line="240" w:lineRule="auto"/>
        <w:contextualSpacing/>
        <w:jc w:val="both"/>
        <w:rPr>
          <w:rFonts w:cs="Traditional Arabic" w:hint="cs"/>
          <w:b/>
          <w:bCs/>
          <w:sz w:val="32"/>
          <w:szCs w:val="32"/>
          <w:rtl/>
        </w:rPr>
      </w:pPr>
    </w:p>
    <w:p w:rsidR="00A82FCA" w:rsidRPr="007B5224" w:rsidRDefault="009C6E6A" w:rsidP="002168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وكذا لو صالح بالنخل أو جعله أجرة أو صداقا، أو عوض خلع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2168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بخلاف وقف ووصية، فإن الثمرة تدخل فيهما، أبرت أو لم تؤبر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كفسخ لعيب ونحوه </w:t>
      </w:r>
    </w:p>
    <w:p w:rsidR="00216893" w:rsidRPr="007B5224" w:rsidRDefault="009C6E6A" w:rsidP="002168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وكذلك</w:t>
      </w:r>
      <w:r w:rsidRPr="007B5224">
        <w:rPr>
          <w:rFonts w:cs="Traditional Arabic"/>
          <w:b/>
          <w:bCs/>
          <w:sz w:val="32"/>
          <w:szCs w:val="32"/>
          <w:rtl/>
        </w:rPr>
        <w:t>)</w:t>
      </w:r>
      <w:r w:rsidRPr="007B5224">
        <w:rPr>
          <w:rFonts w:cs="Traditional Arabic" w:hint="cs"/>
          <w:b/>
          <w:bCs/>
          <w:sz w:val="32"/>
          <w:szCs w:val="32"/>
          <w:rtl/>
        </w:rPr>
        <w:t xml:space="preserve"> أي كالنخل </w:t>
      </w:r>
      <w:r w:rsidRPr="007B5224">
        <w:rPr>
          <w:rFonts w:cs="Traditional Arabic"/>
          <w:b/>
          <w:bCs/>
          <w:sz w:val="32"/>
          <w:szCs w:val="32"/>
          <w:rtl/>
        </w:rPr>
        <w:t>(</w:t>
      </w:r>
      <w:r w:rsidRPr="007B5224">
        <w:rPr>
          <w:rFonts w:cs="Traditional Arabic" w:hint="cs"/>
          <w:b/>
          <w:bCs/>
          <w:sz w:val="32"/>
          <w:szCs w:val="32"/>
          <w:rtl/>
        </w:rPr>
        <w:t>شجر العنب، والتوت، والرمان وغيره</w:t>
      </w:r>
      <w:r w:rsidRPr="007B5224">
        <w:rPr>
          <w:rFonts w:cs="Traditional Arabic"/>
          <w:b/>
          <w:bCs/>
          <w:sz w:val="32"/>
          <w:szCs w:val="32"/>
          <w:rtl/>
        </w:rPr>
        <w:t>)</w:t>
      </w:r>
      <w:r w:rsidRPr="007B5224">
        <w:rPr>
          <w:rFonts w:cs="Traditional Arabic" w:hint="cs"/>
          <w:b/>
          <w:bCs/>
          <w:sz w:val="32"/>
          <w:szCs w:val="32"/>
          <w:rtl/>
        </w:rPr>
        <w:t xml:space="preserve"> كجميز</w:t>
      </w:r>
    </w:p>
    <w:p w:rsidR="00A82FCA" w:rsidRPr="007B5224" w:rsidRDefault="009C6E6A" w:rsidP="002168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من كل شجر لا قشر على ثمرته</w:t>
      </w:r>
      <w:r w:rsidR="00216893"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فإذا بيع ونحوه بعد ظهور الثمرة كانت للبائع ونحوه </w:t>
      </w:r>
    </w:p>
    <w:p w:rsidR="009C6E6A" w:rsidRPr="007B5224" w:rsidRDefault="009C6E6A" w:rsidP="00216893">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كذا </w:t>
      </w:r>
      <w:r w:rsidRPr="007B5224">
        <w:rPr>
          <w:rFonts w:cs="Traditional Arabic"/>
          <w:b/>
          <w:bCs/>
          <w:sz w:val="32"/>
          <w:szCs w:val="32"/>
          <w:rtl/>
        </w:rPr>
        <w:t>(</w:t>
      </w:r>
      <w:r w:rsidRPr="007B5224">
        <w:rPr>
          <w:rFonts w:cs="Traditional Arabic" w:hint="cs"/>
          <w:b/>
          <w:bCs/>
          <w:sz w:val="32"/>
          <w:szCs w:val="32"/>
          <w:rtl/>
        </w:rPr>
        <w:t>ما ظهر من نوره كالمشمش والتفاح وما خرج من أكمامه</w:t>
      </w:r>
      <w:r w:rsidRPr="007B5224">
        <w:rPr>
          <w:rFonts w:cs="Traditional Arabic"/>
          <w:b/>
          <w:bCs/>
          <w:sz w:val="32"/>
          <w:szCs w:val="32"/>
          <w:rtl/>
        </w:rPr>
        <w:t>)</w:t>
      </w:r>
      <w:r w:rsidRPr="007B5224">
        <w:rPr>
          <w:rFonts w:cs="Traditional Arabic" w:hint="cs"/>
          <w:b/>
          <w:bCs/>
          <w:sz w:val="32"/>
          <w:szCs w:val="32"/>
          <w:rtl/>
        </w:rPr>
        <w:t xml:space="preserve"> جمع كم وهو الغلاف </w:t>
      </w:r>
      <w:r w:rsidRPr="007B5224">
        <w:rPr>
          <w:rFonts w:cs="Traditional Arabic"/>
          <w:b/>
          <w:bCs/>
          <w:sz w:val="32"/>
          <w:szCs w:val="32"/>
          <w:rtl/>
        </w:rPr>
        <w:t>(</w:t>
      </w:r>
      <w:r w:rsidRPr="007B5224">
        <w:rPr>
          <w:rFonts w:cs="Traditional Arabic" w:hint="cs"/>
          <w:b/>
          <w:bCs/>
          <w:sz w:val="32"/>
          <w:szCs w:val="32"/>
          <w:rtl/>
        </w:rPr>
        <w:t>كالورد</w:t>
      </w:r>
      <w:r w:rsidRPr="007B5224">
        <w:rPr>
          <w:rFonts w:cs="Traditional Arabic"/>
          <w:b/>
          <w:bCs/>
          <w:sz w:val="32"/>
          <w:szCs w:val="32"/>
          <w:rtl/>
        </w:rPr>
        <w:t>)</w:t>
      </w:r>
      <w:r w:rsidRPr="007B5224">
        <w:rPr>
          <w:rFonts w:cs="Traditional Arabic" w:hint="cs"/>
          <w:b/>
          <w:bCs/>
          <w:sz w:val="32"/>
          <w:szCs w:val="32"/>
          <w:rtl/>
        </w:rPr>
        <w:t xml:space="preserve"> والبنفسج </w:t>
      </w:r>
      <w:r w:rsidRPr="007B5224">
        <w:rPr>
          <w:rFonts w:cs="Traditional Arabic"/>
          <w:b/>
          <w:bCs/>
          <w:sz w:val="32"/>
          <w:szCs w:val="32"/>
          <w:rtl/>
        </w:rPr>
        <w:t>(</w:t>
      </w:r>
      <w:r w:rsidRPr="007B5224">
        <w:rPr>
          <w:rFonts w:cs="Traditional Arabic" w:hint="cs"/>
          <w:b/>
          <w:bCs/>
          <w:sz w:val="32"/>
          <w:szCs w:val="32"/>
          <w:rtl/>
        </w:rPr>
        <w:t>والقطن</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الذي يحمل في كل سنة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ذلك كله بمثابة تشقق الطلع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7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216893" w:rsidRPr="007B5224" w:rsidRDefault="009C6E6A" w:rsidP="00216893">
      <w:pPr>
        <w:widowControl w:val="0"/>
        <w:spacing w:line="240" w:lineRule="auto"/>
        <w:contextualSpacing/>
        <w:jc w:val="both"/>
        <w:rPr>
          <w:rFonts w:ascii="Traditional Arabic" w:hAnsi="Traditional Arabic" w:cs="Traditional Arabic"/>
          <w:b/>
          <w:bCs/>
          <w:sz w:val="32"/>
          <w:szCs w:val="32"/>
          <w:vertAlign w:val="superscript"/>
          <w:rtl/>
        </w:rPr>
      </w:pPr>
      <w:r w:rsidRPr="007B5224">
        <w:rPr>
          <w:rFonts w:cs="Traditional Arabic"/>
          <w:b/>
          <w:bCs/>
          <w:sz w:val="32"/>
          <w:szCs w:val="32"/>
          <w:rtl/>
        </w:rPr>
        <w:t>(</w:t>
      </w:r>
      <w:r w:rsidRPr="007B5224">
        <w:rPr>
          <w:rFonts w:cs="Traditional Arabic" w:hint="cs"/>
          <w:b/>
          <w:bCs/>
          <w:sz w:val="32"/>
          <w:szCs w:val="32"/>
          <w:rtl/>
        </w:rPr>
        <w:t>وما قبل ذلك</w:t>
      </w:r>
      <w:r w:rsidRPr="007B5224">
        <w:rPr>
          <w:rFonts w:cs="Traditional Arabic"/>
          <w:b/>
          <w:bCs/>
          <w:sz w:val="32"/>
          <w:szCs w:val="32"/>
          <w:rtl/>
        </w:rPr>
        <w:t>)</w:t>
      </w:r>
      <w:r w:rsidRPr="007B5224">
        <w:rPr>
          <w:rFonts w:cs="Traditional Arabic" w:hint="cs"/>
          <w:b/>
          <w:bCs/>
          <w:sz w:val="32"/>
          <w:szCs w:val="32"/>
          <w:rtl/>
        </w:rPr>
        <w:t xml:space="preserve"> أي قبل التشقق في الطلع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والظهور، في نحو العنب، والتوت والمشمش</w:t>
      </w:r>
    </w:p>
    <w:p w:rsidR="00A82FCA" w:rsidRPr="007B5224" w:rsidRDefault="009C6E6A" w:rsidP="002168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والخروج من الأكمام في نحو الورد، والقطن </w:t>
      </w:r>
      <w:r w:rsidRPr="007B5224">
        <w:rPr>
          <w:rFonts w:cs="Traditional Arabic"/>
          <w:b/>
          <w:bCs/>
          <w:sz w:val="32"/>
          <w:szCs w:val="32"/>
          <w:rtl/>
        </w:rPr>
        <w:t>(</w:t>
      </w:r>
      <w:r w:rsidRPr="007B5224">
        <w:rPr>
          <w:rFonts w:cs="Traditional Arabic" w:hint="cs"/>
          <w:b/>
          <w:bCs/>
          <w:sz w:val="32"/>
          <w:szCs w:val="32"/>
          <w:rtl/>
        </w:rPr>
        <w:t>والورق فلمشتر</w:t>
      </w:r>
      <w:r w:rsidRPr="007B5224">
        <w:rPr>
          <w:rFonts w:cs="Traditional Arabic"/>
          <w:b/>
          <w:bCs/>
          <w:sz w:val="32"/>
          <w:szCs w:val="32"/>
          <w:rtl/>
        </w:rPr>
        <w:t>)</w:t>
      </w:r>
      <w:r w:rsidRPr="007B5224">
        <w:rPr>
          <w:rFonts w:cs="Traditional Arabic" w:hint="cs"/>
          <w:b/>
          <w:bCs/>
          <w:sz w:val="32"/>
          <w:szCs w:val="32"/>
          <w:rtl/>
        </w:rPr>
        <w:t xml:space="preserve">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لمفهوم الحديث السابق في ا لنخل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216893">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وما عداه فبالقياس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0C6C87" w:rsidRDefault="000C6C87" w:rsidP="00A82FCA">
      <w:pPr>
        <w:widowControl w:val="0"/>
        <w:spacing w:line="240" w:lineRule="auto"/>
        <w:ind w:left="29"/>
        <w:contextualSpacing/>
        <w:jc w:val="both"/>
        <w:rPr>
          <w:rFonts w:cs="Traditional Arabic" w:hint="cs"/>
          <w:b/>
          <w:bCs/>
          <w:sz w:val="32"/>
          <w:szCs w:val="32"/>
          <w:rtl/>
        </w:rPr>
      </w:pP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lastRenderedPageBreak/>
        <w:t>وإن تشقق أو ظهر بعض ثمره، ولو من نوع واحد، فهو لبائع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وغيره لمشتر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إلا في شجرة، فالكل لبائع ونحوه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ولكل السقي لمصلحة، ولو تضرر الآخر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 يباع ثمر قبل بدو صلاحه</w:t>
      </w:r>
      <w:r w:rsidRPr="007B5224">
        <w:rPr>
          <w:rFonts w:cs="Traditional Arabic"/>
          <w:b/>
          <w:bCs/>
          <w:sz w:val="32"/>
          <w:szCs w:val="32"/>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عليه السلام نهى عن بيع الثمار حتى يبدو صلاحها، نهى البائع والمبتاع، متفق عليه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والنهي يقتضي الفساد </w:t>
      </w:r>
    </w:p>
    <w:p w:rsidR="009C6E6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يباع </w:t>
      </w:r>
      <w:r w:rsidRPr="007B5224">
        <w:rPr>
          <w:rFonts w:cs="Traditional Arabic"/>
          <w:b/>
          <w:bCs/>
          <w:sz w:val="32"/>
          <w:szCs w:val="32"/>
          <w:rtl/>
        </w:rPr>
        <w:t>(</w:t>
      </w:r>
      <w:r w:rsidRPr="007B5224">
        <w:rPr>
          <w:rFonts w:cs="Traditional Arabic" w:hint="cs"/>
          <w:b/>
          <w:bCs/>
          <w:sz w:val="32"/>
          <w:szCs w:val="32"/>
          <w:rtl/>
        </w:rPr>
        <w:t>زرع قبل اشتداد حبه</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8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0C6C87" w:rsidRDefault="009C6E6A" w:rsidP="007503ED">
      <w:pPr>
        <w:widowControl w:val="0"/>
        <w:spacing w:line="240" w:lineRule="auto"/>
        <w:contextualSpacing/>
        <w:jc w:val="both"/>
        <w:rPr>
          <w:rFonts w:cs="Traditional Arabic" w:hint="cs"/>
          <w:b/>
          <w:bCs/>
          <w:sz w:val="32"/>
          <w:szCs w:val="32"/>
          <w:rtl/>
        </w:rPr>
      </w:pPr>
      <w:r w:rsidRPr="007B5224">
        <w:rPr>
          <w:rFonts w:cs="Traditional Arabic" w:hint="cs"/>
          <w:b/>
          <w:bCs/>
          <w:sz w:val="32"/>
          <w:szCs w:val="32"/>
          <w:rtl/>
        </w:rPr>
        <w:t>لما رو</w:t>
      </w:r>
      <w:r w:rsidR="000C6C87">
        <w:rPr>
          <w:rFonts w:cs="Traditional Arabic" w:hint="cs"/>
          <w:b/>
          <w:bCs/>
          <w:sz w:val="32"/>
          <w:szCs w:val="32"/>
          <w:rtl/>
        </w:rPr>
        <w:t xml:space="preserve">ى مسلم عن ابن عمر أن رسول الله </w:t>
      </w:r>
      <w:r w:rsidRPr="007B5224">
        <w:rPr>
          <w:rFonts w:cs="Traditional Arabic" w:hint="cs"/>
          <w:b/>
          <w:bCs/>
          <w:sz w:val="32"/>
          <w:szCs w:val="32"/>
          <w:rtl/>
        </w:rPr>
        <w:t>-صلى الله عليه وسلم- نهى عن بيع النخل حتى يزهو</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0"/>
      </w:r>
      <w:r w:rsidRPr="007B5224">
        <w:rPr>
          <w:rFonts w:ascii="Traditional Arabic" w:hAnsi="Traditional Arabic" w:cs="Traditional Arabic" w:hint="cs"/>
          <w:b/>
          <w:bCs/>
          <w:sz w:val="32"/>
          <w:szCs w:val="32"/>
          <w:vertAlign w:val="superscript"/>
          <w:rtl/>
        </w:rPr>
        <w:t>)</w:t>
      </w:r>
    </w:p>
    <w:p w:rsidR="00A82FCA"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وعن بيع السنبل حتى يبيض</w:t>
      </w:r>
      <w:r w:rsidR="007503ED"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ويأمن العاهة نهى البائع والمشتري</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ولا</w:t>
      </w:r>
      <w:r w:rsidRPr="007B5224">
        <w:rPr>
          <w:rFonts w:cs="Traditional Arabic"/>
          <w:b/>
          <w:bCs/>
          <w:sz w:val="32"/>
          <w:szCs w:val="32"/>
          <w:rtl/>
        </w:rPr>
        <w:t>)</w:t>
      </w:r>
      <w:r w:rsidRPr="007B5224">
        <w:rPr>
          <w:rFonts w:cs="Traditional Arabic" w:hint="cs"/>
          <w:b/>
          <w:bCs/>
          <w:sz w:val="32"/>
          <w:szCs w:val="32"/>
          <w:rtl/>
        </w:rPr>
        <w:t xml:space="preserve"> تباع </w:t>
      </w:r>
      <w:r w:rsidRPr="007B5224">
        <w:rPr>
          <w:rFonts w:cs="Traditional Arabic"/>
          <w:b/>
          <w:bCs/>
          <w:sz w:val="32"/>
          <w:szCs w:val="32"/>
          <w:rtl/>
        </w:rPr>
        <w:t>(</w:t>
      </w:r>
      <w:r w:rsidRPr="007B5224">
        <w:rPr>
          <w:rFonts w:cs="Traditional Arabic" w:hint="cs"/>
          <w:b/>
          <w:bCs/>
          <w:sz w:val="32"/>
          <w:szCs w:val="32"/>
          <w:rtl/>
        </w:rPr>
        <w:t>رطبة وبقل ولا قثاء ونحوه كباذنجان</w:t>
      </w:r>
      <w:r w:rsidR="007503ED"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دون الأصل) أي منفردة عن أصولها </w:t>
      </w:r>
    </w:p>
    <w:p w:rsidR="007503ED"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ما في الأرض مستور مغيب وما يحدث منه معدوم، فلم يجز بيعه كالذي يحدث من الثمرة</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فإن أبيع الثمر قبل بدو صلاحه بأصوله</w:t>
      </w:r>
    </w:p>
    <w:p w:rsidR="00A82FCA"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الزرع الأخضر بأرضه </w:t>
      </w:r>
    </w:p>
    <w:p w:rsidR="00A82FCA" w:rsidRPr="007B5224" w:rsidRDefault="009C6E6A" w:rsidP="007503E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أبيعا لمالك أصلهما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أو أبيع قثاء ونحوه مع أصله،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صح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A82FC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الثمر إذا أبيع مع الشجر،والزرع إذا أبيع مع الأرض،دخلاتبعا في البيع،</w:t>
      </w:r>
      <w:r w:rsidR="009C6E6A" w:rsidRPr="007B5224">
        <w:rPr>
          <w:rFonts w:cs="Traditional Arabic" w:hint="cs"/>
          <w:b/>
          <w:bCs/>
          <w:sz w:val="32"/>
          <w:szCs w:val="32"/>
          <w:rtl/>
        </w:rPr>
        <w:t xml:space="preserve">فلم يضر احتمال الغرر </w:t>
      </w:r>
    </w:p>
    <w:p w:rsidR="000C6C87" w:rsidRDefault="000C6C87" w:rsidP="00A82FCA">
      <w:pPr>
        <w:widowControl w:val="0"/>
        <w:spacing w:line="240" w:lineRule="auto"/>
        <w:contextualSpacing/>
        <w:jc w:val="both"/>
        <w:rPr>
          <w:rFonts w:cs="Traditional Arabic" w:hint="cs"/>
          <w:b/>
          <w:bCs/>
          <w:sz w:val="32"/>
          <w:szCs w:val="32"/>
          <w:rtl/>
        </w:rPr>
      </w:pPr>
    </w:p>
    <w:p w:rsidR="009C6E6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وإذا أبيعا لمالك الأصل فقد حصل التسليم للمشتري على الكمال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A82FCA">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إلا</w:t>
      </w:r>
      <w:r w:rsidRPr="007B5224">
        <w:rPr>
          <w:rFonts w:cs="Traditional Arabic"/>
          <w:b/>
          <w:bCs/>
          <w:sz w:val="32"/>
          <w:szCs w:val="32"/>
          <w:rtl/>
        </w:rPr>
        <w:t>)</w:t>
      </w:r>
      <w:r w:rsidRPr="007B5224">
        <w:rPr>
          <w:rFonts w:cs="Traditional Arabic" w:hint="cs"/>
          <w:b/>
          <w:bCs/>
          <w:sz w:val="32"/>
          <w:szCs w:val="32"/>
          <w:rtl/>
        </w:rPr>
        <w:t xml:space="preserve"> إذا باع الثمرة قبل بدو صلاحها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أو الزرع قبل اشتداد حبه </w:t>
      </w:r>
    </w:p>
    <w:p w:rsidR="00A82FCA" w:rsidRPr="007B5224" w:rsidRDefault="009C6E6A" w:rsidP="00A82FCA">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بشرط القطع في الحال</w:t>
      </w:r>
      <w:r w:rsidRPr="007B5224">
        <w:rPr>
          <w:rFonts w:cs="Traditional Arabic"/>
          <w:b/>
          <w:bCs/>
          <w:sz w:val="32"/>
          <w:szCs w:val="32"/>
          <w:rtl/>
        </w:rPr>
        <w:t>)</w:t>
      </w:r>
      <w:r w:rsidRPr="007B5224">
        <w:rPr>
          <w:rFonts w:cs="Traditional Arabic" w:hint="cs"/>
          <w:b/>
          <w:bCs/>
          <w:sz w:val="32"/>
          <w:szCs w:val="32"/>
          <w:rtl/>
        </w:rPr>
        <w:t xml:space="preserve"> فيصح إن انتفع بهما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53B69">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لأن المنع من البيع لخوف التلف، وحدوث العاهة، وهذا مأمون فيما يقطع.</w:t>
      </w:r>
    </w:p>
    <w:p w:rsidR="009C6E6A" w:rsidRPr="007B5224" w:rsidRDefault="009C6E6A" w:rsidP="00B53B69">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00A82FCA" w:rsidRPr="007B5224">
        <w:rPr>
          <w:rFonts w:cs="Traditional Arabic" w:hint="cs"/>
          <w:b/>
          <w:bCs/>
          <w:sz w:val="32"/>
          <w:szCs w:val="32"/>
          <w:rtl/>
        </w:rPr>
        <w:t>إلا إذا باع الرطبة والبقول</w:t>
      </w:r>
      <w:r w:rsidRPr="007B5224">
        <w:rPr>
          <w:rFonts w:cs="Traditional Arabic"/>
          <w:b/>
          <w:bCs/>
          <w:sz w:val="32"/>
          <w:szCs w:val="32"/>
          <w:rtl/>
        </w:rPr>
        <w:t>(</w:t>
      </w:r>
      <w:r w:rsidRPr="007B5224">
        <w:rPr>
          <w:rFonts w:cs="Traditional Arabic" w:hint="cs"/>
          <w:b/>
          <w:bCs/>
          <w:sz w:val="32"/>
          <w:szCs w:val="32"/>
          <w:rtl/>
        </w:rPr>
        <w:t>جزة</w:t>
      </w:r>
      <w:r w:rsidRPr="007B5224">
        <w:rPr>
          <w:rFonts w:cs="Traditional Arabic"/>
          <w:b/>
          <w:bCs/>
          <w:sz w:val="32"/>
          <w:szCs w:val="32"/>
          <w:rtl/>
        </w:rPr>
        <w:t>)</w:t>
      </w:r>
      <w:r w:rsidR="00A82FCA" w:rsidRPr="007B5224">
        <w:rPr>
          <w:rFonts w:cs="Traditional Arabic" w:hint="cs"/>
          <w:b/>
          <w:bCs/>
          <w:sz w:val="32"/>
          <w:szCs w:val="32"/>
          <w:rtl/>
        </w:rPr>
        <w:t xml:space="preserve"> موجودة</w:t>
      </w:r>
      <w:r w:rsidRPr="007B5224">
        <w:rPr>
          <w:rFonts w:cs="Traditional Arabic" w:hint="cs"/>
          <w:b/>
          <w:bCs/>
          <w:sz w:val="32"/>
          <w:szCs w:val="32"/>
          <w:rtl/>
        </w:rPr>
        <w:t>فـ</w:t>
      </w:r>
      <w:r w:rsidRPr="007B5224">
        <w:rPr>
          <w:rFonts w:cs="Traditional Arabic"/>
          <w:b/>
          <w:bCs/>
          <w:sz w:val="32"/>
          <w:szCs w:val="32"/>
          <w:rtl/>
        </w:rPr>
        <w:t>(</w:t>
      </w:r>
      <w:r w:rsidRPr="007B5224">
        <w:rPr>
          <w:rFonts w:cs="Traditional Arabic" w:hint="cs"/>
          <w:b/>
          <w:bCs/>
          <w:sz w:val="32"/>
          <w:szCs w:val="32"/>
          <w:rtl/>
        </w:rPr>
        <w:t>جزة</w:t>
      </w:r>
      <w:r w:rsidRPr="007B5224">
        <w:rPr>
          <w:rFonts w:cs="Traditional Arabic"/>
          <w:b/>
          <w:bCs/>
          <w:sz w:val="32"/>
          <w:szCs w:val="32"/>
          <w:rtl/>
        </w:rPr>
        <w:t>)</w:t>
      </w:r>
      <w:r w:rsidRPr="007B5224">
        <w:rPr>
          <w:rFonts w:cs="Traditional Arabic" w:hint="cs"/>
          <w:b/>
          <w:bCs/>
          <w:sz w:val="32"/>
          <w:szCs w:val="32"/>
          <w:rtl/>
        </w:rPr>
        <w:t>فيصح</w:t>
      </w:r>
      <w:r w:rsidR="00B53B69" w:rsidRPr="007B5224">
        <w:rPr>
          <w:rFonts w:ascii="Traditional Arabic" w:hAnsi="Traditional Arabic" w:cs="Traditional Arabic" w:hint="cs"/>
          <w:b/>
          <w:bCs/>
          <w:sz w:val="32"/>
          <w:szCs w:val="32"/>
          <w:vertAlign w:val="superscript"/>
          <w:rtl/>
        </w:rPr>
        <w:t xml:space="preserve"> </w:t>
      </w:r>
      <w:r w:rsidR="00B53B69" w:rsidRPr="007B5224">
        <w:rPr>
          <w:rFonts w:cs="Traditional Arabic" w:hint="cs"/>
          <w:b/>
          <w:bCs/>
          <w:sz w:val="32"/>
          <w:szCs w:val="32"/>
          <w:rtl/>
        </w:rPr>
        <w:t xml:space="preserve"> </w:t>
      </w:r>
      <w:r w:rsidRPr="007B5224">
        <w:rPr>
          <w:rFonts w:cs="Traditional Arabic" w:hint="cs"/>
          <w:b/>
          <w:bCs/>
          <w:sz w:val="32"/>
          <w:szCs w:val="32"/>
          <w:rtl/>
        </w:rPr>
        <w:t>لأنه معلوم لا جهالة فيه ولا غرر</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7"/>
      </w:r>
      <w:r w:rsidRPr="007B5224">
        <w:rPr>
          <w:rFonts w:ascii="Traditional Arabic" w:hAnsi="Traditional Arabic" w:cs="Traditional Arabic" w:hint="cs"/>
          <w:b/>
          <w:bCs/>
          <w:sz w:val="32"/>
          <w:szCs w:val="32"/>
          <w:vertAlign w:val="superscript"/>
          <w:rtl/>
        </w:rPr>
        <w:t>)</w:t>
      </w: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إلا إذا باع القثاء ونحوها </w:t>
      </w:r>
      <w:r w:rsidRPr="007B5224">
        <w:rPr>
          <w:rFonts w:cs="Traditional Arabic"/>
          <w:b/>
          <w:bCs/>
          <w:sz w:val="32"/>
          <w:szCs w:val="32"/>
          <w:rtl/>
        </w:rPr>
        <w:t>(</w:t>
      </w:r>
      <w:r w:rsidRPr="007B5224">
        <w:rPr>
          <w:rFonts w:cs="Traditional Arabic" w:hint="cs"/>
          <w:b/>
          <w:bCs/>
          <w:sz w:val="32"/>
          <w:szCs w:val="32"/>
          <w:rtl/>
        </w:rPr>
        <w:t>لَقْطَة</w:t>
      </w:r>
      <w:r w:rsidRPr="007B5224">
        <w:rPr>
          <w:rFonts w:cs="Traditional Arabic"/>
          <w:b/>
          <w:bCs/>
          <w:sz w:val="32"/>
          <w:szCs w:val="32"/>
          <w:rtl/>
        </w:rPr>
        <w:t>)</w:t>
      </w:r>
      <w:r w:rsidRPr="007B5224">
        <w:rPr>
          <w:rFonts w:cs="Traditional Arabic" w:hint="cs"/>
          <w:b/>
          <w:bCs/>
          <w:sz w:val="32"/>
          <w:szCs w:val="32"/>
          <w:rtl/>
        </w:rPr>
        <w:t xml:space="preserve"> موجودة فـ </w:t>
      </w:r>
      <w:r w:rsidRPr="007B5224">
        <w:rPr>
          <w:rFonts w:cs="Traditional Arabic"/>
          <w:b/>
          <w:bCs/>
          <w:sz w:val="32"/>
          <w:szCs w:val="32"/>
          <w:rtl/>
        </w:rPr>
        <w:t>(</w:t>
      </w:r>
      <w:r w:rsidRPr="007B5224">
        <w:rPr>
          <w:rFonts w:cs="Traditional Arabic" w:hint="cs"/>
          <w:b/>
          <w:bCs/>
          <w:sz w:val="32"/>
          <w:szCs w:val="32"/>
          <w:rtl/>
        </w:rPr>
        <w:t>لقطة</w:t>
      </w:r>
      <w:r w:rsidRPr="007B5224">
        <w:rPr>
          <w:rFonts w:cs="Traditional Arabic"/>
          <w:b/>
          <w:bCs/>
          <w:sz w:val="32"/>
          <w:szCs w:val="32"/>
          <w:rtl/>
        </w:rPr>
        <w:t>)</w:t>
      </w:r>
      <w:r w:rsidRPr="007B5224">
        <w:rPr>
          <w:rFonts w:cs="Traditional Arabic" w:hint="cs"/>
          <w:b/>
          <w:bCs/>
          <w:sz w:val="32"/>
          <w:szCs w:val="32"/>
          <w:rtl/>
        </w:rPr>
        <w:t xml:space="preserve"> موجودة لما تقدم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وما لم يخلق لم يجز بيعه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69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B53B6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والحصاد</w:t>
      </w:r>
      <w:r w:rsidRPr="007B5224">
        <w:rPr>
          <w:rFonts w:cs="Traditional Arabic"/>
          <w:b/>
          <w:bCs/>
          <w:sz w:val="32"/>
          <w:szCs w:val="32"/>
          <w:rtl/>
        </w:rPr>
        <w:t>)</w:t>
      </w:r>
      <w:r w:rsidRPr="007B5224">
        <w:rPr>
          <w:rFonts w:cs="Traditional Arabic" w:hint="cs"/>
          <w:b/>
          <w:bCs/>
          <w:sz w:val="32"/>
          <w:szCs w:val="32"/>
          <w:rtl/>
        </w:rPr>
        <w:t xml:space="preserve"> لزرع، والجذاذ لثمر</w:t>
      </w:r>
      <w:r w:rsidR="00B53B69" w:rsidRPr="007B5224">
        <w:rPr>
          <w:rFonts w:ascii="Traditional Arabic" w:hAnsi="Traditional Arabic" w:cs="Traditional Arabic" w:hint="cs"/>
          <w:b/>
          <w:bCs/>
          <w:sz w:val="32"/>
          <w:szCs w:val="32"/>
          <w:vertAlign w:val="superscript"/>
          <w:rtl/>
        </w:rPr>
        <w:t xml:space="preserve"> </w:t>
      </w:r>
      <w:r w:rsidR="00B53B69"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واللقاط</w:t>
      </w:r>
      <w:r w:rsidRPr="007B5224">
        <w:rPr>
          <w:rFonts w:cs="Traditional Arabic"/>
          <w:b/>
          <w:bCs/>
          <w:sz w:val="32"/>
          <w:szCs w:val="32"/>
          <w:rtl/>
        </w:rPr>
        <w:t>)</w:t>
      </w:r>
      <w:r w:rsidRPr="007B5224">
        <w:rPr>
          <w:rFonts w:cs="Traditional Arabic" w:hint="cs"/>
          <w:b/>
          <w:bCs/>
          <w:sz w:val="32"/>
          <w:szCs w:val="32"/>
          <w:rtl/>
        </w:rPr>
        <w:t xml:space="preserve"> لقثاء ونحوها </w:t>
      </w:r>
      <w:r w:rsidRPr="007B5224">
        <w:rPr>
          <w:rFonts w:cs="Traditional Arabic"/>
          <w:b/>
          <w:bCs/>
          <w:sz w:val="32"/>
          <w:szCs w:val="32"/>
          <w:rtl/>
        </w:rPr>
        <w:t>(</w:t>
      </w:r>
      <w:r w:rsidRPr="007B5224">
        <w:rPr>
          <w:rFonts w:cs="Traditional Arabic" w:hint="cs"/>
          <w:b/>
          <w:bCs/>
          <w:sz w:val="32"/>
          <w:szCs w:val="32"/>
          <w:rtl/>
        </w:rPr>
        <w:t>على المشتري</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B53B69">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لأنه نقل لملكه، وتفريغ لملك البائع عنه فهو كنقل الطعام</w:t>
      </w:r>
      <w:r w:rsidRPr="007B5224">
        <w:rPr>
          <w:rFonts w:cs="Traditional Arabic"/>
          <w:b/>
          <w:bCs/>
          <w:sz w:val="32"/>
          <w:szCs w:val="32"/>
          <w:rtl/>
        </w:rPr>
        <w:t xml:space="preserve"> </w:t>
      </w:r>
    </w:p>
    <w:p w:rsidR="00A82FCA" w:rsidRPr="007B5224" w:rsidRDefault="009C6E6A" w:rsidP="00B53B6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باعه</w:t>
      </w:r>
      <w:r w:rsidRPr="007B5224">
        <w:rPr>
          <w:rFonts w:cs="Traditional Arabic"/>
          <w:b/>
          <w:bCs/>
          <w:sz w:val="32"/>
          <w:szCs w:val="32"/>
          <w:rtl/>
        </w:rPr>
        <w:t>)</w:t>
      </w:r>
      <w:r w:rsidRPr="007B5224">
        <w:rPr>
          <w:rFonts w:cs="Traditional Arabic" w:hint="cs"/>
          <w:b/>
          <w:bCs/>
          <w:sz w:val="32"/>
          <w:szCs w:val="32"/>
          <w:rtl/>
        </w:rPr>
        <w:t xml:space="preserve"> أي الثمر قبل بدو صلاحه، أو الزرع قبل اشتداد حبه أو القثاء ونحوه </w:t>
      </w:r>
    </w:p>
    <w:p w:rsidR="009C6E6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مطلقا</w:t>
      </w:r>
      <w:r w:rsidRPr="007B5224">
        <w:rPr>
          <w:rFonts w:cs="Traditional Arabic"/>
          <w:b/>
          <w:bCs/>
          <w:sz w:val="32"/>
          <w:szCs w:val="32"/>
          <w:rtl/>
        </w:rPr>
        <w:t>)</w:t>
      </w:r>
      <w:r w:rsidRPr="007B5224">
        <w:rPr>
          <w:rFonts w:cs="Traditional Arabic" w:hint="cs"/>
          <w:b/>
          <w:bCs/>
          <w:sz w:val="32"/>
          <w:szCs w:val="32"/>
          <w:rtl/>
        </w:rPr>
        <w:t xml:space="preserve"> أي من غير ذكر قطع ولا تبقية، لم يصح البيع لما تقدم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B53B69">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باعه ذلك (بشرط البقاء</w:t>
      </w:r>
      <w:r w:rsidRPr="007B5224">
        <w:rPr>
          <w:rFonts w:cs="Traditional Arabic"/>
          <w:b/>
          <w:bCs/>
          <w:sz w:val="32"/>
          <w:szCs w:val="32"/>
          <w:rtl/>
        </w:rPr>
        <w:t>)</w:t>
      </w:r>
      <w:r w:rsidRPr="007B5224">
        <w:rPr>
          <w:rFonts w:cs="Traditional Arabic" w:hint="cs"/>
          <w:b/>
          <w:bCs/>
          <w:sz w:val="32"/>
          <w:szCs w:val="32"/>
          <w:rtl/>
        </w:rPr>
        <w:t xml:space="preserve"> لم يصح البيع لما تقدم</w:t>
      </w:r>
    </w:p>
    <w:p w:rsidR="009C6E6A" w:rsidRPr="007B5224" w:rsidRDefault="009C6E6A" w:rsidP="00A82FCA">
      <w:pPr>
        <w:widowControl w:val="0"/>
        <w:spacing w:before="240" w:after="240"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 اشترى ثمرا لم يبد صلاحه بشرط القطع، وتركه حتى بدا</w:t>
      </w:r>
      <w:r w:rsidRPr="007B5224">
        <w:rPr>
          <w:rFonts w:cs="Traditional Arabic"/>
          <w:b/>
          <w:bCs/>
          <w:sz w:val="32"/>
          <w:szCs w:val="32"/>
          <w:rtl/>
        </w:rPr>
        <w:t>)</w:t>
      </w:r>
      <w:r w:rsidRPr="007B5224">
        <w:rPr>
          <w:rFonts w:cs="Traditional Arabic" w:hint="cs"/>
          <w:b/>
          <w:bCs/>
          <w:sz w:val="32"/>
          <w:szCs w:val="32"/>
          <w:rtl/>
        </w:rPr>
        <w:t xml:space="preserve">  صلاحه، بطل البيع بزيادته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لئلا يجعل ذلك ذريعة إلى شراء الثمرة قبل بدو صلاحها، وتركها حتى يبدو صلاحها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وكذا زرع أخضر بيع بشرط القطع، ثم ترك حتى اشتد حبه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B53B69">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اشترى </w:t>
      </w:r>
      <w:r w:rsidRPr="007B5224">
        <w:rPr>
          <w:rFonts w:cs="Traditional Arabic"/>
          <w:b/>
          <w:bCs/>
          <w:sz w:val="32"/>
          <w:szCs w:val="32"/>
          <w:rtl/>
        </w:rPr>
        <w:t>(</w:t>
      </w:r>
      <w:r w:rsidRPr="007B5224">
        <w:rPr>
          <w:rFonts w:cs="Traditional Arabic" w:hint="cs"/>
          <w:b/>
          <w:bCs/>
          <w:sz w:val="32"/>
          <w:szCs w:val="32"/>
          <w:rtl/>
        </w:rPr>
        <w:t>جزة</w:t>
      </w:r>
      <w:r w:rsidRPr="007B5224">
        <w:rPr>
          <w:rFonts w:cs="Traditional Arabic"/>
          <w:b/>
          <w:bCs/>
          <w:sz w:val="32"/>
          <w:szCs w:val="32"/>
          <w:rtl/>
        </w:rPr>
        <w:t>)</w:t>
      </w:r>
      <w:r w:rsidRPr="007B5224">
        <w:rPr>
          <w:rFonts w:cs="Traditional Arabic" w:hint="cs"/>
          <w:b/>
          <w:bCs/>
          <w:sz w:val="32"/>
          <w:szCs w:val="32"/>
          <w:rtl/>
        </w:rPr>
        <w:t xml:space="preserve"> ظاهرة من بقل، أو رطبة </w:t>
      </w:r>
    </w:p>
    <w:p w:rsidR="00A82FC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اشترى </w:t>
      </w:r>
      <w:r w:rsidRPr="007B5224">
        <w:rPr>
          <w:rFonts w:cs="Traditional Arabic"/>
          <w:b/>
          <w:bCs/>
          <w:sz w:val="32"/>
          <w:szCs w:val="32"/>
          <w:rtl/>
        </w:rPr>
        <w:t>(</w:t>
      </w:r>
      <w:r w:rsidRPr="007B5224">
        <w:rPr>
          <w:rFonts w:cs="Traditional Arabic" w:hint="cs"/>
          <w:b/>
          <w:bCs/>
          <w:sz w:val="32"/>
          <w:szCs w:val="32"/>
          <w:rtl/>
        </w:rPr>
        <w:t>لقطة</w:t>
      </w:r>
      <w:r w:rsidRPr="007B5224">
        <w:rPr>
          <w:rFonts w:cs="Traditional Arabic"/>
          <w:b/>
          <w:bCs/>
          <w:sz w:val="32"/>
          <w:szCs w:val="32"/>
          <w:rtl/>
        </w:rPr>
        <w:t>)</w:t>
      </w:r>
      <w:r w:rsidRPr="007B5224">
        <w:rPr>
          <w:rFonts w:cs="Traditional Arabic" w:hint="cs"/>
          <w:b/>
          <w:bCs/>
          <w:sz w:val="32"/>
          <w:szCs w:val="32"/>
          <w:rtl/>
        </w:rPr>
        <w:t xml:space="preserve"> ظاهرة، من قثاء ونحوها، ثم تركهما </w:t>
      </w:r>
      <w:r w:rsidRPr="007B5224">
        <w:rPr>
          <w:rFonts w:cs="Traditional Arabic"/>
          <w:b/>
          <w:bCs/>
          <w:sz w:val="32"/>
          <w:szCs w:val="32"/>
          <w:rtl/>
        </w:rPr>
        <w:t>(</w:t>
      </w:r>
      <w:r w:rsidRPr="007B5224">
        <w:rPr>
          <w:rFonts w:cs="Traditional Arabic" w:hint="cs"/>
          <w:b/>
          <w:bCs/>
          <w:sz w:val="32"/>
          <w:szCs w:val="32"/>
          <w:rtl/>
        </w:rPr>
        <w:t>فنمتا</w:t>
      </w:r>
      <w:r w:rsidRPr="007B5224">
        <w:rPr>
          <w:rFonts w:cs="Traditional Arabic"/>
          <w:b/>
          <w:bCs/>
          <w:sz w:val="32"/>
          <w:szCs w:val="32"/>
          <w:rtl/>
        </w:rPr>
        <w:t>)</w:t>
      </w:r>
      <w:r w:rsidRPr="007B5224">
        <w:rPr>
          <w:rFonts w:cs="Traditional Arabic" w:hint="cs"/>
          <w:b/>
          <w:bCs/>
          <w:sz w:val="32"/>
          <w:szCs w:val="32"/>
          <w:rtl/>
        </w:rPr>
        <w:t xml:space="preserve"> </w:t>
      </w:r>
    </w:p>
    <w:p w:rsidR="009C6E6A" w:rsidRPr="007B5224" w:rsidRDefault="009C6E6A" w:rsidP="00A82FCA">
      <w:pPr>
        <w:widowControl w:val="0"/>
        <w:spacing w:line="240" w:lineRule="auto"/>
        <w:ind w:left="29"/>
        <w:contextualSpacing/>
        <w:jc w:val="both"/>
        <w:rPr>
          <w:rFonts w:cs="Traditional Arabic"/>
          <w:b/>
          <w:bCs/>
          <w:sz w:val="32"/>
          <w:szCs w:val="32"/>
          <w:rtl/>
        </w:rPr>
      </w:pPr>
      <w:r w:rsidRPr="007B5224">
        <w:rPr>
          <w:rFonts w:cs="Traditional Arabic" w:hint="cs"/>
          <w:b/>
          <w:bCs/>
          <w:sz w:val="32"/>
          <w:szCs w:val="32"/>
          <w:rtl/>
        </w:rPr>
        <w:t>بطل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لئلا يتخذ حيلة على بيع الرطبة ونحوها -والقثاء ونحوها- بغير شرط القطع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5395D" w:rsidRPr="007B5224" w:rsidRDefault="009C6E6A" w:rsidP="0015395D">
      <w:pPr>
        <w:widowControl w:val="0"/>
        <w:spacing w:line="240" w:lineRule="auto"/>
        <w:contextualSpacing/>
        <w:jc w:val="both"/>
        <w:rPr>
          <w:rFonts w:ascii="Traditional Arabic" w:hAnsi="Traditional Arabic" w:cs="Traditional Arabic"/>
          <w:b/>
          <w:bCs/>
          <w:sz w:val="32"/>
          <w:szCs w:val="32"/>
          <w:vertAlign w:val="superscript"/>
          <w:rtl/>
        </w:rPr>
      </w:pPr>
      <w:r w:rsidRPr="007B5224">
        <w:rPr>
          <w:rFonts w:cs="Traditional Arabic"/>
          <w:b/>
          <w:bCs/>
          <w:sz w:val="32"/>
          <w:szCs w:val="32"/>
          <w:rtl/>
        </w:rPr>
        <w:lastRenderedPageBreak/>
        <w:t>(</w:t>
      </w:r>
      <w:r w:rsidRPr="007B5224">
        <w:rPr>
          <w:rFonts w:cs="Traditional Arabic" w:hint="cs"/>
          <w:b/>
          <w:bCs/>
          <w:sz w:val="32"/>
          <w:szCs w:val="32"/>
          <w:rtl/>
        </w:rPr>
        <w:t>أو اشترى ما بدا صلاحه</w:t>
      </w:r>
      <w:r w:rsidRPr="007B5224">
        <w:rPr>
          <w:rFonts w:cs="Traditional Arabic"/>
          <w:b/>
          <w:bCs/>
          <w:sz w:val="32"/>
          <w:szCs w:val="32"/>
          <w:rtl/>
        </w:rPr>
        <w:t>)</w:t>
      </w:r>
      <w:r w:rsidRPr="007B5224">
        <w:rPr>
          <w:rFonts w:cs="Traditional Arabic" w:hint="cs"/>
          <w:b/>
          <w:bCs/>
          <w:sz w:val="32"/>
          <w:szCs w:val="32"/>
          <w:rtl/>
        </w:rPr>
        <w:t xml:space="preserve"> من ثمر </w:t>
      </w:r>
      <w:r w:rsidRPr="007B5224">
        <w:rPr>
          <w:rFonts w:cs="Traditional Arabic"/>
          <w:b/>
          <w:bCs/>
          <w:sz w:val="32"/>
          <w:szCs w:val="32"/>
          <w:rtl/>
        </w:rPr>
        <w:t>(</w:t>
      </w:r>
      <w:r w:rsidRPr="007B5224">
        <w:rPr>
          <w:rFonts w:cs="Traditional Arabic" w:hint="cs"/>
          <w:b/>
          <w:bCs/>
          <w:sz w:val="32"/>
          <w:szCs w:val="32"/>
          <w:rtl/>
        </w:rPr>
        <w:t>وحصل</w:t>
      </w:r>
      <w:r w:rsidRPr="007B5224">
        <w:rPr>
          <w:rFonts w:cs="Traditional Arabic"/>
          <w:b/>
          <w:bCs/>
          <w:sz w:val="32"/>
          <w:szCs w:val="32"/>
          <w:rtl/>
        </w:rPr>
        <w:t>)</w:t>
      </w:r>
      <w:r w:rsidR="0015395D" w:rsidRPr="007B5224">
        <w:rPr>
          <w:rFonts w:cs="Traditional Arabic" w:hint="cs"/>
          <w:b/>
          <w:bCs/>
          <w:sz w:val="32"/>
          <w:szCs w:val="32"/>
          <w:rtl/>
        </w:rPr>
        <w:t>معه</w:t>
      </w:r>
      <w:r w:rsidRPr="007B5224">
        <w:rPr>
          <w:rFonts w:cs="Traditional Arabic"/>
          <w:b/>
          <w:bCs/>
          <w:sz w:val="32"/>
          <w:szCs w:val="32"/>
          <w:rtl/>
        </w:rPr>
        <w:t>(</w:t>
      </w:r>
      <w:r w:rsidRPr="007B5224">
        <w:rPr>
          <w:rFonts w:cs="Traditional Arabic" w:hint="cs"/>
          <w:b/>
          <w:bCs/>
          <w:sz w:val="32"/>
          <w:szCs w:val="32"/>
          <w:rtl/>
        </w:rPr>
        <w:t>آخر واشتبها</w:t>
      </w:r>
      <w:r w:rsidRPr="007B5224">
        <w:rPr>
          <w:rFonts w:cs="Traditional Arabic"/>
          <w:b/>
          <w:bCs/>
          <w:sz w:val="32"/>
          <w:szCs w:val="32"/>
          <w:rtl/>
        </w:rPr>
        <w:t>)</w:t>
      </w:r>
      <w:r w:rsidR="0015395D" w:rsidRPr="007B5224">
        <w:rPr>
          <w:rFonts w:cs="Traditional Arabic" w:hint="cs"/>
          <w:b/>
          <w:bCs/>
          <w:sz w:val="32"/>
          <w:szCs w:val="32"/>
          <w:rtl/>
        </w:rPr>
        <w:t xml:space="preserve"> بطل البيع،</w:t>
      </w:r>
      <w:r w:rsidRPr="007B5224">
        <w:rPr>
          <w:rFonts w:cs="Traditional Arabic" w:hint="cs"/>
          <w:b/>
          <w:bCs/>
          <w:sz w:val="32"/>
          <w:szCs w:val="32"/>
          <w:rtl/>
        </w:rPr>
        <w:t>قدمه في المقنع وغيره</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والصحيح أن البيع صحيح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علم قدر الثمرة الحادثة دفع للبائع، والباقي للمشتري، </w:t>
      </w:r>
    </w:p>
    <w:p w:rsidR="0015395D"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وإلا اصطلحا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ولا يبطل البيع، لأن المبيع اختلط بغيره، ولم يتعذر تسليمه.</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والفرق بين هذه والتي قبلها تخاذه حيلة على شراء الثمرة قبل بدو صلاحها كما تقدم</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0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أو</w:t>
      </w:r>
      <w:r w:rsidRPr="007B5224">
        <w:rPr>
          <w:rFonts w:cs="Traditional Arabic"/>
          <w:b/>
          <w:bCs/>
          <w:sz w:val="32"/>
          <w:szCs w:val="32"/>
          <w:rtl/>
        </w:rPr>
        <w:t>)</w:t>
      </w:r>
      <w:r w:rsidRPr="007B5224">
        <w:rPr>
          <w:rFonts w:cs="Traditional Arabic" w:hint="cs"/>
          <w:b/>
          <w:bCs/>
          <w:sz w:val="32"/>
          <w:szCs w:val="32"/>
          <w:rtl/>
        </w:rPr>
        <w:t xml:space="preserve"> اشترى رطبا </w:t>
      </w:r>
      <w:r w:rsidRPr="007B5224">
        <w:rPr>
          <w:rFonts w:cs="Traditional Arabic"/>
          <w:b/>
          <w:bCs/>
          <w:sz w:val="32"/>
          <w:szCs w:val="32"/>
          <w:rtl/>
        </w:rPr>
        <w:t>(</w:t>
      </w:r>
      <w:r w:rsidRPr="007B5224">
        <w:rPr>
          <w:rFonts w:cs="Traditional Arabic" w:hint="cs"/>
          <w:b/>
          <w:bCs/>
          <w:sz w:val="32"/>
          <w:szCs w:val="32"/>
          <w:rtl/>
        </w:rPr>
        <w:t>عرية</w:t>
      </w:r>
      <w:r w:rsidRPr="007B5224">
        <w:rPr>
          <w:rFonts w:cs="Traditional Arabic"/>
          <w:b/>
          <w:bCs/>
          <w:sz w:val="32"/>
          <w:szCs w:val="32"/>
          <w:rtl/>
        </w:rPr>
        <w:t>)</w:t>
      </w:r>
      <w:r w:rsidRPr="007B5224">
        <w:rPr>
          <w:rFonts w:cs="Traditional Arabic" w:hint="cs"/>
          <w:b/>
          <w:bCs/>
          <w:sz w:val="32"/>
          <w:szCs w:val="32"/>
          <w:rtl/>
        </w:rPr>
        <w:t xml:space="preserve"> وتقدمت صورتها في الربا فتركها </w:t>
      </w:r>
      <w:r w:rsidRPr="007B5224">
        <w:rPr>
          <w:rFonts w:cs="Traditional Arabic"/>
          <w:b/>
          <w:bCs/>
          <w:sz w:val="32"/>
          <w:szCs w:val="32"/>
          <w:rtl/>
        </w:rPr>
        <w:t>(</w:t>
      </w:r>
      <w:r w:rsidRPr="007B5224">
        <w:rPr>
          <w:rFonts w:cs="Traditional Arabic" w:hint="cs"/>
          <w:b/>
          <w:bCs/>
          <w:sz w:val="32"/>
          <w:szCs w:val="32"/>
          <w:rtl/>
        </w:rPr>
        <w:t>فأتمرت</w:t>
      </w:r>
      <w:r w:rsidRPr="007B5224">
        <w:rPr>
          <w:rFonts w:cs="Traditional Arabic"/>
          <w:b/>
          <w:bCs/>
          <w:sz w:val="32"/>
          <w:szCs w:val="32"/>
          <w:rtl/>
        </w:rPr>
        <w:t>)</w:t>
      </w:r>
      <w:r w:rsidRPr="007B5224">
        <w:rPr>
          <w:rFonts w:cs="Traditional Arabic" w:hint="cs"/>
          <w:b/>
          <w:bCs/>
          <w:sz w:val="32"/>
          <w:szCs w:val="32"/>
          <w:rtl/>
        </w:rPr>
        <w:t xml:space="preserve"> أي صارت تمرا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بطل</w:t>
      </w:r>
      <w:r w:rsidRPr="007B5224">
        <w:rPr>
          <w:rFonts w:cs="Traditional Arabic"/>
          <w:b/>
          <w:bCs/>
          <w:sz w:val="32"/>
          <w:szCs w:val="32"/>
          <w:rtl/>
        </w:rPr>
        <w:t>)</w:t>
      </w:r>
      <w:r w:rsidRPr="007B5224">
        <w:rPr>
          <w:rFonts w:cs="Traditional Arabic" w:hint="cs"/>
          <w:b/>
          <w:bCs/>
          <w:sz w:val="32"/>
          <w:szCs w:val="32"/>
          <w:rtl/>
        </w:rPr>
        <w:t xml:space="preserve"> البيع</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إنما جاز للحاجة، إلى أكل الرطب، فإذا أتمر تبينا عدم الحاجة، سواء كان الترك لعذر أو 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والكل</w:t>
      </w:r>
      <w:r w:rsidRPr="007B5224">
        <w:rPr>
          <w:rFonts w:cs="Traditional Arabic"/>
          <w:b/>
          <w:bCs/>
          <w:sz w:val="32"/>
          <w:szCs w:val="32"/>
          <w:rtl/>
        </w:rPr>
        <w:t>)</w:t>
      </w:r>
      <w:r w:rsidRPr="007B5224">
        <w:rPr>
          <w:rFonts w:cs="Traditional Arabic" w:hint="cs"/>
          <w:b/>
          <w:bCs/>
          <w:sz w:val="32"/>
          <w:szCs w:val="32"/>
          <w:rtl/>
        </w:rPr>
        <w:t xml:space="preserve"> أي الثمرة وما حدث معها على ما سبق </w:t>
      </w:r>
      <w:r w:rsidRPr="007B5224">
        <w:rPr>
          <w:rFonts w:cs="Traditional Arabic"/>
          <w:b/>
          <w:bCs/>
          <w:sz w:val="32"/>
          <w:szCs w:val="32"/>
          <w:rtl/>
        </w:rPr>
        <w:t>(</w:t>
      </w:r>
      <w:r w:rsidRPr="007B5224">
        <w:rPr>
          <w:rFonts w:cs="Traditional Arabic" w:hint="cs"/>
          <w:b/>
          <w:bCs/>
          <w:sz w:val="32"/>
          <w:szCs w:val="32"/>
          <w:rtl/>
        </w:rPr>
        <w:t>للبائع</w:t>
      </w:r>
      <w:r w:rsidRPr="007B5224">
        <w:rPr>
          <w:rFonts w:cs="Traditional Arabic"/>
          <w:b/>
          <w:bCs/>
          <w:sz w:val="32"/>
          <w:szCs w:val="32"/>
          <w:rtl/>
        </w:rPr>
        <w:t>)</w:t>
      </w:r>
      <w:r w:rsidRPr="007B5224">
        <w:rPr>
          <w:rFonts w:cs="Traditional Arabic" w:hint="cs"/>
          <w:b/>
          <w:bCs/>
          <w:sz w:val="32"/>
          <w:szCs w:val="32"/>
          <w:rtl/>
        </w:rPr>
        <w:t xml:space="preserve"> لفساد البيع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وإذا بدا</w:t>
      </w:r>
      <w:r w:rsidRPr="007B5224">
        <w:rPr>
          <w:rFonts w:cs="Traditional Arabic"/>
          <w:b/>
          <w:bCs/>
          <w:sz w:val="32"/>
          <w:szCs w:val="32"/>
          <w:rtl/>
        </w:rPr>
        <w:t>)</w:t>
      </w:r>
      <w:r w:rsidRPr="007B5224">
        <w:rPr>
          <w:rFonts w:cs="Traditional Arabic" w:hint="cs"/>
          <w:b/>
          <w:bCs/>
          <w:sz w:val="32"/>
          <w:szCs w:val="32"/>
          <w:rtl/>
        </w:rPr>
        <w:t xml:space="preserve"> أي ظهر </w:t>
      </w:r>
      <w:r w:rsidRPr="007B5224">
        <w:rPr>
          <w:rFonts w:cs="Traditional Arabic"/>
          <w:b/>
          <w:bCs/>
          <w:sz w:val="32"/>
          <w:szCs w:val="32"/>
          <w:rtl/>
        </w:rPr>
        <w:t>(</w:t>
      </w:r>
      <w:r w:rsidRPr="007B5224">
        <w:rPr>
          <w:rFonts w:cs="Traditional Arabic" w:hint="cs"/>
          <w:b/>
          <w:bCs/>
          <w:sz w:val="32"/>
          <w:szCs w:val="32"/>
          <w:rtl/>
        </w:rPr>
        <w:t>ما له صلاح في الثمرة، واشتد الحب</w:t>
      </w:r>
      <w:r w:rsidR="0015395D" w:rsidRPr="007B5224">
        <w:rPr>
          <w:rFonts w:ascii="Traditional Arabic" w:hAnsi="Traditional Arabic" w:cs="Traditional Arabic" w:hint="cs"/>
          <w:b/>
          <w:bCs/>
          <w:sz w:val="32"/>
          <w:szCs w:val="32"/>
          <w:vertAlign w:val="superscript"/>
          <w:rtl/>
        </w:rPr>
        <w:t xml:space="preserve"> </w:t>
      </w:r>
      <w:r w:rsidRPr="007B5224">
        <w:rPr>
          <w:rFonts w:cs="Traditional Arabic" w:hint="cs"/>
          <w:b/>
          <w:bCs/>
          <w:sz w:val="32"/>
          <w:szCs w:val="32"/>
          <w:rtl/>
        </w:rPr>
        <w:t xml:space="preserve">جاز بيعه )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أي بيع ما ذكر من الثمرة والحب </w:t>
      </w:r>
      <w:r w:rsidRPr="007B5224">
        <w:rPr>
          <w:rFonts w:cs="Traditional Arabic"/>
          <w:b/>
          <w:bCs/>
          <w:sz w:val="32"/>
          <w:szCs w:val="32"/>
          <w:rtl/>
        </w:rPr>
        <w:t>(</w:t>
      </w:r>
      <w:r w:rsidRPr="007B5224">
        <w:rPr>
          <w:rFonts w:cs="Traditional Arabic" w:hint="cs"/>
          <w:b/>
          <w:bCs/>
          <w:sz w:val="32"/>
          <w:szCs w:val="32"/>
          <w:rtl/>
        </w:rPr>
        <w:t>مطلقا</w:t>
      </w:r>
      <w:r w:rsidRPr="007B5224">
        <w:rPr>
          <w:rFonts w:cs="Traditional Arabic"/>
          <w:b/>
          <w:bCs/>
          <w:sz w:val="32"/>
          <w:szCs w:val="32"/>
          <w:rtl/>
        </w:rPr>
        <w:t>)</w:t>
      </w:r>
      <w:r w:rsidRPr="007B5224">
        <w:rPr>
          <w:rFonts w:cs="Traditional Arabic" w:hint="cs"/>
          <w:b/>
          <w:bCs/>
          <w:sz w:val="32"/>
          <w:szCs w:val="32"/>
          <w:rtl/>
        </w:rPr>
        <w:t xml:space="preserve"> أي من غير شرط</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w:t>
      </w:r>
      <w:r w:rsidRPr="007B5224">
        <w:rPr>
          <w:rFonts w:cs="Traditional Arabic"/>
          <w:b/>
          <w:bCs/>
          <w:sz w:val="32"/>
          <w:szCs w:val="32"/>
          <w:rtl/>
        </w:rPr>
        <w:t>)</w:t>
      </w:r>
      <w:r w:rsidR="0015395D" w:rsidRPr="007B5224">
        <w:rPr>
          <w:rFonts w:cs="Traditional Arabic" w:hint="cs"/>
          <w:b/>
          <w:bCs/>
          <w:sz w:val="32"/>
          <w:szCs w:val="32"/>
          <w:rtl/>
        </w:rPr>
        <w:t>جازبيعه</w:t>
      </w:r>
      <w:r w:rsidRPr="007B5224">
        <w:rPr>
          <w:rFonts w:cs="Traditional Arabic"/>
          <w:b/>
          <w:bCs/>
          <w:sz w:val="32"/>
          <w:szCs w:val="32"/>
          <w:rtl/>
        </w:rPr>
        <w:t>(</w:t>
      </w:r>
      <w:r w:rsidRPr="007B5224">
        <w:rPr>
          <w:rFonts w:cs="Traditional Arabic" w:hint="cs"/>
          <w:b/>
          <w:bCs/>
          <w:sz w:val="32"/>
          <w:szCs w:val="32"/>
          <w:rtl/>
        </w:rPr>
        <w:t>بشرط التبقية</w:t>
      </w:r>
      <w:r w:rsidRPr="007B5224">
        <w:rPr>
          <w:rFonts w:cs="Traditional Arabic"/>
          <w:b/>
          <w:bCs/>
          <w:sz w:val="32"/>
          <w:szCs w:val="32"/>
          <w:rtl/>
        </w:rPr>
        <w:t>)</w:t>
      </w:r>
      <w:r w:rsidR="0015395D" w:rsidRPr="007B5224">
        <w:rPr>
          <w:rFonts w:cs="Traditional Arabic" w:hint="cs"/>
          <w:b/>
          <w:bCs/>
          <w:sz w:val="32"/>
          <w:szCs w:val="32"/>
          <w:rtl/>
        </w:rPr>
        <w:t>أي تبقية الثمر إلى الجذاذ،</w:t>
      </w:r>
      <w:r w:rsidRPr="007B5224">
        <w:rPr>
          <w:rFonts w:cs="Traditional Arabic" w:hint="cs"/>
          <w:b/>
          <w:bCs/>
          <w:sz w:val="32"/>
          <w:szCs w:val="32"/>
          <w:rtl/>
        </w:rPr>
        <w:t>وال</w:t>
      </w:r>
      <w:r w:rsidR="0015395D" w:rsidRPr="007B5224">
        <w:rPr>
          <w:rFonts w:cs="Traditional Arabic" w:hint="cs"/>
          <w:b/>
          <w:bCs/>
          <w:sz w:val="32"/>
          <w:szCs w:val="32"/>
          <w:rtl/>
        </w:rPr>
        <w:t>زرع إلى الحصاد،</w:t>
      </w:r>
      <w:r w:rsidR="00A82FCA" w:rsidRPr="007B5224">
        <w:rPr>
          <w:rFonts w:cs="Traditional Arabic" w:hint="cs"/>
          <w:b/>
          <w:bCs/>
          <w:sz w:val="32"/>
          <w:szCs w:val="32"/>
          <w:rtl/>
        </w:rPr>
        <w:t>لأمن العاهة ببد</w:t>
      </w:r>
      <w:r w:rsidR="0015395D" w:rsidRPr="007B5224">
        <w:rPr>
          <w:rFonts w:cs="Traditional Arabic" w:hint="cs"/>
          <w:b/>
          <w:bCs/>
          <w:sz w:val="32"/>
          <w:szCs w:val="32"/>
          <w:rtl/>
        </w:rPr>
        <w:t xml:space="preserve"> </w:t>
      </w:r>
      <w:r w:rsidRPr="007B5224">
        <w:rPr>
          <w:rFonts w:cs="Traditional Arabic" w:hint="cs"/>
          <w:b/>
          <w:bCs/>
          <w:sz w:val="32"/>
          <w:szCs w:val="32"/>
          <w:rtl/>
        </w:rPr>
        <w:t>الصلاح</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وللمشتري تبقيته إلى الحصاد والجذاذ</w:t>
      </w:r>
      <w:r w:rsidRPr="007B5224">
        <w:rPr>
          <w:rFonts w:cs="Traditional Arabic"/>
          <w:b/>
          <w:bCs/>
          <w:sz w:val="32"/>
          <w:szCs w:val="32"/>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وله قطعه في الحال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وله بيعه قبل جذه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4"/>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ويلزم البائع سقيه</w:t>
      </w:r>
      <w:r w:rsidRPr="007B5224">
        <w:rPr>
          <w:rFonts w:cs="Traditional Arabic"/>
          <w:b/>
          <w:bCs/>
          <w:sz w:val="32"/>
          <w:szCs w:val="32"/>
          <w:rtl/>
        </w:rPr>
        <w:t>)</w:t>
      </w:r>
      <w:r w:rsidRPr="007B5224">
        <w:rPr>
          <w:rFonts w:cs="Traditional Arabic" w:hint="cs"/>
          <w:b/>
          <w:bCs/>
          <w:sz w:val="32"/>
          <w:szCs w:val="32"/>
          <w:rtl/>
        </w:rPr>
        <w:t xml:space="preserve"> بسقي الشجرة الذي هو عليها </w:t>
      </w:r>
      <w:r w:rsidRPr="007B5224">
        <w:rPr>
          <w:rFonts w:cs="Traditional Arabic"/>
          <w:b/>
          <w:bCs/>
          <w:sz w:val="32"/>
          <w:szCs w:val="32"/>
          <w:rtl/>
        </w:rPr>
        <w:t>(</w:t>
      </w:r>
      <w:r w:rsidRPr="007B5224">
        <w:rPr>
          <w:rFonts w:cs="Traditional Arabic" w:hint="cs"/>
          <w:b/>
          <w:bCs/>
          <w:sz w:val="32"/>
          <w:szCs w:val="32"/>
          <w:rtl/>
        </w:rPr>
        <w:t>إن احتاج إلى ذلك</w:t>
      </w:r>
      <w:r w:rsidRPr="007B5224">
        <w:rPr>
          <w:rFonts w:cs="Traditional Arabic"/>
          <w:b/>
          <w:bCs/>
          <w:sz w:val="32"/>
          <w:szCs w:val="32"/>
          <w:rtl/>
        </w:rPr>
        <w:t>)</w:t>
      </w:r>
      <w:r w:rsidRPr="007B5224">
        <w:rPr>
          <w:rFonts w:cs="Traditional Arabic" w:hint="cs"/>
          <w:b/>
          <w:bCs/>
          <w:sz w:val="32"/>
          <w:szCs w:val="32"/>
          <w:rtl/>
        </w:rPr>
        <w:t xml:space="preserve"> أي إلى السقي.</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وكذا لو لم يحتج إليه، لأنه يجب عليه تسليمه كاملا، فلزمه سقيه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r w:rsidRPr="007B5224">
        <w:rPr>
          <w:rFonts w:cs="Traditional Arabic"/>
          <w:b/>
          <w:bCs/>
          <w:sz w:val="32"/>
          <w:szCs w:val="32"/>
          <w:rtl/>
        </w:rPr>
        <w:t>(</w:t>
      </w:r>
      <w:r w:rsidRPr="007B5224">
        <w:rPr>
          <w:rFonts w:cs="Traditional Arabic" w:hint="cs"/>
          <w:b/>
          <w:bCs/>
          <w:sz w:val="32"/>
          <w:szCs w:val="32"/>
          <w:rtl/>
        </w:rPr>
        <w:t>وإن تضرر الأصل</w:t>
      </w:r>
      <w:r w:rsidRPr="007B5224">
        <w:rPr>
          <w:rFonts w:cs="Traditional Arabic"/>
          <w:b/>
          <w:bCs/>
          <w:sz w:val="32"/>
          <w:szCs w:val="32"/>
          <w:rtl/>
        </w:rPr>
        <w:t>)</w:t>
      </w:r>
      <w:r w:rsidRPr="007B5224">
        <w:rPr>
          <w:rFonts w:cs="Traditional Arabic" w:hint="cs"/>
          <w:b/>
          <w:bCs/>
          <w:sz w:val="32"/>
          <w:szCs w:val="32"/>
          <w:rtl/>
        </w:rPr>
        <w:t xml:space="preserve"> بالسقي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ويجبر عليه إن أبى</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بخلاف ما إذا باع الأصل وعليه ثمر للبائع، فإنه لا يلزم المشتري سقيها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البائع لم يملكها من جهته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8"/>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15395D"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تلفت</w:t>
      </w:r>
      <w:r w:rsidRPr="007B5224">
        <w:rPr>
          <w:rFonts w:cs="Traditional Arabic"/>
          <w:b/>
          <w:bCs/>
          <w:sz w:val="32"/>
          <w:szCs w:val="32"/>
          <w:rtl/>
        </w:rPr>
        <w:t>)</w:t>
      </w:r>
      <w:r w:rsidRPr="007B5224">
        <w:rPr>
          <w:rFonts w:cs="Traditional Arabic" w:hint="cs"/>
          <w:b/>
          <w:bCs/>
          <w:sz w:val="32"/>
          <w:szCs w:val="32"/>
          <w:rtl/>
        </w:rPr>
        <w:t xml:space="preserve"> ثمرة أبيعت بعد بدو صلاحها دون أصلها، قبل أوان جذاذها </w:t>
      </w:r>
      <w:r w:rsidRPr="007B5224">
        <w:rPr>
          <w:rFonts w:cs="Traditional Arabic"/>
          <w:b/>
          <w:bCs/>
          <w:sz w:val="32"/>
          <w:szCs w:val="32"/>
          <w:rtl/>
        </w:rPr>
        <w:t>(</w:t>
      </w:r>
      <w:r w:rsidRPr="007B5224">
        <w:rPr>
          <w:rFonts w:cs="Traditional Arabic" w:hint="cs"/>
          <w:b/>
          <w:bCs/>
          <w:sz w:val="32"/>
          <w:szCs w:val="32"/>
          <w:rtl/>
        </w:rPr>
        <w:t>بآفة سماوية</w:t>
      </w:r>
      <w:r w:rsidRPr="007B5224">
        <w:rPr>
          <w:rFonts w:cs="Traditional Arabic"/>
          <w:b/>
          <w:bCs/>
          <w:sz w:val="32"/>
          <w:szCs w:val="32"/>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وهي ما لا صنع لآدمي فيها، كالريح والحر، والعطش</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19"/>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r w:rsidRPr="007B5224">
        <w:rPr>
          <w:rFonts w:cs="Traditional Arabic"/>
          <w:b/>
          <w:bCs/>
          <w:sz w:val="32"/>
          <w:szCs w:val="32"/>
          <w:rtl/>
        </w:rPr>
        <w:t>(</w:t>
      </w:r>
      <w:r w:rsidRPr="007B5224">
        <w:rPr>
          <w:rFonts w:cs="Traditional Arabic" w:hint="cs"/>
          <w:b/>
          <w:bCs/>
          <w:sz w:val="32"/>
          <w:szCs w:val="32"/>
          <w:rtl/>
        </w:rPr>
        <w:t>رجع</w:t>
      </w:r>
      <w:r w:rsidRPr="007B5224">
        <w:rPr>
          <w:rFonts w:cs="Traditional Arabic"/>
          <w:b/>
          <w:bCs/>
          <w:sz w:val="32"/>
          <w:szCs w:val="32"/>
          <w:rtl/>
        </w:rPr>
        <w:t>)</w:t>
      </w:r>
      <w:r w:rsidRPr="007B5224">
        <w:rPr>
          <w:rFonts w:cs="Traditional Arabic" w:hint="cs"/>
          <w:b/>
          <w:bCs/>
          <w:sz w:val="32"/>
          <w:szCs w:val="32"/>
          <w:rtl/>
        </w:rPr>
        <w:t xml:space="preserve"> ولو بعد القبض </w:t>
      </w:r>
      <w:r w:rsidRPr="007B5224">
        <w:rPr>
          <w:rFonts w:cs="Traditional Arabic"/>
          <w:b/>
          <w:bCs/>
          <w:sz w:val="32"/>
          <w:szCs w:val="32"/>
          <w:rtl/>
        </w:rPr>
        <w:t>(</w:t>
      </w:r>
      <w:r w:rsidRPr="007B5224">
        <w:rPr>
          <w:rFonts w:cs="Traditional Arabic" w:hint="cs"/>
          <w:b/>
          <w:bCs/>
          <w:sz w:val="32"/>
          <w:szCs w:val="32"/>
          <w:rtl/>
        </w:rPr>
        <w:t>على البائع</w:t>
      </w:r>
      <w:r w:rsidRPr="007B5224">
        <w:rPr>
          <w:rFonts w:cs="Traditional Arabic"/>
          <w:b/>
          <w:bCs/>
          <w:sz w:val="32"/>
          <w:szCs w:val="32"/>
          <w:rtl/>
        </w:rPr>
        <w:t>)</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0"/>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لحديث جابر، أن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أمر بوضع الجوائح، رواه مسلم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ولأن التخلية في ذلك ليست بقبض تام.</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وإن كان التالف يسيرا لا ينضبط، فات على المشتري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وإن أتلفه</w:t>
      </w:r>
      <w:r w:rsidRPr="007B5224">
        <w:rPr>
          <w:rFonts w:cs="Traditional Arabic"/>
          <w:b/>
          <w:bCs/>
          <w:sz w:val="32"/>
          <w:szCs w:val="32"/>
          <w:rtl/>
        </w:rPr>
        <w:t>)</w:t>
      </w:r>
      <w:r w:rsidRPr="007B5224">
        <w:rPr>
          <w:rFonts w:cs="Traditional Arabic" w:hint="cs"/>
          <w:b/>
          <w:bCs/>
          <w:sz w:val="32"/>
          <w:szCs w:val="32"/>
          <w:rtl/>
        </w:rPr>
        <w:t xml:space="preserve"> أي الثمر المبيع على ما تقدم </w:t>
      </w:r>
      <w:r w:rsidRPr="007B5224">
        <w:rPr>
          <w:rFonts w:cs="Traditional Arabic"/>
          <w:b/>
          <w:bCs/>
          <w:sz w:val="32"/>
          <w:szCs w:val="32"/>
          <w:rtl/>
        </w:rPr>
        <w:t>(</w:t>
      </w:r>
      <w:r w:rsidRPr="007B5224">
        <w:rPr>
          <w:rFonts w:cs="Traditional Arabic" w:hint="cs"/>
          <w:b/>
          <w:bCs/>
          <w:sz w:val="32"/>
          <w:szCs w:val="32"/>
          <w:rtl/>
        </w:rPr>
        <w:t>آدمي</w:t>
      </w:r>
      <w:r w:rsidRPr="007B5224">
        <w:rPr>
          <w:rFonts w:cs="Traditional Arabic"/>
          <w:b/>
          <w:bCs/>
          <w:sz w:val="32"/>
          <w:szCs w:val="32"/>
          <w:rtl/>
        </w:rPr>
        <w:t>)</w:t>
      </w:r>
      <w:r w:rsidRPr="007B5224">
        <w:rPr>
          <w:rFonts w:cs="Traditional Arabic" w:hint="cs"/>
          <w:b/>
          <w:bCs/>
          <w:sz w:val="32"/>
          <w:szCs w:val="32"/>
          <w:rtl/>
        </w:rPr>
        <w:t xml:space="preserve"> ولو البائع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 xml:space="preserve">خير مشتر بين </w:t>
      </w:r>
      <w:r w:rsidR="00A82FCA" w:rsidRPr="007B5224">
        <w:rPr>
          <w:rFonts w:cs="Traditional Arabic" w:hint="cs"/>
          <w:b/>
          <w:bCs/>
          <w:sz w:val="32"/>
          <w:szCs w:val="32"/>
          <w:rtl/>
        </w:rPr>
        <w:t>:</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الفسخ</w:t>
      </w:r>
      <w:r w:rsidRPr="007B5224">
        <w:rPr>
          <w:rFonts w:cs="Traditional Arabic"/>
          <w:b/>
          <w:bCs/>
          <w:sz w:val="32"/>
          <w:szCs w:val="32"/>
          <w:rtl/>
        </w:rPr>
        <w:t>)</w:t>
      </w:r>
      <w:r w:rsidRPr="007B5224">
        <w:rPr>
          <w:rFonts w:cs="Traditional Arabic" w:hint="cs"/>
          <w:b/>
          <w:bCs/>
          <w:sz w:val="32"/>
          <w:szCs w:val="32"/>
          <w:rtl/>
        </w:rPr>
        <w:t xml:space="preserve"> ومطالبة البائع بما دفع من الثمن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1"/>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والإمضاء</w:t>
      </w:r>
      <w:r w:rsidRPr="007B5224">
        <w:rPr>
          <w:rFonts w:cs="Traditional Arabic"/>
          <w:b/>
          <w:bCs/>
          <w:sz w:val="32"/>
          <w:szCs w:val="32"/>
          <w:rtl/>
        </w:rPr>
        <w:t>)</w:t>
      </w:r>
      <w:r w:rsidRPr="007B5224">
        <w:rPr>
          <w:rFonts w:cs="Traditional Arabic" w:hint="cs"/>
          <w:b/>
          <w:bCs/>
          <w:sz w:val="32"/>
          <w:szCs w:val="32"/>
          <w:rtl/>
        </w:rPr>
        <w:t xml:space="preserve"> أي البقاء على البيع </w:t>
      </w:r>
      <w:r w:rsidRPr="007B5224">
        <w:rPr>
          <w:rFonts w:cs="Traditional Arabic"/>
          <w:b/>
          <w:bCs/>
          <w:sz w:val="32"/>
          <w:szCs w:val="32"/>
          <w:rtl/>
        </w:rPr>
        <w:t>(</w:t>
      </w:r>
      <w:r w:rsidRPr="007B5224">
        <w:rPr>
          <w:rFonts w:cs="Traditional Arabic" w:hint="cs"/>
          <w:b/>
          <w:bCs/>
          <w:sz w:val="32"/>
          <w:szCs w:val="32"/>
          <w:rtl/>
        </w:rPr>
        <w:t>ومطالبة المتلف</w:t>
      </w:r>
      <w:r w:rsidRPr="007B5224">
        <w:rPr>
          <w:rFonts w:cs="Traditional Arabic"/>
          <w:b/>
          <w:bCs/>
          <w:sz w:val="32"/>
          <w:szCs w:val="32"/>
          <w:rtl/>
        </w:rPr>
        <w:t>)</w:t>
      </w:r>
      <w:r w:rsidRPr="007B5224">
        <w:rPr>
          <w:rFonts w:cs="Traditional Arabic" w:hint="cs"/>
          <w:b/>
          <w:bCs/>
          <w:sz w:val="32"/>
          <w:szCs w:val="32"/>
          <w:rtl/>
        </w:rPr>
        <w:t xml:space="preserve"> بالبدل</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2"/>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وصلاح بعض</w:t>
      </w:r>
      <w:r w:rsidRPr="007B5224">
        <w:rPr>
          <w:rFonts w:cs="Traditional Arabic"/>
          <w:b/>
          <w:bCs/>
          <w:sz w:val="32"/>
          <w:szCs w:val="32"/>
          <w:rtl/>
        </w:rPr>
        <w:t>)</w:t>
      </w:r>
      <w:r w:rsidRPr="007B5224">
        <w:rPr>
          <w:rFonts w:cs="Traditional Arabic" w:hint="cs"/>
          <w:b/>
          <w:bCs/>
          <w:sz w:val="32"/>
          <w:szCs w:val="32"/>
          <w:rtl/>
        </w:rPr>
        <w:t xml:space="preserve"> ثمرة </w:t>
      </w:r>
      <w:r w:rsidRPr="007B5224">
        <w:rPr>
          <w:rFonts w:cs="Traditional Arabic"/>
          <w:b/>
          <w:bCs/>
          <w:sz w:val="32"/>
          <w:szCs w:val="32"/>
          <w:rtl/>
        </w:rPr>
        <w:t>(</w:t>
      </w:r>
      <w:r w:rsidRPr="007B5224">
        <w:rPr>
          <w:rFonts w:cs="Traditional Arabic" w:hint="cs"/>
          <w:b/>
          <w:bCs/>
          <w:sz w:val="32"/>
          <w:szCs w:val="32"/>
          <w:rtl/>
        </w:rPr>
        <w:t>الشجرة صلاح لها ولسائر النوع الذي في البستان</w:t>
      </w:r>
      <w:r w:rsidRPr="007B5224">
        <w:rPr>
          <w:rFonts w:cs="Traditional Arabic"/>
          <w:b/>
          <w:bCs/>
          <w:sz w:val="32"/>
          <w:szCs w:val="32"/>
          <w:rtl/>
        </w:rPr>
        <w:t>)</w:t>
      </w:r>
      <w:r w:rsidRPr="007B5224">
        <w:rPr>
          <w:rFonts w:cs="Traditional Arabic" w:hint="cs"/>
          <w:b/>
          <w:bCs/>
          <w:sz w:val="32"/>
          <w:szCs w:val="32"/>
          <w:rtl/>
        </w:rPr>
        <w:t>.</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 اعتبار الصلاح في الجميع يشق</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3"/>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وبدو الصلاح في ثمر النخل أن تحمر أو تصفر</w:t>
      </w:r>
      <w:r w:rsidRPr="007B5224">
        <w:rPr>
          <w:rFonts w:cs="Traditional Arabic"/>
          <w:b/>
          <w:bCs/>
          <w:sz w:val="32"/>
          <w:szCs w:val="32"/>
          <w:rtl/>
        </w:rPr>
        <w:t>)</w:t>
      </w:r>
      <w:r w:rsidRPr="007B5224">
        <w:rPr>
          <w:rFonts w:cs="Traditional Arabic" w:hint="cs"/>
          <w:b/>
          <w:bCs/>
          <w:sz w:val="32"/>
          <w:szCs w:val="32"/>
          <w:rtl/>
        </w:rPr>
        <w:t xml:space="preserve">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لأنه عليه السلام نهى عن بيع الثمرة حتى تزهو، قيل لأنس: وما زهوها؟ قال: تحمار أو تصفار</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lastRenderedPageBreak/>
        <w:t>(</w:t>
      </w:r>
      <w:r w:rsidRPr="007B5224">
        <w:rPr>
          <w:rFonts w:cs="Traditional Arabic" w:hint="cs"/>
          <w:b/>
          <w:bCs/>
          <w:sz w:val="32"/>
          <w:szCs w:val="32"/>
          <w:rtl/>
        </w:rPr>
        <w:t>وفي العنب أن يتموه حلوا</w:t>
      </w:r>
      <w:r w:rsidRPr="007B5224">
        <w:rPr>
          <w:rFonts w:cs="Traditional Arabic"/>
          <w:b/>
          <w:bCs/>
          <w:sz w:val="32"/>
          <w:szCs w:val="32"/>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لقول أنس: نهى النبي </w:t>
      </w:r>
      <w:r w:rsidRPr="007B5224">
        <w:rPr>
          <w:rFonts w:cs="Traditional Arabic"/>
          <w:b/>
          <w:bCs/>
          <w:sz w:val="32"/>
          <w:szCs w:val="32"/>
          <w:rtl/>
        </w:rPr>
        <w:t>صلى الله عليه وسلم</w:t>
      </w:r>
      <w:r w:rsidRPr="007B5224">
        <w:rPr>
          <w:rFonts w:cs="Traditional Arabic" w:hint="cs"/>
          <w:b/>
          <w:bCs/>
          <w:sz w:val="32"/>
          <w:szCs w:val="32"/>
          <w:rtl/>
        </w:rPr>
        <w:t xml:space="preserve"> عن بيع العنب حتى يسود، رواه أحمد، ورواته ثقات، قاله في المبدع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وفي بقية الثمر</w:t>
      </w:r>
      <w:r w:rsidRPr="007B5224">
        <w:rPr>
          <w:rFonts w:cs="Traditional Arabic"/>
          <w:b/>
          <w:bCs/>
          <w:sz w:val="32"/>
          <w:szCs w:val="32"/>
          <w:rtl/>
        </w:rPr>
        <w:t>)</w:t>
      </w:r>
      <w:r w:rsidRPr="007B5224">
        <w:rPr>
          <w:rFonts w:cs="Traditional Arabic" w:hint="cs"/>
          <w:b/>
          <w:bCs/>
          <w:sz w:val="32"/>
          <w:szCs w:val="32"/>
          <w:rtl/>
        </w:rPr>
        <w:t xml:space="preserve"> كالتفاح والبطيخ </w:t>
      </w:r>
      <w:r w:rsidRPr="007B5224">
        <w:rPr>
          <w:rFonts w:cs="Traditional Arabic"/>
          <w:b/>
          <w:bCs/>
          <w:sz w:val="32"/>
          <w:szCs w:val="32"/>
          <w:rtl/>
        </w:rPr>
        <w:t>(</w:t>
      </w:r>
      <w:r w:rsidRPr="007B5224">
        <w:rPr>
          <w:rFonts w:cs="Traditional Arabic" w:hint="cs"/>
          <w:b/>
          <w:bCs/>
          <w:sz w:val="32"/>
          <w:szCs w:val="32"/>
          <w:rtl/>
        </w:rPr>
        <w:t>أن يبدوا فيه النضج، ويطيب أكله</w:t>
      </w:r>
      <w:r w:rsidRPr="007B5224">
        <w:rPr>
          <w:rFonts w:cs="Traditional Arabic"/>
          <w:b/>
          <w:bCs/>
          <w:sz w:val="32"/>
          <w:szCs w:val="32"/>
          <w:rtl/>
        </w:rPr>
        <w:t>)</w:t>
      </w:r>
      <w:r w:rsidRPr="007B5224">
        <w:rPr>
          <w:rFonts w:cs="Traditional Arabic" w:hint="cs"/>
          <w:b/>
          <w:bCs/>
          <w:sz w:val="32"/>
          <w:szCs w:val="32"/>
          <w:rtl/>
        </w:rPr>
        <w:t xml:space="preserve">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لأنه عليه السلام نهى عن بيع الثمرة حتى تطيب، متفق عليه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والصلاح في نحو قثاء أن يؤكل عادة.</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 xml:space="preserve">وفي حب أن يشتد أو يبيض </w:t>
      </w:r>
    </w:p>
    <w:p w:rsidR="00A82FCA" w:rsidRPr="007B5224" w:rsidRDefault="009C6E6A" w:rsidP="00A82FCA">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ومن باع عبدا</w:t>
      </w:r>
      <w:r w:rsidRPr="007B5224">
        <w:rPr>
          <w:rFonts w:cs="Traditional Arabic"/>
          <w:b/>
          <w:bCs/>
          <w:sz w:val="32"/>
          <w:szCs w:val="32"/>
          <w:rtl/>
        </w:rPr>
        <w:t>)</w:t>
      </w:r>
      <w:r w:rsidRPr="007B5224">
        <w:rPr>
          <w:rFonts w:cs="Traditional Arabic" w:hint="cs"/>
          <w:b/>
          <w:bCs/>
          <w:sz w:val="32"/>
          <w:szCs w:val="32"/>
          <w:rtl/>
        </w:rPr>
        <w:t xml:space="preserve"> أو أمة </w:t>
      </w:r>
      <w:r w:rsidRPr="007B5224">
        <w:rPr>
          <w:rFonts w:cs="Traditional Arabic"/>
          <w:b/>
          <w:bCs/>
          <w:sz w:val="32"/>
          <w:szCs w:val="32"/>
          <w:rtl/>
        </w:rPr>
        <w:t>(</w:t>
      </w:r>
      <w:r w:rsidRPr="007B5224">
        <w:rPr>
          <w:rFonts w:cs="Traditional Arabic" w:hint="cs"/>
          <w:b/>
          <w:bCs/>
          <w:sz w:val="32"/>
          <w:szCs w:val="32"/>
          <w:rtl/>
        </w:rPr>
        <w:t xml:space="preserve">له مال، فماله لبائعه،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إلا أن يشترطه المشتري</w:t>
      </w:r>
      <w:r w:rsidRPr="007B5224">
        <w:rPr>
          <w:rFonts w:cs="Traditional Arabic"/>
          <w:b/>
          <w:bCs/>
          <w:sz w:val="32"/>
          <w:szCs w:val="32"/>
          <w:rtl/>
        </w:rPr>
        <w:t>)</w:t>
      </w:r>
      <w:r w:rsidRPr="007B5224">
        <w:rPr>
          <w:rFonts w:cs="Traditional Arabic" w:hint="cs"/>
          <w:b/>
          <w:bCs/>
          <w:sz w:val="32"/>
          <w:szCs w:val="32"/>
          <w:rtl/>
        </w:rPr>
        <w:t xml:space="preserve"> </w:t>
      </w:r>
    </w:p>
    <w:p w:rsidR="000C6C87" w:rsidRDefault="000C6C87" w:rsidP="0015395D">
      <w:pPr>
        <w:widowControl w:val="0"/>
        <w:spacing w:line="240" w:lineRule="auto"/>
        <w:contextualSpacing/>
        <w:jc w:val="both"/>
        <w:rPr>
          <w:rFonts w:cs="Traditional Arabic" w:hint="cs"/>
          <w:b/>
          <w:bCs/>
          <w:sz w:val="32"/>
          <w:szCs w:val="32"/>
          <w:rtl/>
        </w:rPr>
      </w:pPr>
      <w:r>
        <w:rPr>
          <w:rFonts w:cs="Traditional Arabic" w:hint="cs"/>
          <w:b/>
          <w:bCs/>
          <w:sz w:val="32"/>
          <w:szCs w:val="32"/>
          <w:rtl/>
        </w:rPr>
        <w:t>لحديث ابن عمر مرفوعا</w:t>
      </w:r>
      <w:r w:rsidR="009C6E6A" w:rsidRPr="007B5224">
        <w:rPr>
          <w:rFonts w:cs="Traditional Arabic"/>
          <w:b/>
          <w:bCs/>
          <w:sz w:val="32"/>
          <w:szCs w:val="32"/>
          <w:rtl/>
        </w:rPr>
        <w:t>«</w:t>
      </w:r>
      <w:r w:rsidR="009C6E6A" w:rsidRPr="007B5224">
        <w:rPr>
          <w:rFonts w:cs="Traditional Arabic" w:hint="cs"/>
          <w:b/>
          <w:bCs/>
          <w:sz w:val="32"/>
          <w:szCs w:val="32"/>
          <w:rtl/>
        </w:rPr>
        <w:t>من باع عبدا وله مال، فماله لبائعه، إلا أن يشترطه المبتاع</w:t>
      </w:r>
      <w:r w:rsidR="009C6E6A" w:rsidRPr="007B5224">
        <w:rPr>
          <w:rFonts w:cs="Traditional Arabic"/>
          <w:b/>
          <w:bCs/>
          <w:sz w:val="32"/>
          <w:szCs w:val="32"/>
          <w:rtl/>
        </w:rPr>
        <w:t>»</w:t>
      </w:r>
      <w:r w:rsidR="009C6E6A" w:rsidRPr="007B5224">
        <w:rPr>
          <w:rFonts w:cs="Traditional Arabic" w:hint="cs"/>
          <w:b/>
          <w:bCs/>
          <w:sz w:val="32"/>
          <w:szCs w:val="32"/>
          <w:rtl/>
        </w:rPr>
        <w:t xml:space="preserve"> رواه مسلم</w:t>
      </w:r>
      <w:r w:rsidR="009C6E6A" w:rsidRPr="007B5224">
        <w:rPr>
          <w:rFonts w:ascii="Traditional Arabic" w:hAnsi="Traditional Arabic" w:cs="Traditional Arabic" w:hint="cs"/>
          <w:b/>
          <w:bCs/>
          <w:sz w:val="32"/>
          <w:szCs w:val="32"/>
          <w:vertAlign w:val="superscript"/>
          <w:rtl/>
        </w:rPr>
        <w:t>(</w:t>
      </w:r>
      <w:r w:rsidR="009C6E6A" w:rsidRPr="007B5224">
        <w:rPr>
          <w:rFonts w:ascii="Traditional Arabic" w:hAnsi="Traditional Arabic" w:cs="Traditional Arabic"/>
          <w:b/>
          <w:bCs/>
          <w:sz w:val="32"/>
          <w:szCs w:val="32"/>
          <w:vertAlign w:val="superscript"/>
          <w:rtl/>
        </w:rPr>
        <w:footnoteReference w:id="724"/>
      </w:r>
      <w:r w:rsidR="009C6E6A" w:rsidRPr="007B5224">
        <w:rPr>
          <w:rFonts w:ascii="Traditional Arabic" w:hAnsi="Traditional Arabic" w:cs="Traditional Arabic" w:hint="cs"/>
          <w:b/>
          <w:bCs/>
          <w:sz w:val="32"/>
          <w:szCs w:val="32"/>
          <w:vertAlign w:val="superscript"/>
          <w:rtl/>
        </w:rPr>
        <w:t>)</w:t>
      </w:r>
      <w:r w:rsidR="009C6E6A" w:rsidRPr="007B5224">
        <w:rPr>
          <w:rFonts w:cs="Traditional Arabic" w:hint="cs"/>
          <w:b/>
          <w:bCs/>
          <w:sz w:val="32"/>
          <w:szCs w:val="32"/>
          <w:rtl/>
        </w:rPr>
        <w:t xml:space="preserve">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فإن كان قصده</w:t>
      </w:r>
      <w:r w:rsidRPr="007B5224">
        <w:rPr>
          <w:rFonts w:cs="Traditional Arabic"/>
          <w:b/>
          <w:bCs/>
          <w:sz w:val="32"/>
          <w:szCs w:val="32"/>
          <w:rtl/>
        </w:rPr>
        <w:t>)</w:t>
      </w:r>
      <w:r w:rsidRPr="007B5224">
        <w:rPr>
          <w:rFonts w:cs="Traditional Arabic" w:hint="cs"/>
          <w:b/>
          <w:bCs/>
          <w:sz w:val="32"/>
          <w:szCs w:val="32"/>
          <w:rtl/>
        </w:rPr>
        <w:t xml:space="preserve"> أي المشتري </w:t>
      </w:r>
      <w:r w:rsidRPr="007B5224">
        <w:rPr>
          <w:rFonts w:cs="Traditional Arabic"/>
          <w:b/>
          <w:bCs/>
          <w:sz w:val="32"/>
          <w:szCs w:val="32"/>
          <w:rtl/>
        </w:rPr>
        <w:t>(</w:t>
      </w:r>
      <w:r w:rsidRPr="007B5224">
        <w:rPr>
          <w:rFonts w:cs="Traditional Arabic" w:hint="cs"/>
          <w:b/>
          <w:bCs/>
          <w:sz w:val="32"/>
          <w:szCs w:val="32"/>
          <w:rtl/>
        </w:rPr>
        <w:t>المال</w:t>
      </w:r>
      <w:r w:rsidRPr="007B5224">
        <w:rPr>
          <w:rFonts w:cs="Traditional Arabic"/>
          <w:b/>
          <w:bCs/>
          <w:sz w:val="32"/>
          <w:szCs w:val="32"/>
          <w:rtl/>
        </w:rPr>
        <w:t>)</w:t>
      </w:r>
      <w:r w:rsidRPr="007B5224">
        <w:rPr>
          <w:rFonts w:cs="Traditional Arabic" w:hint="cs"/>
          <w:b/>
          <w:bCs/>
          <w:sz w:val="32"/>
          <w:szCs w:val="32"/>
          <w:rtl/>
        </w:rPr>
        <w:t xml:space="preserve"> الذي مع العبد </w:t>
      </w:r>
      <w:r w:rsidRPr="007B5224">
        <w:rPr>
          <w:rFonts w:cs="Traditional Arabic"/>
          <w:b/>
          <w:bCs/>
          <w:sz w:val="32"/>
          <w:szCs w:val="32"/>
          <w:rtl/>
        </w:rPr>
        <w:t>(</w:t>
      </w:r>
      <w:r w:rsidRPr="007B5224">
        <w:rPr>
          <w:rFonts w:cs="Traditional Arabic" w:hint="cs"/>
          <w:b/>
          <w:bCs/>
          <w:sz w:val="32"/>
          <w:szCs w:val="32"/>
          <w:rtl/>
        </w:rPr>
        <w:t>اشترط علمه</w:t>
      </w:r>
      <w:r w:rsidRPr="007B5224">
        <w:rPr>
          <w:rFonts w:cs="Traditional Arabic"/>
          <w:b/>
          <w:bCs/>
          <w:sz w:val="32"/>
          <w:szCs w:val="32"/>
          <w:rtl/>
        </w:rPr>
        <w:t>)</w:t>
      </w:r>
      <w:r w:rsidRPr="007B5224">
        <w:rPr>
          <w:rFonts w:cs="Traditional Arabic" w:hint="cs"/>
          <w:b/>
          <w:bCs/>
          <w:sz w:val="32"/>
          <w:szCs w:val="32"/>
          <w:rtl/>
        </w:rPr>
        <w:t xml:space="preserve"> أي العلم بالمال </w:t>
      </w:r>
      <w:r w:rsidRPr="007B5224">
        <w:rPr>
          <w:rFonts w:cs="Traditional Arabic"/>
          <w:b/>
          <w:bCs/>
          <w:sz w:val="32"/>
          <w:szCs w:val="32"/>
          <w:rtl/>
        </w:rPr>
        <w:t>(</w:t>
      </w:r>
      <w:r w:rsidRPr="007B5224">
        <w:rPr>
          <w:rFonts w:cs="Traditional Arabic" w:hint="cs"/>
          <w:b/>
          <w:bCs/>
          <w:sz w:val="32"/>
          <w:szCs w:val="32"/>
          <w:rtl/>
        </w:rPr>
        <w:t>وسائر شروط البيع</w:t>
      </w:r>
      <w:r w:rsidRPr="007B5224">
        <w:rPr>
          <w:rFonts w:cs="Traditional Arabic"/>
          <w:b/>
          <w:bCs/>
          <w:sz w:val="32"/>
          <w:szCs w:val="32"/>
          <w:rtl/>
        </w:rPr>
        <w:t>)</w:t>
      </w:r>
      <w:r w:rsidRPr="007B5224">
        <w:rPr>
          <w:rFonts w:cs="Traditional Arabic" w:hint="cs"/>
          <w:b/>
          <w:bCs/>
          <w:sz w:val="32"/>
          <w:szCs w:val="32"/>
          <w:rtl/>
        </w:rPr>
        <w:t>.</w:t>
      </w:r>
    </w:p>
    <w:p w:rsidR="00A82FCA" w:rsidRPr="007B5224" w:rsidRDefault="009C6E6A" w:rsidP="0015395D">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 xml:space="preserve">لأنه مبيع مقصود، أشبه ما لو ضم إليه عينا أخرى </w:t>
      </w:r>
    </w:p>
    <w:p w:rsidR="00A82FCA" w:rsidRPr="007B5224" w:rsidRDefault="009C6E6A" w:rsidP="0015395D">
      <w:pPr>
        <w:widowControl w:val="0"/>
        <w:spacing w:before="240" w:after="240"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وإلا</w:t>
      </w:r>
      <w:r w:rsidRPr="007B5224">
        <w:rPr>
          <w:rFonts w:cs="Traditional Arabic"/>
          <w:b/>
          <w:bCs/>
          <w:sz w:val="32"/>
          <w:szCs w:val="32"/>
          <w:rtl/>
        </w:rPr>
        <w:t>)</w:t>
      </w:r>
      <w:r w:rsidRPr="007B5224">
        <w:rPr>
          <w:rFonts w:cs="Traditional Arabic" w:hint="cs"/>
          <w:b/>
          <w:bCs/>
          <w:sz w:val="32"/>
          <w:szCs w:val="32"/>
          <w:rtl/>
        </w:rPr>
        <w:t xml:space="preserve"> يكن قصده المال </w:t>
      </w:r>
      <w:r w:rsidRPr="007B5224">
        <w:rPr>
          <w:rFonts w:cs="Traditional Arabic"/>
          <w:b/>
          <w:bCs/>
          <w:sz w:val="32"/>
          <w:szCs w:val="32"/>
          <w:rtl/>
        </w:rPr>
        <w:t>(</w:t>
      </w:r>
      <w:r w:rsidRPr="007B5224">
        <w:rPr>
          <w:rFonts w:cs="Traditional Arabic" w:hint="cs"/>
          <w:b/>
          <w:bCs/>
          <w:sz w:val="32"/>
          <w:szCs w:val="32"/>
          <w:rtl/>
        </w:rPr>
        <w:t>فلا</w:t>
      </w:r>
      <w:r w:rsidRPr="007B5224">
        <w:rPr>
          <w:rFonts w:cs="Traditional Arabic"/>
          <w:b/>
          <w:bCs/>
          <w:sz w:val="32"/>
          <w:szCs w:val="32"/>
          <w:rtl/>
        </w:rPr>
        <w:t>)</w:t>
      </w:r>
      <w:r w:rsidRPr="007B5224">
        <w:rPr>
          <w:rFonts w:cs="Traditional Arabic" w:hint="cs"/>
          <w:b/>
          <w:bCs/>
          <w:sz w:val="32"/>
          <w:szCs w:val="32"/>
          <w:rtl/>
        </w:rPr>
        <w:t xml:space="preserve"> يشترط له شروط البيع وصح شرطه ولو كان مجهولا</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5"/>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w:t>
      </w:r>
    </w:p>
    <w:p w:rsidR="009C6E6A" w:rsidRPr="007B5224" w:rsidRDefault="009C6E6A" w:rsidP="00A82FCA">
      <w:pPr>
        <w:widowControl w:val="0"/>
        <w:spacing w:before="240" w:after="240" w:line="240" w:lineRule="auto"/>
        <w:contextualSpacing/>
        <w:jc w:val="both"/>
        <w:rPr>
          <w:rFonts w:cs="Traditional Arabic"/>
          <w:b/>
          <w:bCs/>
          <w:sz w:val="32"/>
          <w:szCs w:val="32"/>
          <w:rtl/>
        </w:rPr>
      </w:pPr>
      <w:r w:rsidRPr="007B5224">
        <w:rPr>
          <w:rFonts w:cs="Traditional Arabic" w:hint="cs"/>
          <w:b/>
          <w:bCs/>
          <w:sz w:val="32"/>
          <w:szCs w:val="32"/>
          <w:rtl/>
        </w:rPr>
        <w:t>لأنه دخل تبعا، أشبه أساسات الحيطان</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6"/>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 xml:space="preserve"> وسواء كان مثل الثمن، أو فوقه، أو دونه</w:t>
      </w:r>
      <w:r w:rsidRPr="007B5224">
        <w:rPr>
          <w:rFonts w:ascii="Traditional Arabic" w:hAnsi="Traditional Arabic" w:cs="Traditional Arabic" w:hint="cs"/>
          <w:b/>
          <w:bCs/>
          <w:sz w:val="32"/>
          <w:szCs w:val="32"/>
          <w:vertAlign w:val="superscript"/>
          <w:rtl/>
        </w:rPr>
        <w:t>(</w:t>
      </w:r>
      <w:r w:rsidRPr="007B5224">
        <w:rPr>
          <w:rFonts w:ascii="Traditional Arabic" w:hAnsi="Traditional Arabic" w:cs="Traditional Arabic"/>
          <w:b/>
          <w:bCs/>
          <w:sz w:val="32"/>
          <w:szCs w:val="32"/>
          <w:vertAlign w:val="superscript"/>
          <w:rtl/>
        </w:rPr>
        <w:footnoteReference w:id="727"/>
      </w:r>
      <w:r w:rsidRPr="007B5224">
        <w:rPr>
          <w:rFonts w:ascii="Traditional Arabic" w:hAnsi="Traditional Arabic" w:cs="Traditional Arabic" w:hint="cs"/>
          <w:b/>
          <w:bCs/>
          <w:sz w:val="32"/>
          <w:szCs w:val="32"/>
          <w:vertAlign w:val="superscript"/>
          <w:rtl/>
        </w:rPr>
        <w:t>)</w:t>
      </w:r>
      <w:r w:rsidRPr="007B5224">
        <w:rPr>
          <w:rFonts w:cs="Traditional Arabic" w:hint="cs"/>
          <w:b/>
          <w:bCs/>
          <w:sz w:val="32"/>
          <w:szCs w:val="32"/>
          <w:rtl/>
        </w:rPr>
        <w:t>.</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lastRenderedPageBreak/>
        <w:t xml:space="preserve">وإذا شرط مال العبد ثم رده بإقالة أو غيرها، رده معه </w:t>
      </w:r>
    </w:p>
    <w:p w:rsidR="0015395D"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وثياب الجمال</w:t>
      </w:r>
      <w:r w:rsidRPr="007B5224">
        <w:rPr>
          <w:rFonts w:cs="Traditional Arabic"/>
          <w:b/>
          <w:bCs/>
          <w:sz w:val="32"/>
          <w:szCs w:val="32"/>
          <w:rtl/>
        </w:rPr>
        <w:t>)</w:t>
      </w:r>
      <w:r w:rsidRPr="007B5224">
        <w:rPr>
          <w:rFonts w:cs="Traditional Arabic" w:hint="cs"/>
          <w:b/>
          <w:bCs/>
          <w:sz w:val="32"/>
          <w:szCs w:val="32"/>
          <w:rtl/>
        </w:rPr>
        <w:t xml:space="preserve"> التي على العبد المبيع </w:t>
      </w:r>
      <w:r w:rsidRPr="007B5224">
        <w:rPr>
          <w:rFonts w:cs="Traditional Arabic"/>
          <w:b/>
          <w:bCs/>
          <w:sz w:val="32"/>
          <w:szCs w:val="32"/>
          <w:rtl/>
        </w:rPr>
        <w:t>(</w:t>
      </w:r>
      <w:r w:rsidRPr="007B5224">
        <w:rPr>
          <w:rFonts w:cs="Traditional Arabic" w:hint="cs"/>
          <w:b/>
          <w:bCs/>
          <w:sz w:val="32"/>
          <w:szCs w:val="32"/>
          <w:rtl/>
        </w:rPr>
        <w:t>للبائع</w:t>
      </w:r>
      <w:r w:rsidRPr="007B5224">
        <w:rPr>
          <w:rFonts w:cs="Traditional Arabic"/>
          <w:b/>
          <w:bCs/>
          <w:sz w:val="32"/>
          <w:szCs w:val="32"/>
          <w:rtl/>
        </w:rPr>
        <w:t>)</w:t>
      </w:r>
      <w:r w:rsidRPr="007B5224">
        <w:rPr>
          <w:rFonts w:cs="Traditional Arabic" w:hint="cs"/>
          <w:b/>
          <w:bCs/>
          <w:sz w:val="32"/>
          <w:szCs w:val="32"/>
          <w:rtl/>
        </w:rPr>
        <w:t xml:space="preserve"> لأنها زيادة على العادة، ولا يتعلق بها حاجة العبد </w:t>
      </w:r>
    </w:p>
    <w:p w:rsidR="00A82FC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b/>
          <w:bCs/>
          <w:sz w:val="32"/>
          <w:szCs w:val="32"/>
          <w:rtl/>
        </w:rPr>
        <w:t>(</w:t>
      </w:r>
      <w:r w:rsidRPr="007B5224">
        <w:rPr>
          <w:rFonts w:cs="Traditional Arabic" w:hint="cs"/>
          <w:b/>
          <w:bCs/>
          <w:sz w:val="32"/>
          <w:szCs w:val="32"/>
          <w:rtl/>
        </w:rPr>
        <w:t>و</w:t>
      </w:r>
      <w:r w:rsidRPr="007B5224">
        <w:rPr>
          <w:rFonts w:cs="Traditional Arabic"/>
          <w:b/>
          <w:bCs/>
          <w:sz w:val="32"/>
          <w:szCs w:val="32"/>
          <w:rtl/>
        </w:rPr>
        <w:t>)</w:t>
      </w:r>
      <w:r w:rsidRPr="007B5224">
        <w:rPr>
          <w:rFonts w:cs="Traditional Arabic" w:hint="cs"/>
          <w:b/>
          <w:bCs/>
          <w:sz w:val="32"/>
          <w:szCs w:val="32"/>
          <w:rtl/>
        </w:rPr>
        <w:t xml:space="preserve"> ثياب لبس </w:t>
      </w:r>
      <w:r w:rsidRPr="007B5224">
        <w:rPr>
          <w:rFonts w:cs="Traditional Arabic"/>
          <w:b/>
          <w:bCs/>
          <w:sz w:val="32"/>
          <w:szCs w:val="32"/>
          <w:rtl/>
        </w:rPr>
        <w:t>(</w:t>
      </w:r>
      <w:r w:rsidRPr="007B5224">
        <w:rPr>
          <w:rFonts w:cs="Traditional Arabic" w:hint="cs"/>
          <w:b/>
          <w:bCs/>
          <w:sz w:val="32"/>
          <w:szCs w:val="32"/>
          <w:rtl/>
        </w:rPr>
        <w:t>العادة للمشتري</w:t>
      </w:r>
      <w:r w:rsidRPr="007B5224">
        <w:rPr>
          <w:rFonts w:cs="Traditional Arabic"/>
          <w:b/>
          <w:bCs/>
          <w:sz w:val="32"/>
          <w:szCs w:val="32"/>
          <w:rtl/>
        </w:rPr>
        <w:t>)</w:t>
      </w:r>
      <w:r w:rsidR="0015395D" w:rsidRPr="007B5224">
        <w:rPr>
          <w:rFonts w:cs="Traditional Arabic" w:hint="cs"/>
          <w:b/>
          <w:bCs/>
          <w:sz w:val="32"/>
          <w:szCs w:val="32"/>
          <w:rtl/>
        </w:rPr>
        <w:t xml:space="preserve"> </w:t>
      </w:r>
      <w:r w:rsidRPr="007B5224">
        <w:rPr>
          <w:rFonts w:cs="Traditional Arabic" w:hint="cs"/>
          <w:b/>
          <w:bCs/>
          <w:sz w:val="32"/>
          <w:szCs w:val="32"/>
          <w:rtl/>
        </w:rPr>
        <w:t xml:space="preserve">لجريان العادة ببيعها معه </w:t>
      </w:r>
    </w:p>
    <w:p w:rsidR="009C6E6A" w:rsidRPr="007B5224" w:rsidRDefault="009C6E6A" w:rsidP="0015395D">
      <w:pPr>
        <w:widowControl w:val="0"/>
        <w:spacing w:line="240" w:lineRule="auto"/>
        <w:contextualSpacing/>
        <w:jc w:val="both"/>
        <w:rPr>
          <w:rFonts w:cs="Traditional Arabic"/>
          <w:b/>
          <w:bCs/>
          <w:sz w:val="32"/>
          <w:szCs w:val="32"/>
          <w:rtl/>
        </w:rPr>
      </w:pPr>
      <w:r w:rsidRPr="007B5224">
        <w:rPr>
          <w:rFonts w:cs="Traditional Arabic" w:hint="cs"/>
          <w:b/>
          <w:bCs/>
          <w:sz w:val="32"/>
          <w:szCs w:val="32"/>
          <w:rtl/>
        </w:rPr>
        <w:t>ويشمل بيع دابة كفرس لجاما، ومقودا ونعلا</w:t>
      </w:r>
    </w:p>
    <w:p w:rsidR="00597E69" w:rsidRPr="007B5224" w:rsidRDefault="009C6E6A" w:rsidP="00BF7979">
      <w:pPr>
        <w:widowControl w:val="0"/>
        <w:spacing w:line="240" w:lineRule="auto"/>
        <w:ind w:left="29"/>
        <w:contextualSpacing/>
        <w:jc w:val="center"/>
        <w:rPr>
          <w:rFonts w:cs="Traditional Arabic"/>
          <w:b/>
          <w:bCs/>
          <w:sz w:val="32"/>
          <w:szCs w:val="32"/>
          <w:rtl/>
        </w:rPr>
      </w:pPr>
      <w:r w:rsidRPr="007B5224">
        <w:rPr>
          <w:rFonts w:cs="Traditional Arabic"/>
          <w:b/>
          <w:bCs/>
          <w:sz w:val="32"/>
          <w:szCs w:val="32"/>
          <w:rtl/>
        </w:rPr>
        <w:br w:type="page"/>
      </w:r>
    </w:p>
    <w:p w:rsidR="00597E69" w:rsidRPr="007B5224" w:rsidRDefault="009D23D9" w:rsidP="009D23D9">
      <w:pPr>
        <w:spacing w:line="240" w:lineRule="auto"/>
        <w:ind w:left="29"/>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597E69" w:rsidRPr="007B5224">
        <w:rPr>
          <w:rFonts w:cs="Traditional Arabic" w:hint="cs"/>
          <w:b/>
          <w:bCs/>
          <w:sz w:val="32"/>
          <w:szCs w:val="32"/>
          <w:rtl/>
          <w:lang w:bidi="ar-EG"/>
        </w:rPr>
        <w:t>بسم الله الرحمن الرحيم</w:t>
      </w:r>
    </w:p>
    <w:p w:rsidR="00597E69" w:rsidRPr="007B5224" w:rsidRDefault="009D23D9" w:rsidP="009D23D9">
      <w:pPr>
        <w:spacing w:line="240" w:lineRule="auto"/>
        <w:ind w:left="29"/>
        <w:contextualSpacing/>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                                               </w:t>
      </w:r>
      <w:r w:rsidR="00597E69" w:rsidRPr="007B5224">
        <w:rPr>
          <w:rFonts w:cs="Traditional Arabic" w:hint="cs"/>
          <w:b/>
          <w:bCs/>
          <w:sz w:val="32"/>
          <w:szCs w:val="32"/>
          <w:rtl/>
          <w:lang w:bidi="ar-EG"/>
        </w:rPr>
        <w:t>باب السلم</w:t>
      </w:r>
    </w:p>
    <w:p w:rsidR="00A82FCA" w:rsidRPr="007B5224" w:rsidRDefault="00597E69" w:rsidP="00DA181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هو لغة أهل الحجاز والسلف لغة أهل العراق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وسمي سلمًا لتسليم رأس المال في المجلس، وسلفًا لتقديمه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28"/>
      </w:r>
      <w:r w:rsidRPr="007B5224">
        <w:rPr>
          <w:rFonts w:ascii="Traditional Arabic" w:hAnsi="Traditional Arabic" w:cs="Traditional Arabic" w:hint="cs"/>
          <w:b/>
          <w:bCs/>
          <w:sz w:val="32"/>
          <w:szCs w:val="32"/>
          <w:vertAlign w:val="superscript"/>
          <w:rtl/>
          <w:lang w:bidi="ar-EG"/>
        </w:rPr>
        <w:t>)</w:t>
      </w:r>
    </w:p>
    <w:p w:rsidR="00A82FCA" w:rsidRPr="007B5224" w:rsidRDefault="00597E69" w:rsidP="00DA181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(وهو) شرعًا (عقد على موصوف) ينضبط بالصفة (في الذمة) فلا يصح في عين كهذه الدار  (مؤجل) بأَجل معلوم (بثمن مقبوض بمجلس العقد)</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DA181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وهو جائز بالإجماع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من أسلف في شيء فليسلف في كيل معلوم، ووزن معلوم، إلى أجل معلوم</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متفق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DA181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السلم (بألفاظ البيع) لأنه بيع حقيقة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A82FCA" w:rsidP="00DA181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(و)بلفظ(السلم،</w:t>
      </w:r>
      <w:r w:rsidR="00597E69" w:rsidRPr="007B5224">
        <w:rPr>
          <w:rFonts w:cs="Traditional Arabic" w:hint="cs"/>
          <w:b/>
          <w:bCs/>
          <w:sz w:val="32"/>
          <w:szCs w:val="32"/>
          <w:rtl/>
          <w:lang w:bidi="ar-EG"/>
        </w:rPr>
        <w:t>والسلف) لأنهما حقيقة فيه</w:t>
      </w:r>
      <w:r w:rsidR="00DA1810" w:rsidRPr="007B5224">
        <w:rPr>
          <w:rFonts w:ascii="Traditional Arabic" w:hAnsi="Traditional Arabic" w:cs="Traditional Arabic" w:hint="cs"/>
          <w:b/>
          <w:bCs/>
          <w:sz w:val="32"/>
          <w:szCs w:val="32"/>
          <w:vertAlign w:val="superscript"/>
          <w:rtl/>
          <w:lang w:bidi="ar-EG"/>
        </w:rPr>
        <w:t xml:space="preserve"> </w:t>
      </w:r>
      <w:r w:rsidR="00DA1810" w:rsidRPr="007B5224">
        <w:rPr>
          <w:rFonts w:cs="Traditional Arabic" w:hint="cs"/>
          <w:b/>
          <w:bCs/>
          <w:sz w:val="32"/>
          <w:szCs w:val="32"/>
          <w:rtl/>
          <w:lang w:bidi="ar-EG"/>
        </w:rPr>
        <w:t xml:space="preserve"> </w:t>
      </w:r>
      <w:r w:rsidRPr="007B5224">
        <w:rPr>
          <w:rFonts w:cs="Traditional Arabic" w:hint="cs"/>
          <w:b/>
          <w:bCs/>
          <w:sz w:val="32"/>
          <w:szCs w:val="32"/>
          <w:rtl/>
          <w:lang w:bidi="ar-EG"/>
        </w:rPr>
        <w:t>إذ هما اسم للبيع الذي عجل ثمنه،</w:t>
      </w:r>
      <w:r w:rsidR="00597E69" w:rsidRPr="007B5224">
        <w:rPr>
          <w:rFonts w:cs="Traditional Arabic" w:hint="cs"/>
          <w:b/>
          <w:bCs/>
          <w:sz w:val="32"/>
          <w:szCs w:val="32"/>
          <w:rtl/>
          <w:lang w:bidi="ar-EG"/>
        </w:rPr>
        <w:t xml:space="preserve">وأجل مثمنه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732"/>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(بشروط سبعة) زائدة على شروط البيع</w:t>
      </w:r>
    </w:p>
    <w:p w:rsidR="00A82FCA" w:rsidRPr="007B5224" w:rsidRDefault="00597E69" w:rsidP="00975B8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والجارُّ متعلق بيصح. </w:t>
      </w:r>
    </w:p>
    <w:p w:rsidR="00A82FCA" w:rsidRPr="007B5224" w:rsidRDefault="00597E69" w:rsidP="00975B8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(أحدها انضباط صفاته) التي يختلف الثمن باختلافها، اختلافًا كثيرًا ظاهرًا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ما لا يمكن ضبط صفاته يختلف كثيرًا، فيفضي إلى المنازعة والمشاقة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(بمكيل) أي كمكيل من حبوب وثمار، وخل ودهن ولبن ونحوها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D1D6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(وموزون) من قطن وحرير وصوف ونحاس  وزئبق وشب وكبريت  وشحم ولحم نيء ولو مع عظمه إن عين موضع قطع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D1D6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(ومذروع) من ثياب وخيوط </w:t>
      </w:r>
    </w:p>
    <w:p w:rsidR="00597E69" w:rsidRPr="007B5224" w:rsidRDefault="00A82FCA" w:rsidP="00AD1D6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(وأما المعدود المختلف كالفواكه)</w:t>
      </w:r>
      <w:r w:rsidR="00597E69" w:rsidRPr="007B5224">
        <w:rPr>
          <w:rFonts w:cs="Traditional Arabic" w:hint="cs"/>
          <w:b/>
          <w:bCs/>
          <w:sz w:val="32"/>
          <w:szCs w:val="32"/>
          <w:rtl/>
          <w:lang w:bidi="ar-EG"/>
        </w:rPr>
        <w:t xml:space="preserve">المعدودة كرمان </w:t>
      </w:r>
      <w:r w:rsidRPr="007B5224">
        <w:rPr>
          <w:rFonts w:cs="Traditional Arabic" w:hint="cs"/>
          <w:b/>
          <w:bCs/>
          <w:sz w:val="32"/>
          <w:szCs w:val="32"/>
          <w:rtl/>
          <w:lang w:bidi="ar-EG"/>
        </w:rPr>
        <w:t>فلا يصح السلم فيه،</w:t>
      </w:r>
      <w:r w:rsidR="00597E69" w:rsidRPr="007B5224">
        <w:rPr>
          <w:rFonts w:cs="Traditional Arabic" w:hint="cs"/>
          <w:b/>
          <w:bCs/>
          <w:sz w:val="32"/>
          <w:szCs w:val="32"/>
          <w:rtl/>
          <w:lang w:bidi="ar-EG"/>
        </w:rPr>
        <w:t xml:space="preserve">لاختلافه بالصغر والكبر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736"/>
      </w:r>
      <w:r w:rsidR="00597E69" w:rsidRPr="007B5224">
        <w:rPr>
          <w:rFonts w:ascii="Traditional Arabic" w:hAnsi="Traditional Arabic" w:cs="Traditional Arabic" w:hint="cs"/>
          <w:b/>
          <w:bCs/>
          <w:sz w:val="32"/>
          <w:szCs w:val="32"/>
          <w:vertAlign w:val="superscript"/>
          <w:rtl/>
          <w:lang w:bidi="ar-EG"/>
        </w:rPr>
        <w:t>)</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كـ(البقول) لأنها تختلف، ولا يمكن تقديرها بالحزم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كـ(الجلود) لأنها تختلف، ولا يمكن ذرعها، لاختلاف الأطراف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كـ(الرؤوس) والأكارع لأن أكثر ذلك العظام والمشافر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كـ(الأواني المختلفة الرؤوس، والأوساط كالقماقم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2C7B4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والأَسطال الضيقة الرؤوس) لاختلافها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D043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كـ(الجواهر) واللؤلؤ والعقيق ونحوه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لأنها تختلف اختلافًا متباينًا، بالصغر والكبر، وحسن التدوير، وزيادة الضوء والصفا </w:t>
      </w:r>
    </w:p>
    <w:p w:rsidR="00A82FCA" w:rsidRPr="007B5224" w:rsidRDefault="00A82FCA" w:rsidP="00D043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كـ(الحامل من الحيوان)</w:t>
      </w:r>
      <w:r w:rsidR="00597E69" w:rsidRPr="007B5224">
        <w:rPr>
          <w:rFonts w:cs="Traditional Arabic" w:hint="cs"/>
          <w:b/>
          <w:bCs/>
          <w:sz w:val="32"/>
          <w:szCs w:val="32"/>
          <w:rtl/>
          <w:lang w:bidi="ar-EG"/>
        </w:rPr>
        <w:t xml:space="preserve">كأمة حامل </w:t>
      </w:r>
      <w:r w:rsidRPr="007B5224">
        <w:rPr>
          <w:rFonts w:cs="Traditional Arabic" w:hint="cs"/>
          <w:b/>
          <w:bCs/>
          <w:sz w:val="32"/>
          <w:szCs w:val="32"/>
          <w:rtl/>
          <w:lang w:bidi="ar-EG"/>
        </w:rPr>
        <w:t>لأن الصفة لا تأتي على ذلك،والولد مجهول غير</w:t>
      </w:r>
      <w:r w:rsidR="00597E69" w:rsidRPr="007B5224">
        <w:rPr>
          <w:rFonts w:cs="Traditional Arabic" w:hint="cs"/>
          <w:b/>
          <w:bCs/>
          <w:sz w:val="32"/>
          <w:szCs w:val="32"/>
          <w:rtl/>
          <w:lang w:bidi="ar-EG"/>
        </w:rPr>
        <w:t xml:space="preserve">محقق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743"/>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وكذا لو أسلم في أَمة وولدها، لندرة جمعهما الصفة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744"/>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A82FCA" w:rsidRPr="007B5224" w:rsidRDefault="00597E69" w:rsidP="00D043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(وكل مغشوش)</w:t>
      </w:r>
      <w:r w:rsidR="00D0435E" w:rsidRPr="007B5224">
        <w:rPr>
          <w:rFonts w:cs="Traditional Arabic" w:hint="cs"/>
          <w:b/>
          <w:bCs/>
          <w:sz w:val="32"/>
          <w:szCs w:val="32"/>
          <w:rtl/>
          <w:lang w:bidi="ar-EG"/>
        </w:rPr>
        <w:t xml:space="preserve"> </w:t>
      </w:r>
      <w:r w:rsidRPr="007B5224">
        <w:rPr>
          <w:rFonts w:cs="Traditional Arabic" w:hint="cs"/>
          <w:b/>
          <w:bCs/>
          <w:sz w:val="32"/>
          <w:szCs w:val="32"/>
          <w:rtl/>
          <w:lang w:bidi="ar-EG"/>
        </w:rPr>
        <w:t xml:space="preserve">لأن غشه يمنع العلم بالقدر المقصود 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D043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كانت الأثمان خالصة صح السلم فيها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ويكون رأس المال غيرها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ويصح السلم في فلوس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ويكون رأس المال عرضًا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يجمع أخلاطًا) مقصودة (غير متميزة كالغالية) والند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(والمعاجين) التي يتداوى بها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يصح السلم فيه) لعدم انضباطه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السلم (في الحيوان) ولو آدميًا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أبي رافع: أن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استسلف من رجل بكرًا رواه مسلم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7624C7">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يصح أيضًا في (الثياب المنسوجة من نوعين) كالكتان، والقطن، ونحوهما </w:t>
      </w:r>
    </w:p>
    <w:p w:rsidR="00A82FCA" w:rsidRPr="007B5224" w:rsidRDefault="00597E69" w:rsidP="007624C7">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ضبطها ممكن </w:t>
      </w:r>
    </w:p>
    <w:p w:rsidR="00597E69" w:rsidRPr="007B5224" w:rsidRDefault="00597E69" w:rsidP="000C6C87">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نشاب، ونبل مريشان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وخفاف، ورماح.</w:t>
      </w:r>
    </w:p>
    <w:p w:rsidR="00A82FCA" w:rsidRPr="007B5224" w:rsidRDefault="00597E69" w:rsidP="007624C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يصح أيضًا في (ما خلطه) بكسر الخاء (غير مقصود كالجبن) فيه الإنفحة  (وخل التمر) فيه الماء (والسكنجبين) فيه الخل (ونحوها) كالشيرج، والخبز، والعجين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الشرط (الثاني ذكر الجنس، والنوع) أي جنس المسلم فيه نوعه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92F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(وكل وصف يختلف به) أي بسببه (الثمن) اختلافًا (ظاهرًا)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كلونه، وقدره وبلده </w:t>
      </w:r>
    </w:p>
    <w:p w:rsidR="00A82FCA" w:rsidRPr="007B5224" w:rsidRDefault="00597E69" w:rsidP="00A92F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(وحداثته وقدمه) ولا يجب استقصاء كل الصفات، لأنه قد يتعذر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92F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ما لا يختلف به الثمن، لعدم الاحتياج إليه </w:t>
      </w:r>
    </w:p>
    <w:p w:rsidR="00A92FE4" w:rsidRPr="007B5224" w:rsidRDefault="00597E69" w:rsidP="00A92F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شرط) المتعاقدين (الأردأ أو الأجود) لأنه لا ينحصر  </w:t>
      </w:r>
    </w:p>
    <w:p w:rsidR="00A82FCA" w:rsidRPr="007B5224" w:rsidRDefault="00597E69" w:rsidP="00A92F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إذ ما من رديء أو جيد إلا ويحتمل وجود أردأ أو أجود منه </w:t>
      </w:r>
    </w:p>
    <w:p w:rsidR="00A82FCA" w:rsidRPr="007B5224" w:rsidRDefault="00597E69" w:rsidP="00A92F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(بل) يصح شرط (جيد ورديء) ويجزئ ما يصدق عليه أنه جيد أو رديء  فينزل الوصف على أقل درجة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جاء) المسلم إليه (بما شرط) للمسلم، لزمه أخذه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92F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 جاءه بـ (ـأجود منه) أي من المسلم فيه (من نوعه</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(ولو قبل محله) أي حلوله (ولا ضرر في قبضه، لزمه أخذه)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C6C87" w:rsidRDefault="000C6C87" w:rsidP="00A82FCA">
      <w:pPr>
        <w:spacing w:line="240" w:lineRule="auto"/>
        <w:contextualSpacing/>
        <w:jc w:val="lowKashida"/>
        <w:rPr>
          <w:rFonts w:cs="Traditional Arabic" w:hint="cs"/>
          <w:b/>
          <w:bCs/>
          <w:sz w:val="32"/>
          <w:szCs w:val="32"/>
          <w:rtl/>
          <w:lang w:bidi="ar-EG"/>
        </w:rPr>
      </w:pP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لأنه جاءه بما تناوله العقد، وزيادة تنفعه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92F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جاءه بدون ما وصف  أو بغير نوعه من جنسه، فله أخذه ولا يلزمه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جاءه بجنس آخر لم يجز له قبوله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92FE4">
      <w:pPr>
        <w:spacing w:before="36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قبض المسلم فيه فوجد به عيبًا فله رده وإمساكه مع الأَرش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before="36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الشرط (الثالث ذكر قدره) أي قدر المسلم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92FE4">
      <w:pPr>
        <w:spacing w:before="36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(بكيل) معهود فيما يكال </w:t>
      </w:r>
    </w:p>
    <w:p w:rsidR="00A82FCA" w:rsidRPr="007B5224" w:rsidRDefault="00597E69" w:rsidP="00A92FE4">
      <w:pPr>
        <w:spacing w:before="36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وزن) معهود فيما يوزن </w:t>
      </w:r>
    </w:p>
    <w:p w:rsidR="00597E69" w:rsidRPr="007B5224" w:rsidRDefault="00597E69" w:rsidP="00A92FE4">
      <w:pPr>
        <w:spacing w:before="36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w:t>
      </w:r>
      <w:r w:rsidRPr="007B5224">
        <w:rPr>
          <w:rFonts w:cs="Traditional Arabic" w:hint="eastAsia"/>
          <w:b/>
          <w:bCs/>
          <w:sz w:val="32"/>
          <w:szCs w:val="32"/>
          <w:rtl/>
          <w:lang w:bidi="ar-EG"/>
        </w:rPr>
        <w:t>«</w:t>
      </w:r>
      <w:r w:rsidRPr="007B5224">
        <w:rPr>
          <w:rFonts w:cs="Traditional Arabic" w:hint="cs"/>
          <w:b/>
          <w:bCs/>
          <w:sz w:val="32"/>
          <w:szCs w:val="32"/>
          <w:rtl/>
          <w:lang w:bidi="ar-EG"/>
        </w:rPr>
        <w:t>من أسلف في شيء فليسلف في كيل معلوم، ووزن معلوم، إلى أجل معلوم</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متفق عليه  (أَو ذرع يعلم) عند العامة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92F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إذا كان مجهولاً تعذر الاستيفاء به عند التلف، فيفوت العلم بالمسلم فيه </w:t>
      </w:r>
    </w:p>
    <w:p w:rsidR="00A82FCA" w:rsidRPr="007B5224" w:rsidRDefault="00597E69" w:rsidP="00A92F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شرطا مكيالاً غير معلوم بعينه  أو صنجة غير معلومة بعينها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C6C87" w:rsidRDefault="000C6C87" w:rsidP="00A82FCA">
      <w:pPr>
        <w:spacing w:line="240" w:lineRule="auto"/>
        <w:ind w:left="29"/>
        <w:contextualSpacing/>
        <w:jc w:val="lowKashida"/>
        <w:rPr>
          <w:rFonts w:cs="Traditional Arabic" w:hint="cs"/>
          <w:b/>
          <w:bCs/>
          <w:sz w:val="32"/>
          <w:szCs w:val="32"/>
          <w:rtl/>
          <w:lang w:bidi="ar-EG"/>
        </w:rPr>
      </w:pPr>
    </w:p>
    <w:p w:rsidR="000C6C87" w:rsidRDefault="000C6C87" w:rsidP="00A82FCA">
      <w:pPr>
        <w:spacing w:line="240" w:lineRule="auto"/>
        <w:ind w:left="29"/>
        <w:contextualSpacing/>
        <w:jc w:val="lowKashida"/>
        <w:rPr>
          <w:rFonts w:cs="Traditional Arabic" w:hint="cs"/>
          <w:b/>
          <w:bCs/>
          <w:sz w:val="32"/>
          <w:szCs w:val="32"/>
          <w:rtl/>
          <w:lang w:bidi="ar-EG"/>
        </w:rPr>
      </w:pP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كان معلومًا صح السلم دون التعيين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أسلم في المكيل) كالبر، والشيرج (وزنًا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في الموزون) كالحديد (كيلا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 يصح) السلم، لأنه قدره بغير ما هو مقدر به، فلم يجز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كما لو أسلم في المذروع وزنًا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في فواكه معدودة كرمان، وسفرجل، ولو وزنًا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الشرط (الرابع ذكر أجل معلوم) للحديث السابق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 الحلول يخرجه عن اسمه ومعناه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C6C87" w:rsidRDefault="000C6C87" w:rsidP="00A82FCA">
      <w:pPr>
        <w:spacing w:line="240" w:lineRule="auto"/>
        <w:contextualSpacing/>
        <w:jc w:val="lowKashida"/>
        <w:rPr>
          <w:rFonts w:cs="Traditional Arabic" w:hint="cs"/>
          <w:b/>
          <w:bCs/>
          <w:sz w:val="32"/>
          <w:szCs w:val="32"/>
          <w:rtl/>
          <w:lang w:bidi="ar-EG"/>
        </w:rPr>
      </w:pP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ويعتبر أن يكون الأجل (له وقع في الثمن) عادة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كشهر </w:t>
      </w:r>
    </w:p>
    <w:p w:rsidR="00A82FCA" w:rsidRPr="007B5224" w:rsidRDefault="00597E69" w:rsidP="00522D6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يصح) السلم إن أسلم (حالاًّ) لما سبق </w:t>
      </w:r>
    </w:p>
    <w:p w:rsidR="00597E69" w:rsidRPr="007B5224" w:rsidRDefault="00597E69" w:rsidP="00522D6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إن أسلم إلى أجل مجهول.</w:t>
      </w:r>
    </w:p>
    <w:p w:rsidR="00A82FCA" w:rsidRPr="007B5224" w:rsidRDefault="00597E69" w:rsidP="00522D6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كـ(إلى الحصاد والجذاذ) وقدوم الحاج، لأنه يختلف، فلم يكن معلومًا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السلم (إلى) أجل قريب كـ(ـيوم) ونحوه، لأنه لا وقع له في الثمن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22D6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(إلا) أن يسلم (في شيء يأخذه منه كل يوم) أجزاءً معلومة (كخبز ولحم ونحوهما) من كل ما يصح السلم فيه إذ الحاجة داعية إلى ذلك.</w:t>
      </w:r>
    </w:p>
    <w:p w:rsidR="00A82FCA" w:rsidRPr="007B5224" w:rsidRDefault="00597E69" w:rsidP="00522D6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قبض البعض وتعذر الباقي، رجع بقسطه من الثمن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يجعل للباقي فضلاً على المقبوض، لتماثل أجزائه، بل يقسط الثمن عليهما بالسوية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الشرط (الخامس أن يوجد) المسلم فيه (غالبًا في محله) بكسر الحاء أي وقت حلوله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لوجوب تسليمه إذًا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22D6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 لا يوجد فيه أو يوجد نادرًا </w:t>
      </w:r>
      <w:r w:rsidRPr="007B5224">
        <w:rPr>
          <w:rFonts w:cs="Traditional Arabic"/>
          <w:b/>
          <w:bCs/>
          <w:sz w:val="32"/>
          <w:szCs w:val="32"/>
          <w:rtl/>
          <w:lang w:bidi="ar-EG"/>
        </w:rPr>
        <w:t>–</w:t>
      </w:r>
      <w:r w:rsidRPr="007B5224">
        <w:rPr>
          <w:rFonts w:cs="Traditional Arabic" w:hint="cs"/>
          <w:b/>
          <w:bCs/>
          <w:sz w:val="32"/>
          <w:szCs w:val="32"/>
          <w:rtl/>
          <w:lang w:bidi="ar-EG"/>
        </w:rPr>
        <w:t xml:space="preserve"> كالسلم في العنب والرطب إلى الشتاء </w:t>
      </w:r>
      <w:r w:rsidRPr="007B5224">
        <w:rPr>
          <w:rFonts w:cs="Traditional Arabic"/>
          <w:b/>
          <w:bCs/>
          <w:sz w:val="32"/>
          <w:szCs w:val="32"/>
          <w:rtl/>
          <w:lang w:bidi="ar-EG"/>
        </w:rPr>
        <w:t>–</w:t>
      </w:r>
      <w:r w:rsidRPr="007B5224">
        <w:rPr>
          <w:rFonts w:cs="Traditional Arabic" w:hint="cs"/>
          <w:b/>
          <w:bCs/>
          <w:sz w:val="32"/>
          <w:szCs w:val="32"/>
          <w:rtl/>
          <w:lang w:bidi="ar-EG"/>
        </w:rPr>
        <w:t xml:space="preserve">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يعتبر أيضًا وجود المسلم فيه في (مكان الوفاء) غالبًا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يصح إن أسلم في ثمرة بستان صغير معين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قرية صغيرة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22D67">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في نتاج من فحل بني فلان، أو غنمه  أو مثل هذا الثوب، لأنه لا يؤمن تلفه، وانقطاعه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522D67">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يعتبر وجود المسلم فيه (وقت العقد)</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ليس وقت وجوب التسليم  </w:t>
      </w:r>
    </w:p>
    <w:p w:rsidR="00A82FCA" w:rsidRPr="007B5224" w:rsidRDefault="00597E69" w:rsidP="00522D67">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أَسلم إلى محل يوجد فيه غالبًا فـ(تعذر) المسلم فيه، بأن لم تحمل الثمار تلك السنة </w:t>
      </w:r>
    </w:p>
    <w:p w:rsidR="00A82FCA" w:rsidRPr="007B5224" w:rsidRDefault="00597E69" w:rsidP="007E7F18">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تعذر (بعضه فله) أي لرب السلم (الصبر) إلى أن يوجد فيطالب به </w:t>
      </w:r>
    </w:p>
    <w:p w:rsidR="00A82FCA" w:rsidRPr="007B5224" w:rsidRDefault="00597E69" w:rsidP="007E7F18">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فسخ) العقد في (الكل) إن تعذر الكل.(أو) في (البعض) المتعذر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7E7F18">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(ويأْخذ الثمن الموجود  أو عوضه) أي عوض الثمن التالف </w:t>
      </w:r>
    </w:p>
    <w:p w:rsidR="00A82FCA" w:rsidRPr="007B5224" w:rsidRDefault="00597E69" w:rsidP="007E7F18">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العقد إذا زال وجب رد الثمن </w:t>
      </w:r>
    </w:p>
    <w:p w:rsidR="00522D67" w:rsidRPr="007B5224" w:rsidRDefault="00597E69" w:rsidP="007E7F18">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ويجب رد عينه إن كان باقيًا أو عوضه إن كان تالفًا  </w:t>
      </w:r>
    </w:p>
    <w:p w:rsidR="00A82FCA" w:rsidRPr="007B5224" w:rsidRDefault="00597E69" w:rsidP="007E7F18">
      <w:pPr>
        <w:spacing w:before="120" w:after="120"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أي مثله إن كان مثليًا، أو قيمته إن كان متقومًا </w:t>
      </w:r>
    </w:p>
    <w:p w:rsidR="00A82FCA" w:rsidRPr="007B5224" w:rsidRDefault="00597E69" w:rsidP="007E7F18">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هذا إن فسخ في الكل </w:t>
      </w:r>
    </w:p>
    <w:p w:rsidR="00A82FCA" w:rsidRPr="007B5224" w:rsidRDefault="00597E69" w:rsidP="007E7F18">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فسخ في البعض فبقسطه </w:t>
      </w:r>
    </w:p>
    <w:p w:rsidR="00597E69" w:rsidRPr="007B5224" w:rsidRDefault="00597E69" w:rsidP="007E7F18">
      <w:pPr>
        <w:spacing w:before="120" w:after="120"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الشرط (السادس أن يقبض الثمن تامًا).</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w:t>
      </w:r>
      <w:r w:rsidRPr="007B5224">
        <w:rPr>
          <w:rFonts w:ascii="Brickletter" w:hAnsi="Brickletter" w:cs="Traditional Arabic" w:hint="cs"/>
          <w:b/>
          <w:bCs/>
          <w:sz w:val="32"/>
          <w:szCs w:val="32"/>
          <w:rtl/>
          <w:lang w:bidi="ar-EG"/>
        </w:rPr>
        <w:t>صلى الله عليه وسلم</w:t>
      </w:r>
      <w:r w:rsidRPr="007B5224">
        <w:rPr>
          <w:rFonts w:cs="Traditional Arabic" w:hint="cs"/>
          <w:b/>
          <w:bCs/>
          <w:sz w:val="32"/>
          <w:szCs w:val="32"/>
          <w:rtl/>
          <w:lang w:bidi="ar-EG"/>
        </w:rPr>
        <w:t xml:space="preserve"> </w:t>
      </w:r>
      <w:r w:rsidRPr="007B5224">
        <w:rPr>
          <w:rFonts w:cs="Traditional Arabic" w:hint="eastAsia"/>
          <w:b/>
          <w:bCs/>
          <w:sz w:val="32"/>
          <w:szCs w:val="32"/>
          <w:rtl/>
          <w:lang w:bidi="ar-EG"/>
        </w:rPr>
        <w:t>«</w:t>
      </w:r>
      <w:r w:rsidRPr="007B5224">
        <w:rPr>
          <w:rFonts w:cs="Traditional Arabic" w:hint="cs"/>
          <w:b/>
          <w:bCs/>
          <w:sz w:val="32"/>
          <w:szCs w:val="32"/>
          <w:rtl/>
          <w:lang w:bidi="ar-EG"/>
        </w:rPr>
        <w:t>من أسلف في شيء فليسلف</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الحديث أي فليعط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7E7F18" w:rsidRPr="007B5224" w:rsidRDefault="00597E69" w:rsidP="007E7F18">
      <w:pPr>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قال الشافعي: لأنه لا يقع اسم السلف فيه حتى يعطيه ما أَسلفه قبل أن يفارق من أسلفه</w:t>
      </w:r>
    </w:p>
    <w:p w:rsidR="00A82FCA" w:rsidRPr="007B5224" w:rsidRDefault="00597E69" w:rsidP="007E7F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ويشترط أن يكون رأس مال السلم (معلومًا قدره ووصفه) كالمسلم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7E7F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يصح بصبرة لا يعلمان قدرها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بجوهر ونحوه مما لا ينضبط بالصفة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ويكون القبض (قبل التفرق) من المجلس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7E7F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وكل مالين حرم النساء فيهما لا يجوز إسلام أحدهما في الآخر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السلم من شرطه التأجيل </w:t>
      </w:r>
      <w:r w:rsidR="00A82FCA" w:rsidRPr="007B5224">
        <w:rPr>
          <w:rFonts w:cs="Traditional Arabic" w:hint="cs"/>
          <w:b/>
          <w:bCs/>
          <w:sz w:val="32"/>
          <w:szCs w:val="32"/>
          <w:rtl/>
          <w:lang w:bidi="ar-EG"/>
        </w:rPr>
        <w:t xml:space="preserve"> (وإن قبض البعض)من الثمن في المجلس(ثم افترقا)</w:t>
      </w:r>
      <w:r w:rsidRPr="007B5224">
        <w:rPr>
          <w:rFonts w:cs="Traditional Arabic" w:hint="cs"/>
          <w:b/>
          <w:bCs/>
          <w:sz w:val="32"/>
          <w:szCs w:val="32"/>
          <w:rtl/>
          <w:lang w:bidi="ar-EG"/>
        </w:rPr>
        <w:t>قبل قب</w:t>
      </w:r>
      <w:r w:rsidR="00A82FCA" w:rsidRPr="007B5224">
        <w:rPr>
          <w:rFonts w:cs="Traditional Arabic" w:hint="cs"/>
          <w:b/>
          <w:bCs/>
          <w:sz w:val="32"/>
          <w:szCs w:val="32"/>
          <w:rtl/>
          <w:lang w:bidi="ar-EG"/>
        </w:rPr>
        <w:t>ض الباقي(بطل فيماعداه)</w:t>
      </w:r>
      <w:r w:rsidRPr="007B5224">
        <w:rPr>
          <w:rFonts w:cs="Traditional Arabic" w:hint="cs"/>
          <w:b/>
          <w:bCs/>
          <w:sz w:val="32"/>
          <w:szCs w:val="32"/>
          <w:rtl/>
          <w:lang w:bidi="ar-EG"/>
        </w:rPr>
        <w:t xml:space="preserve">أي عدا المقبوض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وصح في المقبوض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جعل دينًا سلمًا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7E7F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وأمانة، أو عينًا مغصوبة، أو عارية يصح، لأنه في معنى القبض.</w:t>
      </w:r>
    </w:p>
    <w:p w:rsidR="00A82FCA" w:rsidRPr="007B5224" w:rsidRDefault="00597E69" w:rsidP="007E7F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أسلم) ثمنًا واحدًا (في جنس) كبر (إلى أجلين) كرجب وشعبان مثلاً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عكسه) بأن أسلم في جنسين، كبر وشعير إلى أجل، كرجب مثلاً (صح) السلم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(إن بين) قدر (كل جنس وثمنه) في المسألة الثانية،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بأن يقول: أسلمتك دينارين، أحدهما في إردب قمح، صفته كذا، وأجله كذا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180E1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والثاني في إردبين شعيرًا، صفته كذا والأجل كذا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صح أيضًا إن بين (قسط كل أجل) في المسألة الأولى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180E14"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بأن يقول:أسلمتك دينارين،أحدهمافي إردب قمح إلى رجب،والآخرفي إردب وربع مثلاً إلى شعبان</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798"/>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A82FCA" w:rsidRPr="007B5224" w:rsidRDefault="00597E69" w:rsidP="00180E1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يبين ما ذكر فيهما لم يصح، لأن مقابل كل من الجنسين أو الأجلين مجهول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الشرط (السابع أن يسلم في الذمة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7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يصح) السلم (في عين) كدار وشجرة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لأنها ربما تلفت قبل أوان تسليمها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180E1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لا يشترط ذكر مكان الوفاء  لأنه عليه السلام لم يذكره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بل (يجب الوفاء موضع العقد)</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العقد يقتضي التسليم في مكانه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180E1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 أخذه في غيره إن رضيا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قال: خذه وأُجرة حمله إلى موضع الوفاء. لم يجز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180E1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(ويصح شرطه) أي الوفاء (في غيره) أي غير مكان العقد .</w:t>
      </w:r>
    </w:p>
    <w:p w:rsidR="00A82FCA" w:rsidRPr="007B5224" w:rsidRDefault="00597E69" w:rsidP="000C6C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بيع، فصح شرط الإيفاء في غير مكانه، كبيوع الأعيان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180E1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شرطا الوفاء موضع العقد كان تأكيدًا </w:t>
      </w:r>
    </w:p>
    <w:p w:rsidR="00A82FCA" w:rsidRPr="007B5224" w:rsidRDefault="00597E69" w:rsidP="00180E1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عقدا) السلم (ببر) ية (أو بحر شرطاه) أي مكان الوفاء لزومًا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فسد السلم، لتعذر الوفاء موضع العقد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180E1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وليس بعض الأماكن سواه أولى من بعض، فاشترط تعيينه بالقول كالكيل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قول المسلم إليه في تعيينه مع يمينه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بيع المسلم فيه) لمن هو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غيره (قبل قبضه)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180E1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لنهيه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عن بيع الطعام قبل قبضه</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تصح أيضًا (هبته) لغير من هو عليه، لعدم القدرة على تسليمه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180E1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الحوالة به) لأنها لا تصلح إلا على دين مستقر، والسلم عرضة للفسخ </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الحوالة (عليه) أي على المسلم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رأس ماله بعد فسخ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C6C87" w:rsidRDefault="00597E69" w:rsidP="00A82FCA">
      <w:pPr>
        <w:spacing w:before="240" w:after="240"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(ولا أخذ عوضه)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C6C87" w:rsidRDefault="000C6C87" w:rsidP="00A82FCA">
      <w:pPr>
        <w:spacing w:before="240" w:after="240" w:line="240" w:lineRule="auto"/>
        <w:contextualSpacing/>
        <w:jc w:val="lowKashida"/>
        <w:rPr>
          <w:rFonts w:cs="Traditional Arabic" w:hint="cs"/>
          <w:b/>
          <w:bCs/>
          <w:sz w:val="32"/>
          <w:szCs w:val="32"/>
          <w:rtl/>
          <w:lang w:bidi="ar-EG"/>
        </w:rPr>
      </w:pPr>
    </w:p>
    <w:p w:rsidR="00597E69"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من أسلم في شيء فلا يصرفه إلى غيره</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وسواء فيما ذكر إذا كان المسلم فيه موجودًا أو معدومًا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والعوض مثله في القيمة، أو أقل، أو أكثر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الإقالة في السلم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124E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أخذ (الرهن والكفيل به) أي بدين السلم </w:t>
      </w:r>
    </w:p>
    <w:p w:rsidR="00597E69" w:rsidRPr="007B5224" w:rsidRDefault="00597E69" w:rsidP="00124E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رويت كراهيته عن علي وابن عباس، وابن عمر.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إذ وضع الرهن للاستيفاء من ثمنه، عند تعذر الاستيفاء من الغريم، </w:t>
      </w:r>
    </w:p>
    <w:p w:rsidR="000C6C87" w:rsidRDefault="00597E69" w:rsidP="00A82FCA">
      <w:pPr>
        <w:spacing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 xml:space="preserve">ولا يمكن استيفاء المسلم فيه من عين الرهن، ولا من ذمة الضامن، حذرًا من أن يصرفه إلى 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C6C87" w:rsidRDefault="000C6C87" w:rsidP="00A82FCA">
      <w:pPr>
        <w:spacing w:line="240" w:lineRule="auto"/>
        <w:contextualSpacing/>
        <w:jc w:val="lowKashida"/>
        <w:rPr>
          <w:rFonts w:cs="Traditional Arabic" w:hint="cs"/>
          <w:b/>
          <w:bCs/>
          <w:sz w:val="32"/>
          <w:szCs w:val="32"/>
          <w:rtl/>
          <w:lang w:bidi="ar-EG"/>
        </w:rPr>
      </w:pP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بيع دين مستقر </w:t>
      </w:r>
      <w:r w:rsidRPr="007B5224">
        <w:rPr>
          <w:rFonts w:cs="Traditional Arabic"/>
          <w:b/>
          <w:bCs/>
          <w:sz w:val="32"/>
          <w:szCs w:val="32"/>
          <w:rtl/>
          <w:lang w:bidi="ar-EG"/>
        </w:rPr>
        <w:t>–</w:t>
      </w:r>
      <w:r w:rsidRPr="007B5224">
        <w:rPr>
          <w:rFonts w:cs="Traditional Arabic" w:hint="cs"/>
          <w:b/>
          <w:bCs/>
          <w:sz w:val="32"/>
          <w:szCs w:val="32"/>
          <w:rtl/>
          <w:lang w:bidi="ar-EG"/>
        </w:rPr>
        <w:t xml:space="preserve"> كقرض، أو ثمن مبيع </w:t>
      </w:r>
      <w:r w:rsidRPr="007B5224">
        <w:rPr>
          <w:rFonts w:cs="Traditional Arabic"/>
          <w:b/>
          <w:bCs/>
          <w:sz w:val="32"/>
          <w:szCs w:val="32"/>
          <w:rtl/>
          <w:lang w:bidi="ar-EG"/>
        </w:rPr>
        <w:t>–</w:t>
      </w:r>
      <w:r w:rsidRPr="007B5224">
        <w:rPr>
          <w:rFonts w:cs="Traditional Arabic" w:hint="cs"/>
          <w:b/>
          <w:bCs/>
          <w:sz w:val="32"/>
          <w:szCs w:val="32"/>
          <w:rtl/>
          <w:lang w:bidi="ar-EG"/>
        </w:rPr>
        <w:t xml:space="preserve"> لمن هو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19"/>
      </w:r>
      <w:r w:rsidRPr="007B5224">
        <w:rPr>
          <w:rFonts w:ascii="Traditional Arabic" w:hAnsi="Traditional Arabic" w:cs="Traditional Arabic" w:hint="cs"/>
          <w:b/>
          <w:bCs/>
          <w:sz w:val="32"/>
          <w:szCs w:val="32"/>
          <w:vertAlign w:val="superscript"/>
          <w:rtl/>
          <w:lang w:bidi="ar-EG"/>
        </w:rPr>
        <w:t>)</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بشرط قبض عوضه في المجلس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هبة كل دين لمن هو عليه، </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يجوز لغيره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Default="00597E69" w:rsidP="00A82FCA">
      <w:pPr>
        <w:spacing w:before="240" w:after="240"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 xml:space="preserve">وتصح استنابة من عليه الحق للمستحق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C6C87" w:rsidRDefault="000C6C87" w:rsidP="00A82FCA">
      <w:pPr>
        <w:spacing w:before="240" w:after="240" w:line="240" w:lineRule="auto"/>
        <w:contextualSpacing/>
        <w:jc w:val="lowKashida"/>
        <w:rPr>
          <w:rFonts w:cs="Traditional Arabic" w:hint="cs"/>
          <w:b/>
          <w:bCs/>
          <w:sz w:val="32"/>
          <w:szCs w:val="32"/>
          <w:rtl/>
          <w:lang w:bidi="ar-EG"/>
        </w:rPr>
      </w:pPr>
    </w:p>
    <w:p w:rsidR="000C6C87" w:rsidRDefault="000C6C87" w:rsidP="00A82FCA">
      <w:pPr>
        <w:spacing w:before="240" w:after="240" w:line="240" w:lineRule="auto"/>
        <w:contextualSpacing/>
        <w:jc w:val="lowKashida"/>
        <w:rPr>
          <w:rFonts w:cs="Traditional Arabic" w:hint="cs"/>
          <w:b/>
          <w:bCs/>
          <w:sz w:val="32"/>
          <w:szCs w:val="32"/>
          <w:rtl/>
          <w:lang w:bidi="ar-EG"/>
        </w:rPr>
      </w:pPr>
    </w:p>
    <w:p w:rsidR="000C6C87" w:rsidRDefault="000C6C87" w:rsidP="00A82FCA">
      <w:pPr>
        <w:spacing w:before="240" w:after="240" w:line="240" w:lineRule="auto"/>
        <w:contextualSpacing/>
        <w:jc w:val="lowKashida"/>
        <w:rPr>
          <w:rFonts w:cs="Traditional Arabic" w:hint="cs"/>
          <w:b/>
          <w:bCs/>
          <w:sz w:val="32"/>
          <w:szCs w:val="32"/>
          <w:rtl/>
          <w:lang w:bidi="ar-EG"/>
        </w:rPr>
      </w:pPr>
    </w:p>
    <w:p w:rsidR="00597E69" w:rsidRPr="007B5224" w:rsidRDefault="000C6C87" w:rsidP="006B273B">
      <w:pPr>
        <w:spacing w:line="240" w:lineRule="auto"/>
        <w:contextualSpacing/>
        <w:rPr>
          <w:rFonts w:cs="Traditional Arabic"/>
          <w:b/>
          <w:bCs/>
          <w:sz w:val="32"/>
          <w:szCs w:val="32"/>
          <w:rtl/>
          <w:lang w:bidi="ar-EG"/>
        </w:rPr>
      </w:pPr>
      <w:r>
        <w:rPr>
          <w:rFonts w:cs="Traditional Arabic" w:hint="cs"/>
          <w:b/>
          <w:bCs/>
          <w:sz w:val="32"/>
          <w:szCs w:val="32"/>
          <w:rtl/>
          <w:lang w:bidi="ar-EG"/>
        </w:rPr>
        <w:lastRenderedPageBreak/>
        <w:t xml:space="preserve">                                               </w:t>
      </w:r>
      <w:r w:rsidR="00597E69" w:rsidRPr="007B5224">
        <w:rPr>
          <w:rFonts w:cs="Traditional Arabic" w:hint="cs"/>
          <w:b/>
          <w:bCs/>
          <w:sz w:val="32"/>
          <w:szCs w:val="32"/>
          <w:rtl/>
          <w:lang w:bidi="ar-EG"/>
        </w:rPr>
        <w:t>باب القرض</w:t>
      </w:r>
    </w:p>
    <w:p w:rsidR="00A82FCA" w:rsidRPr="007B5224" w:rsidRDefault="00597E69" w:rsidP="006B273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بفتح الكاف وحكي كسرها  ومعناه لغة القطع </w:t>
      </w:r>
    </w:p>
    <w:p w:rsidR="00A82FCA" w:rsidRPr="007B5224" w:rsidRDefault="00597E69" w:rsidP="006B273B">
      <w:pPr>
        <w:spacing w:line="240" w:lineRule="auto"/>
        <w:ind w:left="29"/>
        <w:contextualSpacing/>
        <w:jc w:val="lowKashida"/>
        <w:rPr>
          <w:rFonts w:cs="Traditional Arabic"/>
          <w:b/>
          <w:bCs/>
          <w:spacing w:val="-4"/>
          <w:sz w:val="32"/>
          <w:szCs w:val="32"/>
          <w:rtl/>
          <w:lang w:bidi="ar-EG"/>
        </w:rPr>
      </w:pPr>
      <w:r w:rsidRPr="007B5224">
        <w:rPr>
          <w:rFonts w:cs="Traditional Arabic" w:hint="cs"/>
          <w:b/>
          <w:bCs/>
          <w:sz w:val="32"/>
          <w:szCs w:val="32"/>
          <w:rtl/>
          <w:lang w:bidi="ar-EG"/>
        </w:rPr>
        <w:t xml:space="preserve">واصطلاحًا دفع </w:t>
      </w:r>
      <w:r w:rsidRPr="007B5224">
        <w:rPr>
          <w:rFonts w:cs="Traditional Arabic" w:hint="cs"/>
          <w:b/>
          <w:bCs/>
          <w:spacing w:val="-4"/>
          <w:sz w:val="32"/>
          <w:szCs w:val="32"/>
          <w:rtl/>
          <w:lang w:bidi="ar-EG"/>
        </w:rPr>
        <w:t xml:space="preserve">مال لمن ينتفع به، ويرد بدله </w:t>
      </w:r>
    </w:p>
    <w:p w:rsidR="00597E69" w:rsidRPr="007B5224" w:rsidRDefault="00597E69" w:rsidP="00A82FCA">
      <w:pPr>
        <w:spacing w:line="240" w:lineRule="auto"/>
        <w:ind w:left="29"/>
        <w:contextualSpacing/>
        <w:jc w:val="lowKashida"/>
        <w:rPr>
          <w:rFonts w:cs="Traditional Arabic"/>
          <w:b/>
          <w:bCs/>
          <w:spacing w:val="-4"/>
          <w:sz w:val="32"/>
          <w:szCs w:val="32"/>
          <w:rtl/>
          <w:lang w:bidi="ar-EG"/>
        </w:rPr>
      </w:pPr>
      <w:r w:rsidRPr="007B5224">
        <w:rPr>
          <w:rFonts w:cs="Traditional Arabic" w:hint="cs"/>
          <w:b/>
          <w:bCs/>
          <w:spacing w:val="-4"/>
          <w:sz w:val="32"/>
          <w:szCs w:val="32"/>
          <w:rtl/>
          <w:lang w:bidi="ar-EG"/>
        </w:rPr>
        <w:t xml:space="preserve">وهو جـائز بالإجماع </w:t>
      </w:r>
      <w:r w:rsidRPr="007B5224">
        <w:rPr>
          <w:rFonts w:ascii="Traditional Arabic" w:hAnsi="Traditional Arabic" w:cs="Traditional Arabic" w:hint="cs"/>
          <w:b/>
          <w:bCs/>
          <w:spacing w:val="-4"/>
          <w:sz w:val="32"/>
          <w:szCs w:val="32"/>
          <w:vertAlign w:val="superscript"/>
          <w:rtl/>
          <w:lang w:bidi="ar-EG"/>
        </w:rPr>
        <w:t>(</w:t>
      </w:r>
      <w:r w:rsidRPr="007B5224">
        <w:rPr>
          <w:rFonts w:ascii="Traditional Arabic" w:hAnsi="Traditional Arabic" w:cs="Traditional Arabic"/>
          <w:b/>
          <w:bCs/>
          <w:spacing w:val="-4"/>
          <w:sz w:val="32"/>
          <w:szCs w:val="32"/>
          <w:vertAlign w:val="superscript"/>
          <w:rtl/>
          <w:lang w:bidi="ar-EG"/>
        </w:rPr>
        <w:footnoteReference w:id="823"/>
      </w:r>
      <w:r w:rsidRPr="007B5224">
        <w:rPr>
          <w:rFonts w:ascii="Traditional Arabic" w:hAnsi="Traditional Arabic" w:cs="Traditional Arabic" w:hint="cs"/>
          <w:b/>
          <w:bCs/>
          <w:spacing w:val="-4"/>
          <w:sz w:val="32"/>
          <w:szCs w:val="32"/>
          <w:vertAlign w:val="superscript"/>
          <w:rtl/>
          <w:lang w:bidi="ar-EG"/>
        </w:rPr>
        <w:t>)</w:t>
      </w:r>
      <w:r w:rsidRPr="007B5224">
        <w:rPr>
          <w:rFonts w:cs="Traditional Arabic" w:hint="cs"/>
          <w:b/>
          <w:bCs/>
          <w:spacing w:val="-4"/>
          <w:sz w:val="32"/>
          <w:szCs w:val="32"/>
          <w:rtl/>
          <w:lang w:bidi="ar-EG"/>
        </w:rPr>
        <w:t xml:space="preserve">. </w:t>
      </w:r>
    </w:p>
    <w:p w:rsidR="00A82FCA" w:rsidRPr="007B5224" w:rsidRDefault="00597E69" w:rsidP="006B273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(وهو مندوب) لقوله عليه السلام في حديث ابن مسعود </w:t>
      </w:r>
      <w:r w:rsidRPr="007B5224">
        <w:rPr>
          <w:rFonts w:cs="Traditional Arabic" w:hint="eastAsia"/>
          <w:b/>
          <w:bCs/>
          <w:sz w:val="32"/>
          <w:szCs w:val="32"/>
          <w:rtl/>
          <w:lang w:bidi="ar-EG"/>
        </w:rPr>
        <w:t>«</w:t>
      </w:r>
      <w:r w:rsidRPr="007B5224">
        <w:rPr>
          <w:rFonts w:cs="Traditional Arabic" w:hint="cs"/>
          <w:b/>
          <w:bCs/>
          <w:sz w:val="32"/>
          <w:szCs w:val="32"/>
          <w:rtl/>
          <w:lang w:bidi="ar-EG"/>
        </w:rPr>
        <w:t>ما من مسلم يقرض مسلمًا قرضًا مرتين، إلا كان كصدقة مرة</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w:t>
      </w:r>
    </w:p>
    <w:p w:rsidR="00A82FCA" w:rsidRPr="007B5224" w:rsidRDefault="00597E69" w:rsidP="006B273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وهو مباح للمقترض </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من المسألة المكروهة، لفعله عليه السلام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يصح بيعه) من نقد أو عرض (صح قرضه) مكيلاً كان أو موزونًا، أو غيرهما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6B273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عليه السلام استسلف بكرًا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بني آدم) فلا يصح قرضهم، لأنه لم ينقل، ولا هو من المرافق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ويفضي إلى أن يقترض جارية يطؤها ثم يردها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6B273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ويشترط معرفة قدر القرض، ووصفه.</w:t>
      </w:r>
    </w:p>
    <w:p w:rsidR="00A82FCA" w:rsidRPr="007B5224" w:rsidRDefault="00597E69" w:rsidP="00A82FC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وأن يكون المقرض ممن يصح تبرعه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6B273B">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ويصح بلفظه، وبلفظ السلف</w:t>
      </w:r>
      <w:r w:rsidR="006B273B"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وكل ما أدى معناهما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قال: ملكتك. ولا قرينة على رد بدل فهبة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6B273B">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(ويملك) القرض (بقبضه) كالهبة، ويتم بالقبول </w:t>
      </w:r>
    </w:p>
    <w:p w:rsidR="00A82FCA" w:rsidRPr="007B5224" w:rsidRDefault="00597E69" w:rsidP="006B273B">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 الشراء به من مقرضه  </w:t>
      </w:r>
    </w:p>
    <w:p w:rsidR="00597E69" w:rsidRPr="007B5224" w:rsidRDefault="00597E69" w:rsidP="006B273B">
      <w:pPr>
        <w:spacing w:before="240" w:after="240" w:line="240" w:lineRule="auto"/>
        <w:ind w:left="29"/>
        <w:contextualSpacing/>
        <w:jc w:val="lowKashida"/>
        <w:rPr>
          <w:rFonts w:ascii="Traditional Arabic" w:hAnsi="Traditional Arabic" w:cs="Traditional Arabic"/>
          <w:b/>
          <w:bCs/>
          <w:sz w:val="32"/>
          <w:szCs w:val="32"/>
          <w:rtl/>
          <w:lang w:bidi="ar-EG"/>
        </w:rPr>
      </w:pPr>
      <w:r w:rsidRPr="007B5224">
        <w:rPr>
          <w:rFonts w:cs="Traditional Arabic" w:hint="cs"/>
          <w:b/>
          <w:bCs/>
          <w:sz w:val="32"/>
          <w:szCs w:val="32"/>
          <w:rtl/>
          <w:lang w:bidi="ar-EG"/>
        </w:rPr>
        <w:t>(فلا يلزم رد عينه) للزومه بالقبض</w:t>
      </w:r>
      <w:r w:rsidRPr="007B5224">
        <w:rPr>
          <w:rFonts w:ascii="Traditional Arabic" w:hAnsi="Traditional Arabic" w:cs="Traditional Arabic" w:hint="cs"/>
          <w:b/>
          <w:bCs/>
          <w:sz w:val="32"/>
          <w:szCs w:val="32"/>
          <w:rtl/>
          <w:lang w:bidi="ar-EG"/>
        </w:rPr>
        <w:t>.</w:t>
      </w:r>
    </w:p>
    <w:p w:rsidR="00A82FCA" w:rsidRPr="007B5224" w:rsidRDefault="00597E69" w:rsidP="006B273B">
      <w:pPr>
        <w:spacing w:line="240" w:lineRule="auto"/>
        <w:contextualSpacing/>
        <w:jc w:val="lowKashida"/>
        <w:rPr>
          <w:rFonts w:ascii="Traditional Arabic" w:hAnsi="Traditional Arabic" w:cs="Traditional Arabic"/>
          <w:b/>
          <w:bCs/>
          <w:sz w:val="32"/>
          <w:szCs w:val="32"/>
          <w:rtl/>
          <w:lang w:bidi="ar-EG"/>
        </w:rPr>
      </w:pPr>
      <w:r w:rsidRPr="007B5224">
        <w:rPr>
          <w:rFonts w:cs="Traditional Arabic" w:hint="cs"/>
          <w:b/>
          <w:bCs/>
          <w:sz w:val="32"/>
          <w:szCs w:val="32"/>
          <w:rtl/>
          <w:lang w:bidi="ar-EG"/>
        </w:rPr>
        <w:t xml:space="preserve">(بل يثبت بدله في ذمته) أي ذمة المقترض (حالاً ولو أجله) المقرض </w:t>
      </w:r>
    </w:p>
    <w:p w:rsidR="00A82FCA" w:rsidRPr="007B5224" w:rsidRDefault="00597E69" w:rsidP="00A82FCA">
      <w:pPr>
        <w:spacing w:line="240" w:lineRule="auto"/>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 xml:space="preserve">لأنه عقد منع فيه من التفاضل، فمنع الأجل فيه كالصرف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1"/>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hint="cs"/>
          <w:b/>
          <w:bCs/>
          <w:sz w:val="32"/>
          <w:szCs w:val="32"/>
          <w:rtl/>
          <w:lang w:bidi="ar-EG"/>
        </w:rPr>
        <w:t xml:space="preserve"> </w:t>
      </w:r>
    </w:p>
    <w:p w:rsidR="00A82FCA" w:rsidRPr="007B5224" w:rsidRDefault="00597E69" w:rsidP="00A82FCA">
      <w:pPr>
        <w:spacing w:line="240" w:lineRule="auto"/>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 xml:space="preserve">قال الإمام: القرض حال، وينبغي أن يفي بوعده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2"/>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hint="cs"/>
          <w:b/>
          <w:bCs/>
          <w:sz w:val="32"/>
          <w:szCs w:val="32"/>
          <w:rtl/>
          <w:lang w:bidi="ar-EG"/>
        </w:rPr>
        <w:t xml:space="preserve"> </w:t>
      </w:r>
    </w:p>
    <w:p w:rsidR="00A82FCA" w:rsidRPr="007B5224" w:rsidRDefault="00597E69" w:rsidP="00A82FCA">
      <w:pPr>
        <w:spacing w:line="240" w:lineRule="auto"/>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 xml:space="preserve">(فإن رده المقترض) أي رد القرض بعينه (لزم) المقرض (قبوله) إن كان مثليًا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3"/>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hint="cs"/>
          <w:b/>
          <w:bCs/>
          <w:sz w:val="32"/>
          <w:szCs w:val="32"/>
          <w:rtl/>
          <w:lang w:bidi="ar-EG"/>
        </w:rPr>
        <w:t xml:space="preserve"> </w:t>
      </w:r>
    </w:p>
    <w:p w:rsidR="00A82FCA" w:rsidRPr="007B5224" w:rsidRDefault="00597E69" w:rsidP="006D57EA">
      <w:pPr>
        <w:spacing w:line="240" w:lineRule="auto"/>
        <w:contextualSpacing/>
        <w:jc w:val="lowKashida"/>
        <w:rPr>
          <w:rFonts w:cs="Traditional Arabic"/>
          <w:b/>
          <w:bCs/>
          <w:sz w:val="32"/>
          <w:szCs w:val="32"/>
          <w:rtl/>
          <w:lang w:bidi="ar-EG"/>
        </w:rPr>
      </w:pPr>
      <w:r w:rsidRPr="007B5224">
        <w:rPr>
          <w:rFonts w:ascii="Traditional Arabic" w:hAnsi="Traditional Arabic" w:cs="Traditional Arabic" w:hint="cs"/>
          <w:b/>
          <w:bCs/>
          <w:sz w:val="32"/>
          <w:szCs w:val="32"/>
          <w:rtl/>
          <w:lang w:bidi="ar-EG"/>
        </w:rPr>
        <w:lastRenderedPageBreak/>
        <w:t xml:space="preserve">لأنه رده على صفة حقه، سواء تغير سعره أو لا . </w:t>
      </w:r>
      <w:r w:rsidRPr="007B5224">
        <w:rPr>
          <w:rFonts w:cs="Traditional Arabic" w:hint="cs"/>
          <w:b/>
          <w:bCs/>
          <w:sz w:val="32"/>
          <w:szCs w:val="32"/>
          <w:rtl/>
          <w:lang w:bidi="ar-EG"/>
        </w:rPr>
        <w:t xml:space="preserve">حيث لم يتعيب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متقومًا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لم يلزم المقرض قبوله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وله الطلب بالقيمة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6D57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كانت) الدراهم التي وقع القرض عليها (مكسرة </w:t>
      </w:r>
    </w:p>
    <w:p w:rsidR="00A82FCA" w:rsidRPr="007B5224" w:rsidRDefault="00597E69" w:rsidP="006D57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كان القرض (فلوسًا، فمنع السلطان المعاملة بها) أي بالدراهم المكسرة أو الفلوس </w:t>
      </w:r>
    </w:p>
    <w:p w:rsidR="00597E69" w:rsidRPr="007B5224" w:rsidRDefault="00597E69" w:rsidP="006D57EA">
      <w:pPr>
        <w:spacing w:line="240" w:lineRule="auto"/>
        <w:contextualSpacing/>
        <w:jc w:val="lowKashida"/>
        <w:rPr>
          <w:rFonts w:ascii="Traditional Arabic" w:hAnsi="Traditional Arabic" w:cs="Traditional Arabic"/>
          <w:b/>
          <w:bCs/>
          <w:sz w:val="32"/>
          <w:szCs w:val="32"/>
          <w:rtl/>
          <w:lang w:bidi="ar-EG"/>
        </w:rPr>
      </w:pPr>
      <w:r w:rsidRPr="007B5224">
        <w:rPr>
          <w:rFonts w:cs="Traditional Arabic" w:hint="cs"/>
          <w:b/>
          <w:bCs/>
          <w:sz w:val="32"/>
          <w:szCs w:val="32"/>
          <w:rtl/>
          <w:lang w:bidi="ar-EG"/>
        </w:rPr>
        <w:t>(فله) أي للمقرض (القيمة وقت القرض).</w:t>
      </w:r>
    </w:p>
    <w:p w:rsidR="006D57E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كالعيب، فلا يلزمه قبولها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وسواء كانت باقية أو استهلكها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C6C87" w:rsidRDefault="000C6C87" w:rsidP="00A82FCA">
      <w:pPr>
        <w:spacing w:line="240" w:lineRule="auto"/>
        <w:contextualSpacing/>
        <w:jc w:val="lowKashida"/>
        <w:rPr>
          <w:rFonts w:cs="Traditional Arabic" w:hint="cs"/>
          <w:b/>
          <w:bCs/>
          <w:sz w:val="32"/>
          <w:szCs w:val="32"/>
          <w:rtl/>
          <w:lang w:bidi="ar-EG"/>
        </w:rPr>
      </w:pP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وتكون القيمة من غير جنس الدراهم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وكذلك المغشوشة إذا حرمها السلطان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(ويرد) المقترض (المثل) أي مثل ما اقترضه (في المثليات)</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EF48A8">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المثل أقرب شبهًا من القيمة  فيجب رد مثل فلوس غلت، أو رخصت، أو كسدت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يرد (القيمة في غيرها) من المتقومات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F48A8">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وتكون القيمة في جوهر ونحوه يوم قبضه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وفيما يصح سلم فيه يوم قرضه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EF48A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أَعوز) أي تعذر (المثل فالقيمة إذًا) أي وقت إعوازه  لأنها حينئذ تثبت في الذمة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(ويحرم) اشتراط (كل شرط جر نفعًا)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كأن يسكنه داره، أو يقضيه خيرًا 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EF48A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عقد إرفاق وقربة فإذا شرط فيه الزيادة أَخرجه عن موضوعه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بدأ به) أي بما فيه نفع، كسكنى داره (بلا شرط) ولا مواطأة بعد الوفاء جاز، </w:t>
      </w:r>
    </w:p>
    <w:p w:rsidR="00A82FCA" w:rsidRPr="007B5224" w:rsidRDefault="00597E69" w:rsidP="00EF48A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قبله </w:t>
      </w:r>
    </w:p>
    <w:p w:rsidR="00597E69" w:rsidRPr="007B5224" w:rsidRDefault="00597E69" w:rsidP="00EF48A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أَعطاه أجود) بلا شرط جاز.</w:t>
      </w:r>
    </w:p>
    <w:p w:rsidR="00A82FCA" w:rsidRPr="007B5224" w:rsidRDefault="00597E69" w:rsidP="00EF48A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استسلف بكرًا فرد خيرًا منه </w:t>
      </w:r>
      <w:r w:rsidR="00A82FCA" w:rsidRPr="007B5224">
        <w:rPr>
          <w:rFonts w:cs="Traditional Arabic" w:hint="cs"/>
          <w:b/>
          <w:bCs/>
          <w:sz w:val="32"/>
          <w:szCs w:val="32"/>
          <w:rtl/>
          <w:lang w:bidi="ar-EG"/>
        </w:rPr>
        <w:t>وقال</w:t>
      </w:r>
      <w:r w:rsidRPr="007B5224">
        <w:rPr>
          <w:rFonts w:cs="Traditional Arabic" w:hint="eastAsia"/>
          <w:b/>
          <w:bCs/>
          <w:sz w:val="32"/>
          <w:szCs w:val="32"/>
          <w:rtl/>
          <w:lang w:bidi="ar-EG"/>
        </w:rPr>
        <w:t>«</w:t>
      </w:r>
      <w:r w:rsidRPr="007B5224">
        <w:rPr>
          <w:rFonts w:cs="Traditional Arabic" w:hint="cs"/>
          <w:b/>
          <w:bCs/>
          <w:sz w:val="32"/>
          <w:szCs w:val="32"/>
          <w:rtl/>
          <w:lang w:bidi="ar-EG"/>
        </w:rPr>
        <w:t>خيركم أحسنكم قضاءً</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متفق عليه</w:t>
      </w:r>
    </w:p>
    <w:p w:rsidR="00597E69" w:rsidRPr="007B5224" w:rsidRDefault="00597E69" w:rsidP="00EF48A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أعطاه (هدية بعد الوفاء جاز)</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لأنه لم يجع</w:t>
      </w:r>
      <w:r w:rsidR="00A82FCA" w:rsidRPr="007B5224">
        <w:rPr>
          <w:rFonts w:cs="Traditional Arabic" w:hint="cs"/>
          <w:b/>
          <w:bCs/>
          <w:sz w:val="32"/>
          <w:szCs w:val="32"/>
          <w:rtl/>
          <w:lang w:bidi="ar-EG"/>
        </w:rPr>
        <w:t>ل تلك الزيادة عوضًا في القـرض،</w:t>
      </w:r>
      <w:r w:rsidRPr="007B5224">
        <w:rPr>
          <w:rFonts w:cs="Traditional Arabic" w:hint="cs"/>
          <w:b/>
          <w:bCs/>
          <w:sz w:val="32"/>
          <w:szCs w:val="32"/>
          <w:rtl/>
          <w:lang w:bidi="ar-EG"/>
        </w:rPr>
        <w:t xml:space="preserve">ولا وسيلة إليه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تبرع) المقترض (لمقرضه قبل وفائه بشيء لم تجر عادته به) قبل القرض (لم يجز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F48A8"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إلا أن ينوي) المقرض (مكافأته) على ذلك الشيء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F48A8"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احتسابه من دينه) فيجوز له قبوله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F48A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أنس مرفوعًا قال </w:t>
      </w:r>
      <w:r w:rsidRPr="007B5224">
        <w:rPr>
          <w:rFonts w:cs="Traditional Arabic" w:hint="eastAsia"/>
          <w:b/>
          <w:bCs/>
          <w:sz w:val="32"/>
          <w:szCs w:val="32"/>
          <w:rtl/>
          <w:lang w:bidi="ar-EG"/>
        </w:rPr>
        <w:t>«</w:t>
      </w:r>
      <w:r w:rsidRPr="007B5224">
        <w:rPr>
          <w:rFonts w:cs="Traditional Arabic" w:hint="cs"/>
          <w:b/>
          <w:bCs/>
          <w:sz w:val="32"/>
          <w:szCs w:val="32"/>
          <w:rtl/>
          <w:lang w:bidi="ar-EG"/>
        </w:rPr>
        <w:t>إذا أَقرض أَحدكم قرضًا، فأهدى إليه، أَو حمله على الدابة، فلا يركبها، ولا يقبله، إلا أن يكون جرى بينه وبينه قبل ذلك</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ابن ماجه، وفي سنده جهالة.</w:t>
      </w:r>
    </w:p>
    <w:p w:rsidR="00A82FCA" w:rsidRPr="007B5224" w:rsidRDefault="00597E69" w:rsidP="00EF48A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أَقرضه أَثمانًا، فطالبه بها ببلد آخر  لزمته) الأَثمان أي مثلها </w:t>
      </w:r>
    </w:p>
    <w:p w:rsidR="00A82FCA" w:rsidRPr="007B5224" w:rsidRDefault="00597E69" w:rsidP="00EF48A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أمكنه قضاء الحق من غير ضرر فلزمه </w:t>
      </w:r>
    </w:p>
    <w:p w:rsidR="00A82FCA" w:rsidRPr="007B5224" w:rsidRDefault="00597E69" w:rsidP="00EF48A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 القيمة لا تختلف، فانتفى الضرر </w:t>
      </w:r>
    </w:p>
    <w:p w:rsidR="00A82FCA" w:rsidRPr="007B5224" w:rsidRDefault="00597E69" w:rsidP="00EF48A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يجب (فيما لحمله مؤونة قيمته) ببلد القرض لأنه المكان الذي يجب التسليم فيه </w:t>
      </w:r>
    </w:p>
    <w:p w:rsidR="00597E69" w:rsidRPr="007B5224" w:rsidRDefault="00597E69" w:rsidP="00EF48A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يلزمه المثل في البلد الآخر، لأنه لا يلزمه حمله إليه.</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(إن لم تكن) قيمته (ببلد القرض أنقص)</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صوابه: أكثر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كانت القيمة ببلد القرض أكثر، لزم مثل المثلي، لعدم الضرر إذًا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يجبر رب الدين على أخذ قرضه ببلد آخر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فيما لا مؤونة لحمله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مع أَمن البلد والطريق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EF48A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قال: اقترض لي مائة، ولك عشرة. صح، لأنها في مقابلة ما بذله من جاهه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قال: اضمني فيها ولك ذلك. لم يجز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EF48A8" w:rsidRPr="007B5224" w:rsidRDefault="00EF48A8" w:rsidP="00A82FCA">
      <w:pPr>
        <w:spacing w:line="240" w:lineRule="auto"/>
        <w:contextualSpacing/>
        <w:jc w:val="lowKashida"/>
        <w:rPr>
          <w:rFonts w:cs="Traditional Arabic"/>
          <w:b/>
          <w:bCs/>
          <w:sz w:val="32"/>
          <w:szCs w:val="32"/>
          <w:rtl/>
          <w:lang w:bidi="ar-EG"/>
        </w:rPr>
      </w:pPr>
    </w:p>
    <w:p w:rsidR="00597E69" w:rsidRPr="007B5224" w:rsidRDefault="000C6C87" w:rsidP="00EF48A8">
      <w:pPr>
        <w:spacing w:line="240" w:lineRule="auto"/>
        <w:contextualSpacing/>
        <w:jc w:val="lowKashida"/>
        <w:rPr>
          <w:rFonts w:cs="Traditional Arabic"/>
          <w:b/>
          <w:bCs/>
          <w:sz w:val="32"/>
          <w:szCs w:val="32"/>
          <w:rtl/>
          <w:lang w:bidi="ar-EG"/>
        </w:rPr>
      </w:pPr>
      <w:r>
        <w:rPr>
          <w:rFonts w:cs="Traditional Arabic" w:hint="cs"/>
          <w:b/>
          <w:bCs/>
          <w:sz w:val="32"/>
          <w:szCs w:val="32"/>
          <w:rtl/>
          <w:lang w:bidi="ar-EG"/>
        </w:rPr>
        <w:lastRenderedPageBreak/>
        <w:t xml:space="preserve">                                                   </w:t>
      </w:r>
      <w:r w:rsidR="00597E69" w:rsidRPr="007B5224">
        <w:rPr>
          <w:rFonts w:cs="Traditional Arabic" w:hint="cs"/>
          <w:b/>
          <w:bCs/>
          <w:sz w:val="32"/>
          <w:szCs w:val="32"/>
          <w:rtl/>
          <w:lang w:bidi="ar-EG"/>
        </w:rPr>
        <w:t xml:space="preserve">باب الرهن </w:t>
      </w:r>
    </w:p>
    <w:p w:rsidR="00A82FCA" w:rsidRPr="007B5224" w:rsidRDefault="00597E69" w:rsidP="00A3403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هو لغة: الثبوت والدوام يقال: ماء راهن. أي راكد  ونعمة راهنة أي دائمة  </w:t>
      </w:r>
    </w:p>
    <w:p w:rsidR="00597E69" w:rsidRPr="007B5224" w:rsidRDefault="00597E69" w:rsidP="00A3403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وشرعًا: توثقة دين بعين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يمكن استيفاؤه منها أو من ثمنها. </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وهو جائز بالإجماع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3403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بدون إيجاب وقبول، أو ما يدل عليهما </w:t>
      </w:r>
    </w:p>
    <w:p w:rsidR="00A82FCA" w:rsidRPr="007B5224" w:rsidRDefault="00597E69" w:rsidP="00A3403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معرفة قدره وجنسه وصفته  </w:t>
      </w:r>
    </w:p>
    <w:p w:rsidR="00597E69"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وكون راهن جائز التصرف، مالكًا للمرهون، أو مأذونًا له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0"/>
      </w:r>
      <w:r w:rsidRPr="007B5224">
        <w:rPr>
          <w:rFonts w:ascii="Traditional Arabic" w:hAnsi="Traditional Arabic" w:cs="Traditional Arabic" w:hint="cs"/>
          <w:b/>
          <w:bCs/>
          <w:sz w:val="32"/>
          <w:szCs w:val="32"/>
          <w:vertAlign w:val="superscript"/>
          <w:rtl/>
          <w:lang w:bidi="ar-EG"/>
        </w:rPr>
        <w:t>)</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و(يصح) الرهن (في كل عين يجوز بيعها)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3403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القصد منه الاستيثاق بالدين، ليتوصل إلى استيفائه من ثمن الرهن  عند تعذره من الراهن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وهذا متحقق في كل عين يجوز بيعها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(حتى المكاتب) لأنه يجوز بيعه، ويمكن من الكسب </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وما يؤديه من النجوم رهن معه  </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عجز ثبت الرهن فيه وفي كسبه </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عتق بقي ما أَداه رهنًا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شرط منعه من التصرف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والمعلق عتقه بصفة إن كانت توجد قبل حلول الدين لم يصح رهنه</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صح </w:t>
      </w:r>
    </w:p>
    <w:p w:rsidR="00A82FCA" w:rsidRPr="007B5224" w:rsidRDefault="00597E69" w:rsidP="00A3403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ويصح الرهن (مع الحق)</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بأن يقول: بعتك هذا بعشرة إلى شهر، ترهنني بها عبدك هذا؛ فيقول: اشتريته منك ورهنته لأن الحاجة داعية إلى جوازه إذًا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3403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يصح (بعده) أي بعد الحق بالإجماع </w:t>
      </w:r>
    </w:p>
    <w:p w:rsidR="00597E69" w:rsidRPr="007B5224" w:rsidRDefault="00597E69" w:rsidP="00A3403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ولا يجوز قبله، لأنه وثيقة بحق، فلم يجز قبل ثبوته.</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ولأنه تابع للحق فلا يسبقه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أن يكون (بدين ثابت) أو مآله إليه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حتى على عين مضمونة كعارية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ومقبوض بعقد فاسد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ونفع إجارة في ذمة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على دين كتابة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دية على عاقلة قبل الحلول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3403D"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بعهدة مبيع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3403D"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وثمن وأُجرة معينين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ونفع نحو دار معينة </w:t>
      </w:r>
    </w:p>
    <w:p w:rsidR="00A82FCA" w:rsidRPr="007B5224" w:rsidRDefault="00597E69" w:rsidP="00A3403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(ويلزم) الرهن بالقبض (في حق الراهن فقط)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الحظ فيه لغيره، فلزم من جهته، كالضمان في حق الضامن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3403D" w:rsidRPr="007B5224" w:rsidRDefault="00597E69" w:rsidP="00EC2F1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(ويصح رهن المشاع)</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F2A00" w:rsidRDefault="00AF2A00" w:rsidP="00A82FCA">
      <w:pPr>
        <w:spacing w:line="240" w:lineRule="auto"/>
        <w:contextualSpacing/>
        <w:jc w:val="lowKashida"/>
        <w:rPr>
          <w:rFonts w:cs="Traditional Arabic" w:hint="cs"/>
          <w:b/>
          <w:bCs/>
          <w:sz w:val="32"/>
          <w:szCs w:val="32"/>
          <w:rtl/>
          <w:lang w:bidi="ar-EG"/>
        </w:rPr>
      </w:pPr>
    </w:p>
    <w:p w:rsidR="00AF2A00" w:rsidRDefault="00AF2A00" w:rsidP="00A82FCA">
      <w:pPr>
        <w:spacing w:line="240" w:lineRule="auto"/>
        <w:contextualSpacing/>
        <w:jc w:val="lowKashida"/>
        <w:rPr>
          <w:rFonts w:cs="Traditional Arabic" w:hint="cs"/>
          <w:b/>
          <w:bCs/>
          <w:sz w:val="32"/>
          <w:szCs w:val="32"/>
          <w:rtl/>
          <w:lang w:bidi="ar-EG"/>
        </w:rPr>
      </w:pP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لأنه يجوز بيعه في محل الحق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ثم إن رضي الشريك والمرتهن بكونه في يد أحدهما أو غيرهما جاز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وإن اختلفا جعله حاكم بيد أمين أمانة أو بأُجرة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(ويجوز رهن المبيع) قبل قبضه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(غير المكيل والموزون) والمذروع والمعدود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143D8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(على ثمنه وغيره) عند بائعه وغيره، لأَنه يصح بيعه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143D80" w:rsidP="00143D8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بخلاف المكيل ونحوه </w:t>
      </w:r>
      <w:r w:rsidR="00597E69" w:rsidRPr="007B5224">
        <w:rPr>
          <w:rFonts w:cs="Traditional Arabic" w:hint="cs"/>
          <w:b/>
          <w:bCs/>
          <w:sz w:val="32"/>
          <w:szCs w:val="32"/>
          <w:rtl/>
          <w:lang w:bidi="ar-EG"/>
        </w:rPr>
        <w:t xml:space="preserve">فإنه لا يصح بيعه قبل قبضه، فكذلك رهنه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884"/>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A82FCA" w:rsidRPr="007B5224" w:rsidRDefault="00597E69" w:rsidP="00143D8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لا يجوز بيعه) كالوقف وأم الولد (لا يصح رهنه) لعدم حصول مقصود الرهن 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(إلا الثمرة والزرع الأخضر قبل بدو صلاحهما بدون شرط القطع)</w:t>
      </w:r>
    </w:p>
    <w:p w:rsidR="00143D80" w:rsidRPr="007B5224" w:rsidRDefault="00597E69" w:rsidP="00143D8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فيصح رهنهما  مع أنه لا يصح بيعهما بدونه  لأن النهي عن البيع لعدم الأَمن من العاهة  </w:t>
      </w:r>
    </w:p>
    <w:p w:rsidR="00143D80" w:rsidRPr="007B5224" w:rsidRDefault="00597E69" w:rsidP="00EC2F1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ولهذا أمر بوضع الحوائج </w:t>
      </w:r>
      <w:r w:rsidR="00A82FCA" w:rsidRPr="007B5224">
        <w:rPr>
          <w:rFonts w:cs="Traditional Arabic" w:hint="cs"/>
          <w:b/>
          <w:bCs/>
          <w:sz w:val="32"/>
          <w:szCs w:val="32"/>
          <w:rtl/>
          <w:lang w:bidi="ar-EG"/>
        </w:rPr>
        <w:t>وبتقدير تلفهما لا</w:t>
      </w:r>
      <w:r w:rsidRPr="007B5224">
        <w:rPr>
          <w:rFonts w:cs="Traditional Arabic" w:hint="cs"/>
          <w:b/>
          <w:bCs/>
          <w:sz w:val="32"/>
          <w:szCs w:val="32"/>
          <w:rtl/>
          <w:lang w:bidi="ar-EG"/>
        </w:rPr>
        <w:t xml:space="preserve">يفوت حق المرتهن من الدين لتعلقه بذمة الراهن  </w:t>
      </w:r>
    </w:p>
    <w:p w:rsidR="00597E69" w:rsidRPr="007B5224" w:rsidRDefault="00597E69" w:rsidP="00143D8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ويصح رهن الجارية دون ولدها  وعكسه، ويباعان.</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ويختص المرتهن بما قابل الرهن من الثمن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(ولا يلزم الرهن) في حق الراهن (إلا بالقبض)</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كقبض المبيع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لقوله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فَرِهَانٌ مَقْبُوضَةٌ</w:t>
      </w:r>
      <w:r w:rsidRPr="007B5224">
        <w:rPr>
          <w:rFonts w:ascii="AGA Arabesque" w:hAnsi="AGA Arabesque" w:cs="Traditional Arabic"/>
          <w:b/>
          <w:bCs/>
          <w:sz w:val="32"/>
          <w:szCs w:val="32"/>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143D8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فرق بين المكيل وغيره </w:t>
      </w:r>
    </w:p>
    <w:p w:rsidR="00143D80" w:rsidRPr="007B5224" w:rsidRDefault="00597E69" w:rsidP="00EC2F1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وسواء كان القبض من المرتهن أو من اتفقا عليه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والرهن قبل القبض صحيح، وليس بلازم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فللراهن فسخه، والتصرف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A82FCA">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تصرف فيه بنحو بيع أو عتق بطل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بنحو إجارة، أو تدبير لا يبطل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EC2F1B">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لا يمنع من البيع </w:t>
      </w:r>
    </w:p>
    <w:p w:rsidR="00597E69" w:rsidRPr="007B5224" w:rsidRDefault="00597E69" w:rsidP="00A82FCA">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(واستدامته) أي القبض (شرط) في اللزوم للآية، وكالابتداء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EC2F1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أَخرجه) المرتهن (إلى الراهن باختياره) ولو كان نيابة عنه (زال لزومه) </w:t>
      </w:r>
    </w:p>
    <w:p w:rsidR="00A82FCA" w:rsidRPr="007B5224" w:rsidRDefault="00597E69" w:rsidP="00EC2F1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لزوال استدامة القبض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وبقي العقد كأنه لم يوجد فيه قبض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ولو آجره أو أعاره لمرتهن أو غيره بإذنه فلزومه باق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EC2F1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رده) أي رد الراهن الرهن (إليه) أي إلى المرتهن (عاد لزومه إليه)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أقبضه باختياره، فلزم كالابتداء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يحتاج إلى تجديد عقد لبقائه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استعار شيئًا ليرهنه جاز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8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ولربه الرجوع قبل إقباضه لا بعده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82FCA" w:rsidRPr="007B5224" w:rsidRDefault="00597E69" w:rsidP="00EC2F1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لكن له مطالبة الراهن بفكاكه مطلقًا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ومتى حل الحق ولم يقضه، فللمرتهن بيعه، واستيفاء دينه منه </w:t>
      </w:r>
    </w:p>
    <w:p w:rsidR="00A82FCA"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ويرجع المعير بقيمته، أو مثله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تلف ضمنه الراهن وهو المستعير، ولو لم يفرط المرتهن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(ولا ينفذ تصرف واحد منهما) أي من الراهن والمرتهن (فيه) أي في الرهن المقبوض (بغير إذن الآخر)</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.لأنه يفوت على الآخر حقه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2369F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يتفقا على المنافع لم يجز الانتفاع، وكانت معطلة </w:t>
      </w:r>
    </w:p>
    <w:p w:rsidR="00A82FCA" w:rsidRPr="007B5224" w:rsidRDefault="00597E69" w:rsidP="00A82FC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اتفقا على الإجارة أو الإعارة جاز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69F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يمنع الراهن من سقي شجر وتلقيح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ومداواة، وفصد.</w:t>
      </w:r>
    </w:p>
    <w:p w:rsidR="00A82FCA"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وإنزاء فحل على مرهون </w:t>
      </w:r>
    </w:p>
    <w:p w:rsidR="00A82FCA"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بل من قطع سلعة خطرة </w:t>
      </w:r>
    </w:p>
    <w:p w:rsidR="00A82FCA" w:rsidRPr="007B5224" w:rsidRDefault="00597E69" w:rsidP="00A82FC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(إلا عتق الراهن) المرهون (فإنه يصح مع الإثم)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82FCA"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مبني على السراية والتغليب </w:t>
      </w:r>
    </w:p>
    <w:p w:rsidR="00597E69"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(وتؤخذ قيمته) حال الإعتاق، من الراهن، لأنه أبطل حق المرتهن من الوثيقة.</w:t>
      </w:r>
    </w:p>
    <w:p w:rsidR="00A82FCA"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وتكون (رهنًا مكانه) لأنها بدل عنه </w:t>
      </w:r>
    </w:p>
    <w:p w:rsidR="00526290"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قتله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أحبل الأمة بلا إذن المرتهن </w:t>
      </w:r>
    </w:p>
    <w:p w:rsidR="00AF2A00" w:rsidRDefault="00AF2A00" w:rsidP="00A82FCA">
      <w:pPr>
        <w:spacing w:line="240" w:lineRule="auto"/>
        <w:contextualSpacing/>
        <w:jc w:val="lowKashida"/>
        <w:rPr>
          <w:rFonts w:cs="Traditional Arabic" w:hint="cs"/>
          <w:b/>
          <w:bCs/>
          <w:sz w:val="32"/>
          <w:szCs w:val="32"/>
          <w:rtl/>
          <w:lang w:bidi="ar-EG"/>
        </w:rPr>
      </w:pPr>
    </w:p>
    <w:p w:rsidR="00A82FCA"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أقر بالعتق وكذبه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(ونماء الرهن) المتصل والمنفصل، كالسمن، وتعلم الصنعة.</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والولد، والثمرة، والصوف </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(وكسبه، وأَرش الجناية عليه، ملحق به) أي بالرهن، فيكون رهنًا معه </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ويباع معه لوفاء الدين إذا بيع </w:t>
      </w:r>
    </w:p>
    <w:p w:rsidR="00526290" w:rsidRPr="007B5224" w:rsidRDefault="00597E69" w:rsidP="00A82FC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(ومؤونته) أي الرهن (على الراهن)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سعيد بن المسيب عن أبي هريرة أن النبي </w:t>
      </w:r>
      <w:r w:rsidRPr="007B5224">
        <w:rPr>
          <w:rFonts w:ascii="Brickletter" w:hAnsi="Brickletter" w:cs="Traditional Arabic"/>
          <w:b/>
          <w:bCs/>
          <w:sz w:val="32"/>
          <w:szCs w:val="32"/>
          <w:rtl/>
          <w:lang w:bidi="ar-EG"/>
        </w:rPr>
        <w:t>صلى الله عليه وسلم</w:t>
      </w:r>
      <w:r w:rsidR="00526290" w:rsidRPr="007B5224">
        <w:rPr>
          <w:rFonts w:cs="Traditional Arabic" w:hint="cs"/>
          <w:b/>
          <w:bCs/>
          <w:sz w:val="32"/>
          <w:szCs w:val="32"/>
          <w:rtl/>
          <w:lang w:bidi="ar-EG"/>
        </w:rPr>
        <w:t xml:space="preserve"> قال</w:t>
      </w:r>
      <w:r w:rsidRPr="007B5224">
        <w:rPr>
          <w:rFonts w:cs="Traditional Arabic" w:hint="eastAsia"/>
          <w:b/>
          <w:bCs/>
          <w:sz w:val="32"/>
          <w:szCs w:val="32"/>
          <w:rtl/>
          <w:lang w:bidi="ar-EG"/>
        </w:rPr>
        <w:t>«</w:t>
      </w:r>
      <w:r w:rsidRPr="007B5224">
        <w:rPr>
          <w:rFonts w:cs="Traditional Arabic" w:hint="cs"/>
          <w:b/>
          <w:bCs/>
          <w:sz w:val="32"/>
          <w:szCs w:val="32"/>
          <w:rtl/>
          <w:lang w:bidi="ar-EG"/>
        </w:rPr>
        <w:t>لا</w:t>
      </w:r>
      <w:r w:rsidR="00526290" w:rsidRPr="007B5224">
        <w:rPr>
          <w:rFonts w:cs="Traditional Arabic" w:hint="cs"/>
          <w:b/>
          <w:bCs/>
          <w:sz w:val="32"/>
          <w:szCs w:val="32"/>
          <w:rtl/>
          <w:lang w:bidi="ar-EG"/>
        </w:rPr>
        <w:t xml:space="preserve"> يغلق الرهن من صاحبه الذي رهنه،له غنمه،</w:t>
      </w:r>
      <w:r w:rsidRPr="007B5224">
        <w:rPr>
          <w:rFonts w:cs="Traditional Arabic" w:hint="cs"/>
          <w:b/>
          <w:bCs/>
          <w:sz w:val="32"/>
          <w:szCs w:val="32"/>
          <w:rtl/>
          <w:lang w:bidi="ar-EG"/>
        </w:rPr>
        <w:t>وعليه غرمه</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1"/>
      </w:r>
      <w:r w:rsidRPr="007B5224">
        <w:rPr>
          <w:rFonts w:ascii="Traditional Arabic" w:hAnsi="Traditional Arabic" w:cs="Traditional Arabic" w:hint="cs"/>
          <w:b/>
          <w:bCs/>
          <w:sz w:val="32"/>
          <w:szCs w:val="32"/>
          <w:vertAlign w:val="superscript"/>
          <w:rtl/>
          <w:lang w:bidi="ar-EG"/>
        </w:rPr>
        <w:t>)</w:t>
      </w:r>
      <w:r w:rsidR="00526290" w:rsidRPr="007B5224">
        <w:rPr>
          <w:rFonts w:cs="Traditional Arabic" w:hint="cs"/>
          <w:b/>
          <w:bCs/>
          <w:sz w:val="32"/>
          <w:szCs w:val="32"/>
          <w:rtl/>
          <w:lang w:bidi="ar-EG"/>
        </w:rPr>
        <w:t>رواه الشافعي،والدارقطني وقال:</w:t>
      </w:r>
      <w:r w:rsidRPr="007B5224">
        <w:rPr>
          <w:rFonts w:cs="Traditional Arabic" w:hint="cs"/>
          <w:b/>
          <w:bCs/>
          <w:sz w:val="32"/>
          <w:szCs w:val="32"/>
          <w:rtl/>
          <w:lang w:bidi="ar-EG"/>
        </w:rPr>
        <w:t xml:space="preserve">إسناده حسن صحيح </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على الراهن أيضًا (كفنه) ومؤنة تجهيزه بالمعروف، لأَن ذلك تابع لمؤنته </w:t>
      </w:r>
    </w:p>
    <w:p w:rsidR="00526290" w:rsidRPr="007B5224" w:rsidRDefault="00597E69" w:rsidP="005262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عليه أيضًا (أجرة مخزنه) إن كان مخزونًا، وأجرة حفظه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(وهو أمانة في يد المرتهن) للخبر السابق </w:t>
      </w:r>
    </w:p>
    <w:p w:rsidR="00526290" w:rsidRPr="007B5224" w:rsidRDefault="00597E69" w:rsidP="005262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قبل عقد الرهن، كبعد الوفاء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26290"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(إن تلف من غير تعد).ولا تفريط (منه) أي من المرتهن (فلا شيء عليه)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قاله علي رضي الله عنه  لأنه أمانة في يده كالوديعة </w:t>
      </w:r>
    </w:p>
    <w:p w:rsidR="00CF58DE" w:rsidRPr="007B5224" w:rsidRDefault="00597E69" w:rsidP="005262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تعدى أو فرط 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F58DE" w:rsidRPr="007B5224" w:rsidRDefault="00597E69" w:rsidP="005262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(ولا يسقط بهلاكه) أي الرهن (شيء من دينه)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F58DE"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كان ثابتًا في ذمة الراهن قبل التلف، ولم يوجد ما يسقطه، فبقي بحاله </w:t>
      </w:r>
    </w:p>
    <w:p w:rsidR="00597E69" w:rsidRPr="007B5224" w:rsidRDefault="00597E69" w:rsidP="005262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وكما لو دفع إليه عبدًا ليبيعه ويستوفي حـقه من ثمنه فمات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F58DE" w:rsidRPr="007B5224" w:rsidRDefault="00597E69" w:rsidP="002369F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تلف بعضه) أي الرهن (فباقيه رهن بجميع الدين) لأن الدين كله متعلق بجميع أجزاء الرهن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(ولا ينفك بعضه مع بقاء بعض الدين) لما سبق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F58DE" w:rsidRPr="007B5224" w:rsidRDefault="00597E69" w:rsidP="00CF58DE">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كان مما تمكن قسمته أولا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F58DE" w:rsidRPr="007B5224" w:rsidRDefault="00597E69" w:rsidP="00CF58DE">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قول المرتهن في التلف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69F0">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ادعاه بحادث ظاهر كلف بينة بالحادث، وقبل قوله في التلف، وعدم التفريط، ونحوه </w:t>
      </w:r>
    </w:p>
    <w:p w:rsidR="002369F0"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(وتجوز الزيادة فيه) أي في الرهن </w:t>
      </w:r>
      <w:r w:rsidR="002369F0" w:rsidRPr="007B5224">
        <w:rPr>
          <w:rFonts w:cs="Traditional Arabic" w:hint="cs"/>
          <w:b/>
          <w:bCs/>
          <w:sz w:val="32"/>
          <w:szCs w:val="32"/>
          <w:rtl/>
          <w:lang w:bidi="ar-EG"/>
        </w:rPr>
        <w:t xml:space="preserve"> بأن رهنه عبدًا بمائة،</w:t>
      </w:r>
      <w:r w:rsidRPr="007B5224">
        <w:rPr>
          <w:rFonts w:cs="Traditional Arabic" w:hint="cs"/>
          <w:b/>
          <w:bCs/>
          <w:sz w:val="32"/>
          <w:szCs w:val="32"/>
          <w:rtl/>
          <w:lang w:bidi="ar-EG"/>
        </w:rPr>
        <w:t xml:space="preserve">ثم رهنه عليها ثوبًا، لأنه زيادة استيثاق </w:t>
      </w:r>
    </w:p>
    <w:p w:rsidR="00CF58DE"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(دون) الزيادة في (دينه) فإذا رهنه عبدًا بمائة، لم يصح جعله رهنًا بخمسين مع المائة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F2A00" w:rsidRDefault="00AF2A00" w:rsidP="00CF58DE">
      <w:pPr>
        <w:spacing w:line="240" w:lineRule="auto"/>
        <w:ind w:left="29"/>
        <w:contextualSpacing/>
        <w:jc w:val="lowKashida"/>
        <w:rPr>
          <w:rFonts w:cs="Traditional Arabic" w:hint="cs"/>
          <w:b/>
          <w:bCs/>
          <w:sz w:val="32"/>
          <w:szCs w:val="32"/>
          <w:rtl/>
          <w:lang w:bidi="ar-EG"/>
        </w:rPr>
      </w:pPr>
    </w:p>
    <w:p w:rsidR="00CF58DE" w:rsidRPr="007B5224" w:rsidRDefault="00597E69" w:rsidP="00CF58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ولو كان يساوي ذلك، لأن الرهن اشتغل بالمائة الأولى، والمشغول لا يشغل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CF58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رهن) واحد (عند اثنين شيئًا) على دين لهما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(فوفى أحدهما) انفك في نصيبه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CF58DE"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عقد الواحد مع الاثنين بمنزلة عقدين فكأنه رهن كل واحد منهما النصف منفردًا </w:t>
      </w:r>
    </w:p>
    <w:p w:rsidR="00CF58DE"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ثم إن طلب المقاسمة، أجيب إليها إن كان الرهن مكيلاً أو موزونًا </w:t>
      </w:r>
    </w:p>
    <w:p w:rsidR="00CF58DE"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رهناه شيئًا  فاستوفى من أحدهما، انفك في نصيبه) لأن الراهن متعدد </w:t>
      </w:r>
    </w:p>
    <w:p w:rsidR="00597E69"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رهن اثنان عبدًا لهما عند اثنين بألف، فهذه أربعة عقود ويصير كل ربع منه رهنًا بمائتين وخمسين </w:t>
      </w:r>
    </w:p>
    <w:p w:rsidR="00CF58DE"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ومتى قضى بعض دينه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أبرئ منه، وببعضه رهن، أو كفيل، فعما نواه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F58DE" w:rsidRPr="007B5224" w:rsidRDefault="00597E69" w:rsidP="00CF58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أطلق صرفه إلى أيهما شاء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F58DE"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(ومتى حل الدين) لزم الراهن الإيفاء </w:t>
      </w:r>
    </w:p>
    <w:p w:rsidR="00CF58DE"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كالدين الذي لا رهن به </w:t>
      </w:r>
    </w:p>
    <w:p w:rsidR="00CF58DE"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إن (امتنع من وفائه</w:t>
      </w:r>
      <w:r w:rsidR="002369F0" w:rsidRPr="007B5224">
        <w:rPr>
          <w:rFonts w:ascii="Traditional Arabic" w:hAnsi="Traditional Arabic" w:cs="Traditional Arabic" w:hint="cs"/>
          <w:b/>
          <w:bCs/>
          <w:sz w:val="32"/>
          <w:szCs w:val="32"/>
          <w:vertAlign w:val="superscript"/>
          <w:rtl/>
          <w:lang w:bidi="ar-EG"/>
        </w:rPr>
        <w:t xml:space="preserve"> </w:t>
      </w:r>
      <w:r w:rsidR="002369F0" w:rsidRPr="007B5224">
        <w:rPr>
          <w:rFonts w:cs="Traditional Arabic" w:hint="cs"/>
          <w:b/>
          <w:bCs/>
          <w:sz w:val="32"/>
          <w:szCs w:val="32"/>
          <w:rtl/>
          <w:lang w:bidi="ar-EG"/>
        </w:rPr>
        <w:t xml:space="preserve"> </w:t>
      </w:r>
      <w:r w:rsidRPr="007B5224">
        <w:rPr>
          <w:rFonts w:cs="Traditional Arabic" w:hint="cs"/>
          <w:b/>
          <w:bCs/>
          <w:sz w:val="32"/>
          <w:szCs w:val="32"/>
          <w:rtl/>
          <w:lang w:bidi="ar-EG"/>
        </w:rPr>
        <w:t xml:space="preserve">فإن كان الراهن أذن للمرتهن أو العدل) الذي تحت يده الرهن </w:t>
      </w:r>
    </w:p>
    <w:p w:rsidR="00CF58DE"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 بيعه باعه) لأنه مأذون له فيه، فلا يحتاج لتجديد إذن من الراهن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69F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كان البائع العدل، اعتبر إذن المرتهن أيضًا (ووفى الدين) لأنه المقصود بالبيع. </w:t>
      </w:r>
    </w:p>
    <w:p w:rsidR="00D802BF"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فضل من ثمنه شيء فلمالكه </w:t>
      </w:r>
    </w:p>
    <w:p w:rsidR="00D802BF"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بقي منه شيء فعلى الراهن </w:t>
      </w:r>
    </w:p>
    <w:p w:rsidR="00D802BF"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يأْذن في البيع، ولم يوف (أجبره الحاكم على وفائه  أو بيع الرهن) </w:t>
      </w:r>
    </w:p>
    <w:p w:rsidR="00D802BF"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هذا شأْن الحاكم </w:t>
      </w:r>
    </w:p>
    <w:p w:rsidR="00D802BF"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امتنع حبسه، أو عزره حتى يفعل </w:t>
      </w:r>
    </w:p>
    <w:p w:rsidR="00D802BF" w:rsidRPr="007B5224" w:rsidRDefault="00597E69"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يفعل) أي أصر على الامتناع  أو كان غائبًا، أو تغيب.(باعه الحاكم ووفى دينه)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حق تعين عليه، فقام الحاكم مقامه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Default="00597E69" w:rsidP="002369F0">
      <w:pPr>
        <w:spacing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وليس للمرتهن بيعه إلا بإذن ربه أو الحاكم.</w:t>
      </w:r>
      <w:r w:rsidR="00D802BF" w:rsidRPr="007B5224">
        <w:rPr>
          <w:rFonts w:cs="Traditional Arabic" w:hint="cs"/>
          <w:b/>
          <w:bCs/>
          <w:sz w:val="32"/>
          <w:szCs w:val="32"/>
          <w:rtl/>
          <w:lang w:bidi="ar-EG"/>
        </w:rPr>
        <w:t xml:space="preserve">  </w:t>
      </w: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Default="00AF2A00" w:rsidP="002369F0">
      <w:pPr>
        <w:spacing w:line="240" w:lineRule="auto"/>
        <w:contextualSpacing/>
        <w:jc w:val="lowKashida"/>
        <w:rPr>
          <w:rFonts w:cs="Traditional Arabic" w:hint="cs"/>
          <w:b/>
          <w:bCs/>
          <w:sz w:val="32"/>
          <w:szCs w:val="32"/>
          <w:rtl/>
          <w:lang w:bidi="ar-EG"/>
        </w:rPr>
      </w:pPr>
    </w:p>
    <w:p w:rsidR="00AF2A00" w:rsidRPr="007B5224" w:rsidRDefault="00AF2A00" w:rsidP="002369F0">
      <w:pPr>
        <w:spacing w:line="240" w:lineRule="auto"/>
        <w:contextualSpacing/>
        <w:jc w:val="lowKashida"/>
        <w:rPr>
          <w:rFonts w:cs="Traditional Arabic"/>
          <w:b/>
          <w:bCs/>
          <w:sz w:val="32"/>
          <w:szCs w:val="32"/>
          <w:rtl/>
          <w:lang w:bidi="ar-EG"/>
        </w:rPr>
      </w:pPr>
    </w:p>
    <w:p w:rsidR="00597E69" w:rsidRPr="007B5224" w:rsidRDefault="00D802BF" w:rsidP="002369F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AF2A00">
        <w:rPr>
          <w:rFonts w:cs="Traditional Arabic" w:hint="cs"/>
          <w:b/>
          <w:bCs/>
          <w:sz w:val="32"/>
          <w:szCs w:val="32"/>
          <w:rtl/>
          <w:lang w:bidi="ar-EG"/>
        </w:rPr>
        <w:t xml:space="preserve"> </w:t>
      </w:r>
      <w:r w:rsidRPr="007B5224">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D802BF" w:rsidRPr="007B5224" w:rsidRDefault="00597E69" w:rsidP="000C5E7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(ويكون) الرهن (عند من اتفقا عليه) </w:t>
      </w:r>
    </w:p>
    <w:p w:rsidR="00D802BF" w:rsidRPr="007B5224" w:rsidRDefault="00597E69" w:rsidP="000C5E7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اتفقا أن يكون تحت يد جائز التصرف صح  وقام قبضه مقام قبض المرتهن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يجوز تحت يد صبي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عبد بغير إذن سيده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C5E7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مكاتب بغير جعل، إلا بإذن سيده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شرط جعله بيد اثنين لم ينفرد أحدهما بحفظه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للراهن ولا للمرتهن إذا لم يتفقا،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للحاكم نقله عن يد العدل إلا أن تتغير حاله </w:t>
      </w:r>
    </w:p>
    <w:p w:rsidR="00597E69"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وللوكيل رده عليهما لا على أَحدهما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أذنا له في البيع) أي بيع الرهن (لم يبع إلا بنقد البلد) لأن الحظ فيه لرواجه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تعدد باع بجنس الدين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0C5E7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عدم فبما ظنه أصلح </w:t>
      </w:r>
    </w:p>
    <w:p w:rsidR="00D802BF" w:rsidRPr="007B5224" w:rsidRDefault="00597E69" w:rsidP="000C5E7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تساوت، عينه حاكم </w:t>
      </w:r>
    </w:p>
    <w:p w:rsidR="00D802BF" w:rsidRPr="007B5224" w:rsidRDefault="00597E69" w:rsidP="000C5E7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عينا نقدًا تعين، ولم تجز مخالفتهما </w:t>
      </w:r>
    </w:p>
    <w:p w:rsidR="00597E69" w:rsidRPr="007B5224" w:rsidRDefault="00597E69" w:rsidP="000C5E7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فإن اختلفا لم يـقبل قـول واحد منهما.</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ويرفع الأَمر إلى الحاكم، ويأْمر ببيعه بنقد البلد  سواء كان من جنس الحق أو لم يكن،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وافق قول أحدهما أولا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باع بإذنهما و (قبض الثمن فتلف في يده) من غير تفريط (فمن ضمان الراهن)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الثمن في يد العدل أمانة، فهو كالوكيل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ادعى) العدل (دفع الثمن إلى المرتهن، فأنكره ولا بينة) للعدل بدفعه للمرتهن</w:t>
      </w:r>
    </w:p>
    <w:p w:rsidR="00597E69"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(ولم يكن) الدفع (بحضور الراهن، ضمن) العدل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فرط حيث لم يشهد.</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ولأنه إنما أذن له في قضاء مبرئ ولم يحصل  فيرجع المرتهن على راهن،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ثم هو على العدل وإن كان القضاء ببينة لم يضمن، لعدم تفريطه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كانت البينة قائمة أو معدومة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كما لو كان بحضرة الراهن، لأنه لا يعد مفرطًا </w:t>
      </w:r>
    </w:p>
    <w:p w:rsidR="00D802BF" w:rsidRPr="007B5224" w:rsidRDefault="00597E69" w:rsidP="000C5E7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(كوكيل) في قـضاء الدين.</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فحكمه حكم العدل فيما تقدم، لأَنه في معناه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8"/>
      </w:r>
      <w:r w:rsidRPr="007B5224">
        <w:rPr>
          <w:rFonts w:ascii="Traditional Arabic" w:hAnsi="Traditional Arabic" w:cs="Traditional Arabic" w:hint="cs"/>
          <w:b/>
          <w:bCs/>
          <w:sz w:val="32"/>
          <w:szCs w:val="32"/>
          <w:vertAlign w:val="superscript"/>
          <w:rtl/>
          <w:lang w:bidi="ar-EG"/>
        </w:rPr>
        <w:t>)</w:t>
      </w:r>
    </w:p>
    <w:p w:rsidR="00D802BF" w:rsidRPr="007B5224" w:rsidRDefault="00597E69" w:rsidP="008A4C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شرط أن لا يبيعه) المرتهن (إذا حل الدين) ففاسد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شرط ينافي مقتضى العقد </w:t>
      </w:r>
    </w:p>
    <w:p w:rsidR="008A4CE4"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كشرطه أن لا يستوفي الدين من ثمنه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لا يباع ما خيف تلفه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شرط (إن جاءَه بحقه في وقت كذا وإلا فالرهن له) أي للمرتهن بدينه (لم يصح الشرط وحده) 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لا يغلق الرهن</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الأَثرم، وفسره الإمام بذلك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الرهن للخبر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A4CE4"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(ويقبل قول راهن في قدر الدين)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بأن قال المرتهن: هو رهن بأَلف. وقال الراهن: بل بمائة فقط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A4CE4"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يقبل قوله أيضًا في قدر (الرهن) فإذا قال المرتهن: أَرهنتني هذا العبد والأمة،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وقال الراهن: بل العبد وحده. فقوله، لأَنه منكر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يقبل قوله أيضًا في (رده).</w:t>
      </w:r>
    </w:p>
    <w:p w:rsidR="00D802BF" w:rsidRPr="007B5224" w:rsidRDefault="00597E69" w:rsidP="008A4CE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بأَن قال المرتهن: رددته إليك. وأنكر الراهن، فقوله، لأَن الأصل معه </w:t>
      </w:r>
    </w:p>
    <w:p w:rsidR="00D802BF" w:rsidRPr="007B5224" w:rsidRDefault="00597E69" w:rsidP="008A4CE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والمرتهن قبض العين لمنفعته، فلم يقبل قوله في الرد، كالمستأْجر </w:t>
      </w:r>
    </w:p>
    <w:p w:rsidR="008A4CE4" w:rsidRPr="007B5224" w:rsidRDefault="00597E69" w:rsidP="008A4CE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يقبل قوله أيضًا في (كونه عصيرًا لا خمرًا) في عقد شرط فيه بأن قال: بعتك كذا بكذا على أَن ترهنني هذا العصير. وقبل على ذلك، وأقبضه له  ثم قال المرتهن: كان خمرًا، فلي فسخ البيع. </w:t>
      </w:r>
    </w:p>
    <w:p w:rsidR="00D802BF" w:rsidRPr="007B5224" w:rsidRDefault="00597E69" w:rsidP="008A4CE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وقال الراهن: بل كان عصيرًا، فلا فسخ. فقوله، لأَن الأصل السلامة </w:t>
      </w:r>
    </w:p>
    <w:p w:rsidR="00597E69" w:rsidRPr="007B5224" w:rsidRDefault="00597E69" w:rsidP="008A4CE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أقر) الراهن (أنه) أي أن الرهن (ملك غيره) قبل على نفسه، دون المرتهن.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فيلزمه رده للمقر له إذا انفك الرهن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أقر (أنه) أي أن الرهن (جنى قبل) إقرار الراهن (على نفسه) لا على المرتهن إن كذبه،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متهم في حقه  وقول الغير على غيره غير مقبول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(وحكم بإقراره بعد فكه) أي فك الرهن، بوفاء الدين، أو الإبراء منه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يصدقه المرتهن) فيبطل الرهن </w:t>
      </w:r>
      <w:r w:rsidR="00D802BF" w:rsidRPr="007B5224">
        <w:rPr>
          <w:rFonts w:cs="Traditional Arabic" w:hint="cs"/>
          <w:b/>
          <w:bCs/>
          <w:sz w:val="32"/>
          <w:szCs w:val="32"/>
          <w:rtl/>
          <w:lang w:bidi="ar-EG"/>
        </w:rPr>
        <w:t xml:space="preserve"> لوجود المقتضي،السالم عن المعارض،</w:t>
      </w:r>
      <w:r w:rsidRPr="007B5224">
        <w:rPr>
          <w:rFonts w:cs="Traditional Arabic" w:hint="cs"/>
          <w:b/>
          <w:bCs/>
          <w:sz w:val="32"/>
          <w:szCs w:val="32"/>
          <w:rtl/>
          <w:lang w:bidi="ar-EG"/>
        </w:rPr>
        <w:t xml:space="preserve">ويسلم للمقر له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8"/>
      </w:r>
      <w:r w:rsidRPr="007B5224">
        <w:rPr>
          <w:rFonts w:ascii="Traditional Arabic" w:hAnsi="Traditional Arabic" w:cs="Traditional Arabic" w:hint="cs"/>
          <w:b/>
          <w:bCs/>
          <w:sz w:val="32"/>
          <w:szCs w:val="32"/>
          <w:vertAlign w:val="superscript"/>
          <w:rtl/>
          <w:lang w:bidi="ar-EG"/>
        </w:rPr>
        <w:t>)</w:t>
      </w:r>
      <w:r w:rsidR="00D802BF" w:rsidRPr="007B5224">
        <w:rPr>
          <w:rFonts w:cs="Traditional Arabic" w:hint="cs"/>
          <w:b/>
          <w:bCs/>
          <w:sz w:val="32"/>
          <w:szCs w:val="32"/>
          <w:rtl/>
          <w:lang w:bidi="ar-EG"/>
        </w:rPr>
        <w:t xml:space="preserve">                                   </w:t>
      </w:r>
    </w:p>
    <w:p w:rsidR="008A4CE4" w:rsidRPr="007B5224" w:rsidRDefault="00D802BF"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w:t>
      </w:r>
    </w:p>
    <w:p w:rsidR="008A4CE4" w:rsidRPr="007B5224" w:rsidRDefault="008A4CE4" w:rsidP="00D802BF">
      <w:pPr>
        <w:spacing w:line="240" w:lineRule="auto"/>
        <w:ind w:left="29"/>
        <w:contextualSpacing/>
        <w:jc w:val="lowKashida"/>
        <w:rPr>
          <w:rFonts w:cs="Traditional Arabic"/>
          <w:b/>
          <w:bCs/>
          <w:sz w:val="32"/>
          <w:szCs w:val="32"/>
          <w:rtl/>
          <w:lang w:bidi="ar-EG"/>
        </w:rPr>
      </w:pPr>
    </w:p>
    <w:p w:rsidR="008A4CE4" w:rsidRPr="007B5224" w:rsidRDefault="008A4CE4" w:rsidP="00D802BF">
      <w:pPr>
        <w:spacing w:line="240" w:lineRule="auto"/>
        <w:ind w:left="29"/>
        <w:contextualSpacing/>
        <w:jc w:val="lowKashida"/>
        <w:rPr>
          <w:rFonts w:cs="Traditional Arabic"/>
          <w:b/>
          <w:bCs/>
          <w:sz w:val="32"/>
          <w:szCs w:val="32"/>
          <w:rtl/>
          <w:lang w:bidi="ar-EG"/>
        </w:rPr>
      </w:pPr>
    </w:p>
    <w:p w:rsidR="008A4CE4" w:rsidRDefault="008A4CE4" w:rsidP="00D802BF">
      <w:pPr>
        <w:spacing w:line="240" w:lineRule="auto"/>
        <w:ind w:left="29"/>
        <w:contextualSpacing/>
        <w:jc w:val="lowKashida"/>
        <w:rPr>
          <w:rFonts w:cs="Traditional Arabic" w:hint="cs"/>
          <w:b/>
          <w:bCs/>
          <w:sz w:val="32"/>
          <w:szCs w:val="32"/>
          <w:rtl/>
          <w:lang w:bidi="ar-EG"/>
        </w:rPr>
      </w:pPr>
    </w:p>
    <w:p w:rsidR="00AF2A00" w:rsidRDefault="00AF2A00" w:rsidP="00D802BF">
      <w:pPr>
        <w:spacing w:line="240" w:lineRule="auto"/>
        <w:ind w:left="29"/>
        <w:contextualSpacing/>
        <w:jc w:val="lowKashida"/>
        <w:rPr>
          <w:rFonts w:cs="Traditional Arabic" w:hint="cs"/>
          <w:b/>
          <w:bCs/>
          <w:sz w:val="32"/>
          <w:szCs w:val="32"/>
          <w:rtl/>
          <w:lang w:bidi="ar-EG"/>
        </w:rPr>
      </w:pPr>
    </w:p>
    <w:p w:rsidR="00AF2A00" w:rsidRPr="007B5224" w:rsidRDefault="00AF2A00" w:rsidP="00D802BF">
      <w:pPr>
        <w:spacing w:line="240" w:lineRule="auto"/>
        <w:ind w:left="29"/>
        <w:contextualSpacing/>
        <w:jc w:val="lowKashida"/>
        <w:rPr>
          <w:rFonts w:cs="Traditional Arabic"/>
          <w:b/>
          <w:bCs/>
          <w:sz w:val="32"/>
          <w:szCs w:val="32"/>
          <w:rtl/>
          <w:lang w:bidi="ar-EG"/>
        </w:rPr>
      </w:pPr>
    </w:p>
    <w:p w:rsidR="00597E69" w:rsidRPr="007B5224" w:rsidRDefault="008A4CE4"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AF2A00">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(وللمرتهن أَن يركب) من الرهن (ما يركب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أن (يحلب ما يحلب، بقدر نفقته) متحريًا للعدل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(بلا إذن) راهن </w:t>
      </w:r>
    </w:p>
    <w:p w:rsidR="008A4CE4" w:rsidRPr="007B5224" w:rsidRDefault="00597E69" w:rsidP="008A4CE4">
      <w:pPr>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الظهر يركب بنفقته إذا كان مرهونًا  ولبن الدر يشرب بنفقته إذا كان مرهونًا</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وعلى الذي يركب ويشرب النفقة</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البخاري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وتسترضع الأَمة بقدر نفقتها </w:t>
      </w:r>
    </w:p>
    <w:p w:rsidR="00597E69"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عدا ذلك من الرهن لا ينتفع به إلا بإذن مالكه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D802BF" w:rsidRPr="007B5224" w:rsidRDefault="00597E69" w:rsidP="008A4CE4">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أنفق على) الحيوان (الرهن بغير إذن الراهن مع إمكانه) أي إمكان استئذانه </w:t>
      </w:r>
    </w:p>
    <w:p w:rsidR="008A4CE4" w:rsidRPr="007B5224" w:rsidRDefault="00597E69" w:rsidP="00D802B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(لم يرجع) على الراهن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ولو نوى الرجوع، </w:t>
      </w:r>
    </w:p>
    <w:p w:rsidR="00597E69" w:rsidRPr="007B5224" w:rsidRDefault="00597E69" w:rsidP="00D802B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متبرع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مفرط، حيث لم يستأْذن المالك، مع قدرته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D802BF" w:rsidRPr="007B5224" w:rsidRDefault="00D802BF"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تعذر) استئذانه،</w:t>
      </w:r>
      <w:r w:rsidR="00597E69" w:rsidRPr="007B5224">
        <w:rPr>
          <w:rFonts w:cs="Traditional Arabic" w:hint="cs"/>
          <w:b/>
          <w:bCs/>
          <w:sz w:val="32"/>
          <w:szCs w:val="32"/>
          <w:rtl/>
          <w:lang w:bidi="ar-EG"/>
        </w:rPr>
        <w:t xml:space="preserve">وأنفق بنية الرجوع (رجع) على الراهن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955"/>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لم يستأذن الحاكم) لاحتياجه لحراسة حقه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وديعة) وعارية (ودواب مستأجرة هرب ربها) فله الرجوع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إذا أنفق على ذلك بنية الرجوع، عند تعذر إذن مالكها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بالأقل مما أنفق، أو نفقة المثل.</w:t>
      </w:r>
    </w:p>
    <w:p w:rsidR="008A4CE4" w:rsidRPr="007B5224" w:rsidRDefault="00597E69" w:rsidP="008A4CE4">
      <w:pPr>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(ولو خرب الرهن) إن كان دارًا (فعمره) المرتهن (بلا إذن) الراهن (رجع بآلته فقط) لأَنها ملكه</w:t>
      </w:r>
    </w:p>
    <w:p w:rsidR="00D802BF" w:rsidRPr="007B5224" w:rsidRDefault="00597E69" w:rsidP="008A4CE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لا بما يحفظ به مالية الدار، وأُجرة المعمرين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العمارة ليست واجبة على الراهن، فلم يكن لغيره أَن ينوب عنه فيها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بخلاف نفقة الحيوان، لحرمته في نفسه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جنى الرهن، ووجب مال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D802BF" w:rsidRPr="007B5224" w:rsidRDefault="00597E69" w:rsidP="008A4CE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خير سيده بين فدائه  وبيعه، وتسليمه إلى ولي الجناية فيملكه </w:t>
      </w:r>
    </w:p>
    <w:p w:rsidR="00D802BF" w:rsidRPr="007B5224" w:rsidRDefault="00597E69" w:rsidP="008A4CE4">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فداه فهو رهن بحاله  </w:t>
      </w:r>
    </w:p>
    <w:p w:rsidR="00D802BF" w:rsidRPr="007B5224" w:rsidRDefault="00597E69" w:rsidP="008A4CE4">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باعه، أو سلمه في الجناية، بطل الرهن </w:t>
      </w:r>
    </w:p>
    <w:p w:rsidR="00D802BF" w:rsidRPr="007B5224" w:rsidRDefault="00597E69" w:rsidP="008A4CE4">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لم يستغرق الأَرش قيمته، بيع منه بقدره، وباقيه رهن </w:t>
      </w:r>
    </w:p>
    <w:p w:rsidR="00597E69" w:rsidRPr="007B5224" w:rsidRDefault="00597E69" w:rsidP="008A4CE4">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جني عليه فالخصم سيده</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أخذ الأَرش كان رهنًا </w:t>
      </w:r>
    </w:p>
    <w:p w:rsidR="00D802BF" w:rsidRPr="007B5224" w:rsidRDefault="00597E69" w:rsidP="008A4CE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اقتص فعليه قيمة أقل العبدين الجاني والمجني عليه، قيمة تكون رهنًا مكانه.</w:t>
      </w:r>
    </w:p>
    <w:p w:rsidR="008A4CE4" w:rsidRPr="007B5224" w:rsidRDefault="00D802BF"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w:t>
      </w:r>
    </w:p>
    <w:p w:rsidR="008A4CE4" w:rsidRDefault="008A4CE4" w:rsidP="00F46C9F">
      <w:pPr>
        <w:spacing w:line="240" w:lineRule="auto"/>
        <w:contextualSpacing/>
        <w:jc w:val="lowKashida"/>
        <w:rPr>
          <w:rFonts w:cs="Traditional Arabic" w:hint="cs"/>
          <w:b/>
          <w:bCs/>
          <w:sz w:val="32"/>
          <w:szCs w:val="32"/>
          <w:rtl/>
          <w:lang w:bidi="ar-EG"/>
        </w:rPr>
      </w:pPr>
    </w:p>
    <w:p w:rsidR="00AF2A00" w:rsidRDefault="00AF2A00" w:rsidP="00F46C9F">
      <w:pPr>
        <w:spacing w:line="240" w:lineRule="auto"/>
        <w:contextualSpacing/>
        <w:jc w:val="lowKashida"/>
        <w:rPr>
          <w:rFonts w:cs="Traditional Arabic" w:hint="cs"/>
          <w:b/>
          <w:bCs/>
          <w:sz w:val="32"/>
          <w:szCs w:val="32"/>
          <w:rtl/>
          <w:lang w:bidi="ar-EG"/>
        </w:rPr>
      </w:pPr>
    </w:p>
    <w:p w:rsidR="00AF2A00" w:rsidRDefault="00AF2A00" w:rsidP="00F46C9F">
      <w:pPr>
        <w:spacing w:line="240" w:lineRule="auto"/>
        <w:contextualSpacing/>
        <w:jc w:val="lowKashida"/>
        <w:rPr>
          <w:rFonts w:cs="Traditional Arabic" w:hint="cs"/>
          <w:b/>
          <w:bCs/>
          <w:sz w:val="32"/>
          <w:szCs w:val="32"/>
          <w:rtl/>
          <w:lang w:bidi="ar-EG"/>
        </w:rPr>
      </w:pPr>
    </w:p>
    <w:p w:rsidR="00AF2A00" w:rsidRPr="007B5224" w:rsidRDefault="00AF2A00" w:rsidP="00F46C9F">
      <w:pPr>
        <w:spacing w:line="240" w:lineRule="auto"/>
        <w:contextualSpacing/>
        <w:jc w:val="lowKashida"/>
        <w:rPr>
          <w:rFonts w:cs="Traditional Arabic"/>
          <w:b/>
          <w:bCs/>
          <w:sz w:val="32"/>
          <w:szCs w:val="32"/>
          <w:rtl/>
          <w:lang w:bidi="ar-EG"/>
        </w:rPr>
      </w:pPr>
    </w:p>
    <w:p w:rsidR="00597E69" w:rsidRPr="007B5224" w:rsidRDefault="008A4CE4"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AF2A00">
        <w:rPr>
          <w:rFonts w:cs="Traditional Arabic" w:hint="cs"/>
          <w:b/>
          <w:bCs/>
          <w:sz w:val="32"/>
          <w:szCs w:val="32"/>
          <w:rtl/>
          <w:lang w:bidi="ar-EG"/>
        </w:rPr>
        <w:t xml:space="preserve">  </w:t>
      </w:r>
      <w:r w:rsidR="00D802BF" w:rsidRPr="007B5224">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باب الضمان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961"/>
      </w:r>
      <w:r w:rsidR="00597E69" w:rsidRPr="007B5224">
        <w:rPr>
          <w:rFonts w:ascii="Traditional Arabic" w:hAnsi="Traditional Arabic" w:cs="Traditional Arabic" w:hint="cs"/>
          <w:b/>
          <w:bCs/>
          <w:sz w:val="32"/>
          <w:szCs w:val="32"/>
          <w:vertAlign w:val="superscript"/>
          <w:rtl/>
          <w:lang w:bidi="ar-EG"/>
        </w:rPr>
        <w:t>)</w:t>
      </w:r>
    </w:p>
    <w:p w:rsidR="00D802BF" w:rsidRPr="007B5224" w:rsidRDefault="00597E69" w:rsidP="0077794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مأْخوذ من الضمن فذمة الضامن في ذمة المضمون عنه </w:t>
      </w:r>
    </w:p>
    <w:p w:rsidR="00597E69" w:rsidRPr="007B5224" w:rsidRDefault="00597E69" w:rsidP="0077794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ومعناه شرعًا: التزام ما وجب على غيره </w:t>
      </w:r>
      <w:r w:rsidRPr="007B5224">
        <w:rPr>
          <w:rFonts w:cs="Traditional Arabic"/>
          <w:b/>
          <w:bCs/>
          <w:sz w:val="32"/>
          <w:szCs w:val="32"/>
          <w:rtl/>
          <w:lang w:bidi="ar-EG"/>
        </w:rPr>
        <w:t>–</w:t>
      </w:r>
      <w:r w:rsidRPr="007B5224">
        <w:rPr>
          <w:rFonts w:cs="Traditional Arabic" w:hint="cs"/>
          <w:b/>
          <w:bCs/>
          <w:sz w:val="32"/>
          <w:szCs w:val="32"/>
          <w:rtl/>
          <w:lang w:bidi="ar-EG"/>
        </w:rPr>
        <w:t xml:space="preserve"> مع بقائه </w:t>
      </w:r>
      <w:r w:rsidRPr="007B5224">
        <w:rPr>
          <w:rFonts w:cs="Traditional Arabic"/>
          <w:b/>
          <w:bCs/>
          <w:sz w:val="32"/>
          <w:szCs w:val="32"/>
          <w:rtl/>
          <w:lang w:bidi="ar-EG"/>
        </w:rPr>
        <w:t>–</w:t>
      </w:r>
      <w:r w:rsidRPr="007B5224">
        <w:rPr>
          <w:rFonts w:cs="Traditional Arabic" w:hint="cs"/>
          <w:b/>
          <w:bCs/>
          <w:sz w:val="32"/>
          <w:szCs w:val="32"/>
          <w:rtl/>
          <w:lang w:bidi="ar-EG"/>
        </w:rPr>
        <w:t xml:space="preserve"> وما قد يجب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بلفظ ضمين، وكفيل  وقبيل وحميل، وزعيم  وتحملت دينك، أو ضمنته  </w:t>
      </w:r>
    </w:p>
    <w:p w:rsidR="00597E69"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هو عندي، ونحو 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وبإشارة مفهومة من أَخرس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(لا يصح) الضمان (إلا من جائز التصرف)</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إيجاب مال </w:t>
      </w:r>
    </w:p>
    <w:p w:rsidR="00D802BF" w:rsidRPr="007B5224" w:rsidRDefault="00777942"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فلا يصح من صغير</w:t>
      </w:r>
      <w:r w:rsidR="00597E69" w:rsidRPr="007B5224">
        <w:rPr>
          <w:rFonts w:cs="Traditional Arabic" w:hint="cs"/>
          <w:b/>
          <w:bCs/>
          <w:sz w:val="32"/>
          <w:szCs w:val="32"/>
          <w:rtl/>
          <w:lang w:bidi="ar-EG"/>
        </w:rPr>
        <w:t xml:space="preserve">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سفيه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من مفلس، لأنه تصرف في ذمته </w:t>
      </w:r>
    </w:p>
    <w:p w:rsidR="00597E69"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ومن قن، ومكاتب بإذن سيدهما.</w:t>
      </w:r>
    </w:p>
    <w:p w:rsidR="00D802BF" w:rsidRPr="007B5224" w:rsidRDefault="00597E69" w:rsidP="0077794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ويؤخذ مما بيد مكاتب  وما ضمنه قن من سيده </w:t>
      </w:r>
    </w:p>
    <w:p w:rsidR="00D802BF" w:rsidRPr="007B5224" w:rsidRDefault="00597E69" w:rsidP="00D802BF">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(ولرب الحق مطالبة من شاء منهما) أي من المضمون والضامن (في الحياة والموت)</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77794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الحق ثابت في ذمتهما، فملك مطالبة من شاء منهما  </w:t>
      </w:r>
    </w:p>
    <w:p w:rsidR="00597E69" w:rsidRPr="007B5224" w:rsidRDefault="00597E69" w:rsidP="00D802BF">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w:t>
      </w:r>
      <w:r w:rsidRPr="007B5224">
        <w:rPr>
          <w:rFonts w:cs="Traditional Arabic" w:hint="eastAsia"/>
          <w:b/>
          <w:bCs/>
          <w:sz w:val="32"/>
          <w:szCs w:val="32"/>
          <w:rtl/>
          <w:lang w:bidi="ar-EG"/>
        </w:rPr>
        <w:t>«</w:t>
      </w:r>
      <w:r w:rsidRPr="007B5224">
        <w:rPr>
          <w:rFonts w:cs="Traditional Arabic" w:hint="cs"/>
          <w:b/>
          <w:bCs/>
          <w:sz w:val="32"/>
          <w:szCs w:val="32"/>
          <w:rtl/>
          <w:lang w:bidi="ar-EG"/>
        </w:rPr>
        <w:t>الزعيم غارم</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أبو داود والترمـذي وحسنه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D802BF" w:rsidRPr="007B5224" w:rsidRDefault="00597E69" w:rsidP="0077794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برئت ذمة المضمون عنه) من الدين المضمون، بإبراء، أو قضاء، أو حوالة ونحوها </w:t>
      </w:r>
    </w:p>
    <w:p w:rsidR="00D802BF" w:rsidRPr="007B5224" w:rsidRDefault="00597E69" w:rsidP="0077794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(برئت ذمة الضامن) لأنه تبع له </w:t>
      </w:r>
    </w:p>
    <w:p w:rsidR="00597E69" w:rsidRPr="007B5224" w:rsidRDefault="00597E69" w:rsidP="0077794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(لا عكسه) فلا يبرأ المضمون عنه ببراءة الضامن  لأَن الأَصل لا يبرأ ببراءة التبع</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تعدد الضامن، لم يبرأ أحدهم ببراءة الآخر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ويبرؤون بإبراء المضمون عنه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يعتبر معرفة الضامن للمضمون عنه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معرفته للمضمون (له)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لا يعتبر رضاهما، فكذا معرفتهما  </w:t>
      </w:r>
    </w:p>
    <w:p w:rsidR="00597E69" w:rsidRPr="007B5224" w:rsidRDefault="00D802BF"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(بل) يعتبر</w:t>
      </w:r>
      <w:r w:rsidR="00597E69" w:rsidRPr="007B5224">
        <w:rPr>
          <w:rFonts w:cs="Traditional Arabic" w:hint="cs"/>
          <w:b/>
          <w:bCs/>
          <w:sz w:val="32"/>
          <w:szCs w:val="32"/>
          <w:rtl/>
          <w:lang w:bidi="ar-EG"/>
        </w:rPr>
        <w:t>(رضى الضامن)</w:t>
      </w:r>
      <w:r w:rsidRPr="007B5224">
        <w:rPr>
          <w:rFonts w:cs="Traditional Arabic" w:hint="cs"/>
          <w:b/>
          <w:bCs/>
          <w:sz w:val="32"/>
          <w:szCs w:val="32"/>
          <w:rtl/>
          <w:lang w:bidi="ar-EG"/>
        </w:rPr>
        <w:t xml:space="preserve"> لأن الضمان تبرع بالتزام الحق،</w:t>
      </w:r>
      <w:r w:rsidR="00597E69" w:rsidRPr="007B5224">
        <w:rPr>
          <w:rFonts w:cs="Traditional Arabic" w:hint="cs"/>
          <w:b/>
          <w:bCs/>
          <w:sz w:val="32"/>
          <w:szCs w:val="32"/>
          <w:rtl/>
          <w:lang w:bidi="ar-EG"/>
        </w:rPr>
        <w:t xml:space="preserve">فاعتبر له الرضى، كالتبرع بالأعيان </w:t>
      </w:r>
    </w:p>
    <w:p w:rsidR="00D802BF"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(ويصح ضمان المجهول، إذا آل إلى العلم)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لقوله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وَلِمَنْ جَاءَ</w:t>
      </w:r>
      <w:r w:rsidRPr="007B5224">
        <w:rPr>
          <w:rFonts w:ascii="mylotus" w:hAnsi="mylotus" w:cs="Traditional Arabic"/>
          <w:b/>
          <w:bCs/>
          <w:spacing w:val="4"/>
          <w:sz w:val="32"/>
          <w:szCs w:val="32"/>
        </w:rPr>
        <w:t xml:space="preserve"> </w:t>
      </w:r>
      <w:r w:rsidRPr="007B5224">
        <w:rPr>
          <w:rFonts w:ascii="mylotus" w:hAnsi="mylotus" w:cs="Traditional Arabic"/>
          <w:b/>
          <w:bCs/>
          <w:spacing w:val="4"/>
          <w:sz w:val="32"/>
          <w:szCs w:val="32"/>
          <w:rtl/>
        </w:rPr>
        <w:t>بِهِ حِمْلُ بَعِيرٍ وَأَنَا بِهِ زَعِيمٌ</w:t>
      </w:r>
      <w:r w:rsidRPr="007B5224">
        <w:rPr>
          <w:rFonts w:ascii="AGA Arabesque" w:hAnsi="AGA Arabesque" w:cs="Traditional Arabic"/>
          <w:b/>
          <w:bCs/>
          <w:sz w:val="32"/>
          <w:szCs w:val="32"/>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وهو غير معلوم، لأنه يختلف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777942"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يصح أيضًا ضمان ما يؤول إلى الوجوب  كـ(ـالعواري والمغصوب والمقبوض بسوم)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إن ساومه وقطع ثمنه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ساومه فقط ليريه أهله، إن رضوه وإلا رده </w:t>
      </w:r>
    </w:p>
    <w:p w:rsidR="00D802BF" w:rsidRPr="007B5224" w:rsidRDefault="00597E69" w:rsidP="00D802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أخذه ليريه أهله بلا مساومة، ولا قطع ثمن، فغير مضمون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77794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يصح ضمان (عهدة مبيع).</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بأن يضمن الثمن إذا استح</w:t>
      </w:r>
      <w:r w:rsidR="00D802BF" w:rsidRPr="007B5224">
        <w:rPr>
          <w:rFonts w:cs="Traditional Arabic" w:hint="cs"/>
          <w:b/>
          <w:bCs/>
          <w:sz w:val="32"/>
          <w:szCs w:val="32"/>
          <w:rtl/>
          <w:lang w:bidi="ar-EG"/>
        </w:rPr>
        <w:t>ق المبيع،</w:t>
      </w:r>
      <w:r w:rsidRPr="007B5224">
        <w:rPr>
          <w:rFonts w:cs="Traditional Arabic" w:hint="cs"/>
          <w:b/>
          <w:bCs/>
          <w:sz w:val="32"/>
          <w:szCs w:val="32"/>
          <w:rtl/>
          <w:lang w:bidi="ar-EG"/>
        </w:rPr>
        <w:t xml:space="preserve">أو رد بعيب  أو الأرش إن خرج معيبًا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يضمن الثمن للبائع قبل تسليمه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إن ظهر به عيب أو استحق  فيصح لدعاء الحاجة إليه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وألفاظ ضمان العهدة: ضمنت عهدته  أو دركه، ونحوهما.</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ويصح أيضًا ضمان ما يجب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بأن يضمن ما يلزمه من دين، أو ما يداينه زيد لعمرو ونحوه  وللضامن إبطاله قبل وجوبه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02BF"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ضمان الأمانات) كوديعة، ومال شركة  وعين مؤجرة، لأنها غير مضمونة على صاحب اليد، فكذا ضامنه </w:t>
      </w:r>
    </w:p>
    <w:p w:rsidR="00597E69"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(بل) يصح ضمان (التعدي فيها) أي في الأمانات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لأنها حينئذ تكون مضمونة على من هي بيده كالمغصوب </w:t>
      </w:r>
    </w:p>
    <w:p w:rsidR="005F400D"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قضى الضامن الدين بنية الرجوع رجع، وإلا فلا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777942" w:rsidRPr="007B5224" w:rsidRDefault="00597E69" w:rsidP="0077794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كفيل </w:t>
      </w:r>
    </w:p>
    <w:p w:rsidR="005F400D"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وكل مؤد عن غيره دينًا واجبًا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D802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غير نحو زكاة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9F243C" w:rsidP="009F243C">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597E69" w:rsidRPr="007B5224">
        <w:rPr>
          <w:rFonts w:cs="Traditional Arabic" w:hint="cs"/>
          <w:b/>
          <w:bCs/>
          <w:sz w:val="32"/>
          <w:szCs w:val="32"/>
          <w:rtl/>
          <w:lang w:bidi="ar-EG"/>
        </w:rPr>
        <w:t xml:space="preserve">فصل في الكفالة </w:t>
      </w:r>
    </w:p>
    <w:p w:rsidR="005F400D" w:rsidRPr="007B5224" w:rsidRDefault="00597E69" w:rsidP="00246F0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التزام رشيد إحضارَ من عليه حق مالي لربه </w:t>
      </w:r>
    </w:p>
    <w:p w:rsidR="005F400D" w:rsidRPr="007B5224" w:rsidRDefault="00597E69" w:rsidP="005F400D">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وتنعقد بما ينعقد به ضمان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F400D">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ضمن معرفته أَخذ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246F0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(وتصح الكفالة بـ) ـبدن (كل) إنسان عنده (عين مضمونة)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كعارية ليردها أو بدلها </w:t>
      </w:r>
    </w:p>
    <w:p w:rsidR="005F400D" w:rsidRPr="007B5224" w:rsidRDefault="00597E69" w:rsidP="00246F0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تصح أيضًا (ببدن من عليه دين) ولو جهله الكفيل </w:t>
      </w:r>
    </w:p>
    <w:p w:rsidR="00597E69" w:rsidRPr="007B5224" w:rsidRDefault="00597E69" w:rsidP="00246F0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لأن كلا منهما حق مالي، فصحت الكفالة به كالضمان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(لا) تصح ببدن من عليه (حد) لله تعالى كالزنا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لآدمي كالقذف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عمرو بن شعيب، عن أبيه عن جده مرفوعًا </w:t>
      </w:r>
      <w:r w:rsidRPr="007B5224">
        <w:rPr>
          <w:rFonts w:cs="Traditional Arabic" w:hint="eastAsia"/>
          <w:b/>
          <w:bCs/>
          <w:sz w:val="32"/>
          <w:szCs w:val="32"/>
          <w:rtl/>
          <w:lang w:bidi="ar-EG"/>
        </w:rPr>
        <w:t>«</w:t>
      </w:r>
      <w:r w:rsidRPr="007B5224">
        <w:rPr>
          <w:rFonts w:cs="Traditional Arabic" w:hint="cs"/>
          <w:b/>
          <w:bCs/>
          <w:sz w:val="32"/>
          <w:szCs w:val="32"/>
          <w:rtl/>
          <w:lang w:bidi="ar-EG"/>
        </w:rPr>
        <w:t>لا كفالة في حد</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ببدن من عليه (قصاص) لأنه لا يمكن استيفاؤه من غير الجاني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بزوجة وشاهد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بمجهول،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إلى أجل مجهول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إذا قدم الحاج فأنا كفيل بزيد شهرًا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رضى الكفيل) لأنه لا يلزمه الحق ابتداءً إلا برضاه </w:t>
      </w:r>
    </w:p>
    <w:p w:rsidR="00597E69"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رضى (مكفول به) أَوله، كالضمان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246F0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مات) المكفول بريء الكفيل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الحضور سقط عنه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46F0A"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تلفت العين بفعل الله تعالى) قبل المطالبة، بريء الكفيل  لأن تلفها بمنزلة موت المكفول به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تلفت بفعل آدمي فعلى المتلف بدلها ولم يبرأ الكفيل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سلم) المكفول (نفسه بريء الكفيل) لأن الأصل أداء ما على الكفيل،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أشبه ما لو قضى المضمون عنه الدين  </w:t>
      </w:r>
    </w:p>
    <w:p w:rsidR="00597E69"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وكذا يبرأ الكفيل إذا سلم المكفول بمحل العقد، وقد حل الأَجل أو لا.</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بلا ضرر في قبضه  وليس ثم يد حائلة ظالمة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تعذر إحضار المكفول مع حياته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246F0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غاب ومضى زمن يمكن إحضاره فيه، ضمن ما عليه </w:t>
      </w:r>
    </w:p>
    <w:p w:rsidR="00597E69"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إن لم يشترط البراءة 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كفله اثنان فسلمه أحدهما لم يبرأْ الآخر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سلم نفسه برئا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246F0A" w:rsidRDefault="00246F0A" w:rsidP="005F400D">
      <w:pPr>
        <w:spacing w:line="240" w:lineRule="auto"/>
        <w:contextualSpacing/>
        <w:jc w:val="lowKashida"/>
        <w:rPr>
          <w:rFonts w:cs="Traditional Arabic" w:hint="cs"/>
          <w:b/>
          <w:bCs/>
          <w:sz w:val="32"/>
          <w:szCs w:val="32"/>
          <w:rtl/>
          <w:lang w:bidi="ar-EG"/>
        </w:rPr>
      </w:pPr>
    </w:p>
    <w:p w:rsidR="00AF2A00" w:rsidRDefault="00AF2A00" w:rsidP="005F400D">
      <w:pPr>
        <w:spacing w:line="240" w:lineRule="auto"/>
        <w:contextualSpacing/>
        <w:jc w:val="lowKashida"/>
        <w:rPr>
          <w:rFonts w:cs="Traditional Arabic" w:hint="cs"/>
          <w:b/>
          <w:bCs/>
          <w:sz w:val="32"/>
          <w:szCs w:val="32"/>
          <w:rtl/>
          <w:lang w:bidi="ar-EG"/>
        </w:rPr>
      </w:pPr>
    </w:p>
    <w:p w:rsidR="00AF2A00" w:rsidRDefault="00AF2A00" w:rsidP="005F400D">
      <w:pPr>
        <w:spacing w:line="240" w:lineRule="auto"/>
        <w:contextualSpacing/>
        <w:jc w:val="lowKashida"/>
        <w:rPr>
          <w:rFonts w:cs="Traditional Arabic" w:hint="cs"/>
          <w:b/>
          <w:bCs/>
          <w:sz w:val="32"/>
          <w:szCs w:val="32"/>
          <w:rtl/>
          <w:lang w:bidi="ar-EG"/>
        </w:rPr>
      </w:pPr>
    </w:p>
    <w:p w:rsidR="00AF2A00" w:rsidRPr="007B5224" w:rsidRDefault="00AF2A00" w:rsidP="005F400D">
      <w:pPr>
        <w:spacing w:line="240" w:lineRule="auto"/>
        <w:contextualSpacing/>
        <w:jc w:val="lowKashida"/>
        <w:rPr>
          <w:rFonts w:cs="Traditional Arabic"/>
          <w:b/>
          <w:bCs/>
          <w:sz w:val="32"/>
          <w:szCs w:val="32"/>
          <w:rtl/>
          <w:lang w:bidi="ar-EG"/>
        </w:rPr>
      </w:pPr>
    </w:p>
    <w:p w:rsidR="00597E69" w:rsidRPr="007B5224" w:rsidRDefault="005F400D" w:rsidP="009F243C">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AF2A00">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باب الحوالة </w:t>
      </w:r>
    </w:p>
    <w:p w:rsidR="005F400D" w:rsidRPr="007B5224" w:rsidRDefault="00597E69" w:rsidP="009F243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مشتقة من التحول  لأنها تحول الحق من ذمة إلى ذمة أخرى </w:t>
      </w:r>
    </w:p>
    <w:p w:rsidR="005F400D" w:rsidRPr="007B5224" w:rsidRDefault="00597E69" w:rsidP="00716BE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وتنعقد بأحلتك وأتبعتك بدينك على فلان، ونحوه </w:t>
      </w:r>
    </w:p>
    <w:p w:rsidR="00597E69"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(لا تصح) الحوالة (إلا على دين مستقر)</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إذ مقتضاها إلزام المحال عليه بالدين مطلقًا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ليس بمستقر عرضة للسقوط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تصح على مال كتابة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9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سلم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صداق قبل دخول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ثمن مدة خيار، ونحوها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أحاله على من لا دين عليه فهي وكالة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والحوالة على ماله في الديوان أو الوقف إذن في الاستيفاء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يعتبر استقرار المحال به)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أحال المكاتب سيده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الزوج زوجته 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له تسليمه، وحوالته تقوم مقام تسليمه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(ويشترط) أيضًا للحوالة (اتفاق الدينين)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أي تماثلهما </w:t>
      </w:r>
      <w:r w:rsidR="005F400D" w:rsidRPr="007B5224">
        <w:rPr>
          <w:rFonts w:cs="Traditional Arabic" w:hint="cs"/>
          <w:b/>
          <w:bCs/>
          <w:sz w:val="32"/>
          <w:szCs w:val="32"/>
          <w:rtl/>
          <w:lang w:bidi="ar-EG"/>
        </w:rPr>
        <w:t>:</w:t>
      </w:r>
    </w:p>
    <w:p w:rsidR="00597E69"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(جنسًا) كدنانير بدنانير، أو دراهم بدراهم.</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أحال من عليه ذهب بفضة أو عكسه لم يصح  </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(ووصفًا) كصحاح بصحاح، أو مضروبة بمثلها </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اختلفا لم يصح </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(ووقتًا) أي حلولاً، أو تأْجيلاً أجلاً واحدًا  </w:t>
      </w:r>
    </w:p>
    <w:p w:rsidR="00597E69"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كان أحدهما حالاً، والآخر مؤجلاً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أحدهما يحل بعد شهر، والآخر بعد شهرين لم تصح (وقدرًا) فلا يصح بخمسة على ستة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لأنها إرفاق كالقرض</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جوزت مع الاختلاف لصار المطلوب منها الفضل، فتخرج عن موضوعها </w:t>
      </w:r>
    </w:p>
    <w:p w:rsidR="005F400D" w:rsidRPr="007B5224" w:rsidRDefault="00597E69" w:rsidP="00716BE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يؤثر الفاضل) في بطلان الحوالة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أَحال بخمسة من عشرة على خمسة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بخمسة على خمسة من عشرة، صحت لاتفاق ما وقعت فيه الحوالة،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والفاضل باق بحاله لربه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(وإذا صحت) الحوالة بأن اجتمعت شروطها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(نقلت الحق إلى ذمة المحال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وبريء المحيل) بمجرد الحوالة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فلا يملك المحتال الرجوع على المحيل بحال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F400D" w:rsidRPr="007B5224" w:rsidRDefault="00597E69" w:rsidP="00644E5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أمكن استيفاء الحق أو تعذر لمطل، أو فلس، أو موت، أو غيرها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تراضى المحتال والمحال عليه على خير من الحق، أو دونه في الصفة أو القدر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تعجيله، أو تأجيله، أو عوضه جاز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لصحة الحوالة (رضاه) أي رضى المحيل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الحق عليه، فلا يلزمه أداؤه من جهة الدين على المحال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F400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أيضًا علم المال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F2A00" w:rsidRDefault="00AF2A00" w:rsidP="005F400D">
      <w:pPr>
        <w:spacing w:line="240" w:lineRule="auto"/>
        <w:contextualSpacing/>
        <w:jc w:val="lowKashida"/>
        <w:rPr>
          <w:rFonts w:cs="Traditional Arabic" w:hint="cs"/>
          <w:b/>
          <w:bCs/>
          <w:sz w:val="32"/>
          <w:szCs w:val="32"/>
          <w:rtl/>
          <w:lang w:bidi="ar-EG"/>
        </w:rPr>
      </w:pPr>
    </w:p>
    <w:p w:rsidR="005F400D" w:rsidRPr="007B5224" w:rsidRDefault="00597E69" w:rsidP="005F400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وأن يكون مما يثبت مثله في الذمة بالإتلاف، من الأثمان، والحبوب ونحوها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400D" w:rsidRPr="007B5224" w:rsidRDefault="00597E69" w:rsidP="00565B5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يعتبر (رضى المحال عليه)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للمحيل أن يستوفي الحق بنفسه، وبوكيله </w:t>
      </w:r>
    </w:p>
    <w:p w:rsidR="005F400D" w:rsidRPr="007B5224" w:rsidRDefault="00597E69" w:rsidP="00565B5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وقد أقام المحتال مقام نفسه في القبض، فلزم المحال عليه الدفع إليه </w:t>
      </w:r>
    </w:p>
    <w:p w:rsidR="00597E69" w:rsidRPr="007B5224" w:rsidRDefault="00597E69" w:rsidP="00565B5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رضى المحتال) إن أحيل (على مليء)</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ويجبر على إتباعه </w:t>
      </w:r>
    </w:p>
    <w:p w:rsidR="00565B5F" w:rsidRPr="007B5224" w:rsidRDefault="00597E69" w:rsidP="00565B5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أبي هريرة يرفعه  </w:t>
      </w:r>
      <w:r w:rsidRPr="007B5224">
        <w:rPr>
          <w:rFonts w:cs="Traditional Arabic" w:hint="eastAsia"/>
          <w:b/>
          <w:bCs/>
          <w:sz w:val="32"/>
          <w:szCs w:val="32"/>
          <w:rtl/>
          <w:lang w:bidi="ar-EG"/>
        </w:rPr>
        <w:t>«</w:t>
      </w:r>
      <w:r w:rsidRPr="007B5224">
        <w:rPr>
          <w:rFonts w:cs="Traditional Arabic" w:hint="cs"/>
          <w:b/>
          <w:bCs/>
          <w:sz w:val="32"/>
          <w:szCs w:val="32"/>
          <w:rtl/>
          <w:lang w:bidi="ar-EG"/>
        </w:rPr>
        <w:t>مطل الغني ظلم  وإذا أُتبع أحدكم على مليء فليتبع</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متفق عليه  </w:t>
      </w:r>
    </w:p>
    <w:p w:rsidR="005F400D" w:rsidRPr="007B5224" w:rsidRDefault="00597E69" w:rsidP="00565B5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وفي لفظ </w:t>
      </w:r>
      <w:r w:rsidRPr="007B5224">
        <w:rPr>
          <w:rFonts w:cs="Traditional Arabic" w:hint="eastAsia"/>
          <w:b/>
          <w:bCs/>
          <w:sz w:val="32"/>
          <w:szCs w:val="32"/>
          <w:rtl/>
          <w:lang w:bidi="ar-EG"/>
        </w:rPr>
        <w:t>«</w:t>
      </w:r>
      <w:r w:rsidRPr="007B5224">
        <w:rPr>
          <w:rFonts w:cs="Traditional Arabic" w:hint="cs"/>
          <w:b/>
          <w:bCs/>
          <w:sz w:val="32"/>
          <w:szCs w:val="32"/>
          <w:rtl/>
          <w:lang w:bidi="ar-EG"/>
        </w:rPr>
        <w:t>من أُحيل بحقه على مليء فليحتل</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والمليء: القادر بماله، وقوله، وبدنه. </w:t>
      </w:r>
    </w:p>
    <w:p w:rsidR="00597E69" w:rsidRPr="007B5224" w:rsidRDefault="00597E69" w:rsidP="00565B5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فماله: القدرة على الوفاء  وقوله: أن لا يكون مماطلاً.</w:t>
      </w:r>
    </w:p>
    <w:p w:rsidR="003144C4" w:rsidRPr="007B5224" w:rsidRDefault="00597E69" w:rsidP="00565B5F">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وبدنه: إمكان حضوره إلى مجلس الحاكم، قاله الزركشي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144C4" w:rsidRPr="007B5224" w:rsidRDefault="00597E69" w:rsidP="00565B5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المحال عليه (مفلسًا  ولم يكن) المحتال (رضي) بالحوالة عليه </w:t>
      </w:r>
    </w:p>
    <w:p w:rsidR="00565B5F" w:rsidRPr="007B5224" w:rsidRDefault="00597E69" w:rsidP="00565B5F">
      <w:pPr>
        <w:spacing w:before="240" w:after="240"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(رجع به) أي بدينه على المحيل </w:t>
      </w:r>
      <w:r w:rsidR="003144C4" w:rsidRPr="007B5224">
        <w:rPr>
          <w:rFonts w:cs="Traditional Arabic" w:hint="cs"/>
          <w:b/>
          <w:bCs/>
          <w:sz w:val="32"/>
          <w:szCs w:val="32"/>
          <w:rtl/>
          <w:lang w:bidi="ar-EG"/>
        </w:rPr>
        <w:t xml:space="preserve"> لأن الفلس عيب،ولم يرض به،</w:t>
      </w:r>
      <w:r w:rsidRPr="007B5224">
        <w:rPr>
          <w:rFonts w:cs="Traditional Arabic" w:hint="cs"/>
          <w:b/>
          <w:bCs/>
          <w:sz w:val="32"/>
          <w:szCs w:val="32"/>
          <w:rtl/>
          <w:lang w:bidi="ar-EG"/>
        </w:rPr>
        <w:t xml:space="preserve">فاستحق الرجوع، كالمبيع المعيب </w:t>
      </w:r>
    </w:p>
    <w:p w:rsidR="003144C4" w:rsidRPr="007B5224" w:rsidRDefault="00597E69" w:rsidP="00565B5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رضي بالحوالة عليه فلا رجوع 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5"/>
      </w:r>
      <w:r w:rsidRPr="007B5224">
        <w:rPr>
          <w:rFonts w:ascii="Traditional Arabic" w:hAnsi="Traditional Arabic" w:cs="Traditional Arabic" w:hint="cs"/>
          <w:b/>
          <w:bCs/>
          <w:sz w:val="32"/>
          <w:szCs w:val="32"/>
          <w:vertAlign w:val="superscript"/>
          <w:rtl/>
          <w:lang w:bidi="ar-EG"/>
        </w:rPr>
        <w:t>)</w:t>
      </w:r>
    </w:p>
    <w:p w:rsidR="00597E69" w:rsidRPr="007B5224" w:rsidRDefault="00597E69" w:rsidP="005F400D">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 إن لم يشترط الملاءة، لتفريطه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144C4" w:rsidRPr="007B5224" w:rsidRDefault="00644E54" w:rsidP="00644E5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(ومن أُحيل بثمن مبيع)</w:t>
      </w:r>
      <w:r w:rsidR="00597E69" w:rsidRPr="007B5224">
        <w:rPr>
          <w:rFonts w:cs="Traditional Arabic" w:hint="cs"/>
          <w:b/>
          <w:bCs/>
          <w:sz w:val="32"/>
          <w:szCs w:val="32"/>
          <w:rtl/>
          <w:lang w:bidi="ar-EG"/>
        </w:rPr>
        <w:t>بأَن أَحال المشتر</w:t>
      </w:r>
      <w:r w:rsidRPr="007B5224">
        <w:rPr>
          <w:rFonts w:cs="Traditional Arabic" w:hint="cs"/>
          <w:b/>
          <w:bCs/>
          <w:sz w:val="32"/>
          <w:szCs w:val="32"/>
          <w:rtl/>
          <w:lang w:bidi="ar-EG"/>
        </w:rPr>
        <w:t>ي البائع به على من له عليه دين،</w:t>
      </w:r>
      <w:r w:rsidR="00597E69" w:rsidRPr="007B5224">
        <w:rPr>
          <w:rFonts w:cs="Traditional Arabic" w:hint="cs"/>
          <w:b/>
          <w:bCs/>
          <w:sz w:val="32"/>
          <w:szCs w:val="32"/>
          <w:rtl/>
          <w:lang w:bidi="ar-EG"/>
        </w:rPr>
        <w:t xml:space="preserve">فبان البيع باطلاً فلا حوالة </w:t>
      </w:r>
    </w:p>
    <w:p w:rsidR="003144C4" w:rsidRPr="007B5224" w:rsidRDefault="00597E69" w:rsidP="003144C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أحيل به) أي بالثمن (عليه) بأن أحال البائع على المشتري مدينه بالثمن (فبان البيع باطلاً) </w:t>
      </w:r>
    </w:p>
    <w:p w:rsidR="003144C4" w:rsidRPr="007B5224" w:rsidRDefault="00597E69" w:rsidP="003144C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بأن بان المبيع مستحقًا، أو حرًا، أو خمرًا (فلا حوالة)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7"/>
      </w:r>
      <w:r w:rsidRPr="007B5224">
        <w:rPr>
          <w:rFonts w:ascii="Traditional Arabic" w:hAnsi="Traditional Arabic" w:cs="Traditional Arabic" w:hint="cs"/>
          <w:b/>
          <w:bCs/>
          <w:sz w:val="32"/>
          <w:szCs w:val="32"/>
          <w:vertAlign w:val="superscript"/>
          <w:rtl/>
          <w:lang w:bidi="ar-EG"/>
        </w:rPr>
        <w:t>)</w:t>
      </w:r>
    </w:p>
    <w:p w:rsidR="003144C4" w:rsidRPr="007B5224" w:rsidRDefault="00597E69" w:rsidP="00644E5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لظهور أن لا ثمن على المشتري، لبطلان البيع </w:t>
      </w:r>
    </w:p>
    <w:p w:rsidR="00597E69" w:rsidRPr="007B5224" w:rsidRDefault="00597E69" w:rsidP="00644E5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والحوالة فرع على لزوم الثمن  ويبقى الحق على ما كان عليه أو لا.</w:t>
      </w:r>
    </w:p>
    <w:p w:rsidR="003144C4" w:rsidRPr="007B5224" w:rsidRDefault="00597E69" w:rsidP="00644E5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فسخ البيع) بتقايل، أو خيار عيب أو نحوه  (لم تبطل) الحوالة </w:t>
      </w:r>
    </w:p>
    <w:p w:rsidR="003144C4" w:rsidRPr="007B5224" w:rsidRDefault="00597E69" w:rsidP="00644E5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عقد البيع لم يرتفع، فلم يسقط الثمن، فلم تبطل الحوالة </w:t>
      </w:r>
    </w:p>
    <w:p w:rsidR="003144C4" w:rsidRPr="007B5224" w:rsidRDefault="00597E69" w:rsidP="00644E5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وللمشتري الرجوع على البائع  لأَنه لما رد المعوض استحق الرجوع بالعوض </w:t>
      </w:r>
    </w:p>
    <w:p w:rsidR="00597E69" w:rsidRPr="007B5224" w:rsidRDefault="00597E69" w:rsidP="00644E5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(ولهما أن يحيلا) أي للبائع أَن يحيل المشتري على من أَحاله المشتري عليه في الصورة الأولى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وللمشتري أن يحيل المحتال عليه على البائع في الثانية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144C4" w:rsidRPr="007B5224" w:rsidRDefault="00597E69" w:rsidP="003144C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اختلفا فقال: أَحلتك. قال: بل وكلتني. أو بالعكس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فقول مدعي الوكالة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F2A00" w:rsidRDefault="00AF2A00" w:rsidP="003144C4">
      <w:pPr>
        <w:spacing w:line="240" w:lineRule="auto"/>
        <w:ind w:left="29"/>
        <w:contextualSpacing/>
        <w:jc w:val="lowKashida"/>
        <w:rPr>
          <w:rFonts w:cs="Traditional Arabic" w:hint="cs"/>
          <w:b/>
          <w:bCs/>
          <w:sz w:val="32"/>
          <w:szCs w:val="32"/>
          <w:rtl/>
          <w:lang w:bidi="ar-EG"/>
        </w:rPr>
      </w:pPr>
    </w:p>
    <w:p w:rsidR="00AF2A00" w:rsidRDefault="00AF2A00" w:rsidP="003144C4">
      <w:pPr>
        <w:spacing w:line="240" w:lineRule="auto"/>
        <w:ind w:left="29"/>
        <w:contextualSpacing/>
        <w:jc w:val="lowKashida"/>
        <w:rPr>
          <w:rFonts w:cs="Traditional Arabic" w:hint="cs"/>
          <w:b/>
          <w:bCs/>
          <w:sz w:val="32"/>
          <w:szCs w:val="32"/>
          <w:rtl/>
          <w:lang w:bidi="ar-EG"/>
        </w:rPr>
      </w:pPr>
    </w:p>
    <w:p w:rsidR="003144C4" w:rsidRPr="007B5224" w:rsidRDefault="00597E69" w:rsidP="003144C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اتفقا على: أَحلتك. أو: أَحلتك بديني. وادعى أحدهما إرادة الوكالة صدق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144C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اتفقا على أحلتك بدينك. فقول مدعي الحوالة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144C4" w:rsidRPr="007B5224" w:rsidRDefault="00597E69" w:rsidP="003144C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طالب الدائن المدين، فقال: أَحلت علي فلانًا الغائب. وأَنكر رب المال، </w:t>
      </w:r>
    </w:p>
    <w:p w:rsidR="00597E69" w:rsidRPr="007B5224" w:rsidRDefault="00597E69" w:rsidP="003144C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قبل قوله مع يمينه، ويعمل بالبينة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44E54" w:rsidRPr="007B5224" w:rsidRDefault="00644E54" w:rsidP="003144C4">
      <w:pPr>
        <w:spacing w:line="240" w:lineRule="auto"/>
        <w:contextualSpacing/>
        <w:jc w:val="lowKashida"/>
        <w:rPr>
          <w:rFonts w:cs="Traditional Arabic"/>
          <w:b/>
          <w:bCs/>
          <w:sz w:val="32"/>
          <w:szCs w:val="32"/>
          <w:rtl/>
          <w:lang w:bidi="ar-EG"/>
        </w:rPr>
      </w:pPr>
    </w:p>
    <w:p w:rsidR="00644E54" w:rsidRPr="007B5224" w:rsidRDefault="00644E54" w:rsidP="003144C4">
      <w:pPr>
        <w:spacing w:line="240" w:lineRule="auto"/>
        <w:contextualSpacing/>
        <w:jc w:val="lowKashida"/>
        <w:rPr>
          <w:rFonts w:cs="Traditional Arabic"/>
          <w:b/>
          <w:bCs/>
          <w:sz w:val="32"/>
          <w:szCs w:val="32"/>
          <w:rtl/>
          <w:lang w:bidi="ar-EG"/>
        </w:rPr>
      </w:pPr>
    </w:p>
    <w:p w:rsidR="00644E54" w:rsidRPr="007B5224" w:rsidRDefault="00644E54" w:rsidP="003144C4">
      <w:pPr>
        <w:spacing w:line="240" w:lineRule="auto"/>
        <w:contextualSpacing/>
        <w:jc w:val="lowKashida"/>
        <w:rPr>
          <w:rFonts w:cs="Traditional Arabic"/>
          <w:b/>
          <w:bCs/>
          <w:sz w:val="32"/>
          <w:szCs w:val="32"/>
          <w:rtl/>
          <w:lang w:bidi="ar-EG"/>
        </w:rPr>
      </w:pPr>
    </w:p>
    <w:p w:rsidR="00644E54" w:rsidRPr="007B5224" w:rsidRDefault="00644E54" w:rsidP="003144C4">
      <w:pPr>
        <w:spacing w:line="240" w:lineRule="auto"/>
        <w:contextualSpacing/>
        <w:jc w:val="lowKashida"/>
        <w:rPr>
          <w:rFonts w:cs="Traditional Arabic"/>
          <w:b/>
          <w:bCs/>
          <w:sz w:val="32"/>
          <w:szCs w:val="32"/>
          <w:rtl/>
          <w:lang w:bidi="ar-EG"/>
        </w:rPr>
      </w:pPr>
    </w:p>
    <w:p w:rsidR="00644E54" w:rsidRPr="007B5224" w:rsidRDefault="00644E54" w:rsidP="003144C4">
      <w:pPr>
        <w:spacing w:line="240" w:lineRule="auto"/>
        <w:contextualSpacing/>
        <w:jc w:val="lowKashida"/>
        <w:rPr>
          <w:rFonts w:cs="Traditional Arabic"/>
          <w:b/>
          <w:bCs/>
          <w:sz w:val="32"/>
          <w:szCs w:val="32"/>
          <w:rtl/>
          <w:lang w:bidi="ar-EG"/>
        </w:rPr>
      </w:pPr>
    </w:p>
    <w:p w:rsidR="00644E54" w:rsidRDefault="00644E54" w:rsidP="003144C4">
      <w:pPr>
        <w:spacing w:line="240" w:lineRule="auto"/>
        <w:contextualSpacing/>
        <w:jc w:val="lowKashida"/>
        <w:rPr>
          <w:rFonts w:cs="Traditional Arabic" w:hint="cs"/>
          <w:b/>
          <w:bCs/>
          <w:sz w:val="32"/>
          <w:szCs w:val="32"/>
          <w:rtl/>
          <w:lang w:bidi="ar-EG"/>
        </w:rPr>
      </w:pPr>
    </w:p>
    <w:p w:rsidR="00AF2A00" w:rsidRDefault="00AF2A00" w:rsidP="003144C4">
      <w:pPr>
        <w:spacing w:line="240" w:lineRule="auto"/>
        <w:contextualSpacing/>
        <w:jc w:val="lowKashida"/>
        <w:rPr>
          <w:rFonts w:cs="Traditional Arabic" w:hint="cs"/>
          <w:b/>
          <w:bCs/>
          <w:sz w:val="32"/>
          <w:szCs w:val="32"/>
          <w:rtl/>
          <w:lang w:bidi="ar-EG"/>
        </w:rPr>
      </w:pPr>
    </w:p>
    <w:p w:rsidR="00644E54" w:rsidRPr="007B5224" w:rsidRDefault="00644E54" w:rsidP="003144C4">
      <w:pPr>
        <w:spacing w:line="240" w:lineRule="auto"/>
        <w:contextualSpacing/>
        <w:jc w:val="lowKashida"/>
        <w:rPr>
          <w:rFonts w:cs="Traditional Arabic"/>
          <w:b/>
          <w:bCs/>
          <w:sz w:val="32"/>
          <w:szCs w:val="32"/>
          <w:rtl/>
          <w:lang w:bidi="ar-EG"/>
        </w:rPr>
      </w:pPr>
    </w:p>
    <w:p w:rsidR="00597E69" w:rsidRPr="007B5224" w:rsidRDefault="003144C4" w:rsidP="00644E54">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597E69" w:rsidRPr="007B5224">
        <w:rPr>
          <w:rFonts w:cs="Traditional Arabic" w:hint="cs"/>
          <w:b/>
          <w:bCs/>
          <w:sz w:val="32"/>
          <w:szCs w:val="32"/>
          <w:rtl/>
          <w:lang w:bidi="ar-EG"/>
        </w:rPr>
        <w:t xml:space="preserve">باب الصلح </w:t>
      </w:r>
    </w:p>
    <w:p w:rsidR="003144C4" w:rsidRPr="007B5224" w:rsidRDefault="00597E69" w:rsidP="00644E5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هو لغة قطع المنازعة </w:t>
      </w:r>
    </w:p>
    <w:p w:rsidR="00597E69" w:rsidRPr="007B5224" w:rsidRDefault="00597E69" w:rsidP="003144C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وشرعًا: معاقدة يتوصل بها إلى إصلاح بين متخاصمين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6201A" w:rsidRPr="007B5224" w:rsidRDefault="00597E69" w:rsidP="003144C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والصلح في الأموال قسمان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6"/>
      </w:r>
      <w:r w:rsidRPr="007B5224">
        <w:rPr>
          <w:rFonts w:ascii="Traditional Arabic" w:hAnsi="Traditional Arabic" w:cs="Traditional Arabic" w:hint="cs"/>
          <w:b/>
          <w:bCs/>
          <w:sz w:val="32"/>
          <w:szCs w:val="32"/>
          <w:vertAlign w:val="superscript"/>
          <w:rtl/>
          <w:lang w:bidi="ar-EG"/>
        </w:rPr>
        <w:t>)</w:t>
      </w:r>
      <w:r w:rsidR="0066201A" w:rsidRPr="007B5224">
        <w:rPr>
          <w:rFonts w:cs="Traditional Arabic" w:hint="cs"/>
          <w:b/>
          <w:bCs/>
          <w:sz w:val="32"/>
          <w:szCs w:val="32"/>
          <w:rtl/>
          <w:lang w:bidi="ar-EG"/>
        </w:rPr>
        <w:t>:</w:t>
      </w:r>
    </w:p>
    <w:p w:rsidR="00597E69" w:rsidRPr="007B5224" w:rsidRDefault="00597E69" w:rsidP="0065678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على إقرار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وهو المشار إليه بقوله (إذا أقر له بدين أو عين، فأسقط) عنه من الدين بعضه.</w:t>
      </w:r>
    </w:p>
    <w:p w:rsidR="0066201A" w:rsidRPr="007B5224" w:rsidRDefault="00597E69" w:rsidP="0065678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وهب) من العين (البعض وترك الباقي) أي لم يبرئ منه ولم يهبه (صح) </w:t>
      </w:r>
    </w:p>
    <w:p w:rsidR="0066201A" w:rsidRPr="007B5224" w:rsidRDefault="00597E69" w:rsidP="0065678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الإنسان لا يمنع من إسقاط بعض حقه، كما لا يمنع من استيفائه  </w:t>
      </w:r>
    </w:p>
    <w:p w:rsidR="0066201A" w:rsidRPr="007B5224" w:rsidRDefault="00597E69" w:rsidP="0065678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كلم غرماء جابر ليضعوا عنه </w:t>
      </w:r>
    </w:p>
    <w:p w:rsidR="00AF2A00" w:rsidRDefault="00597E69" w:rsidP="00FE066D">
      <w:pPr>
        <w:spacing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 xml:space="preserve">ومحل صحة ذلك إن لم يكن بلفظ الصلح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066D"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وقع بلفظه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صالح عن بعض ماله ببعض، فهو هضم للحق </w:t>
      </w:r>
    </w:p>
    <w:p w:rsidR="0066201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ومحله أيضًا (إن لم يكن شرطاه)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66201A"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بأن يقول:بشرط أن تعطيني كذا.أو:على أن تعطيني أو تعوضني كذا.ويقبل على ذلك،</w:t>
      </w:r>
      <w:r w:rsidR="00597E69" w:rsidRPr="007B5224">
        <w:rPr>
          <w:rFonts w:cs="Traditional Arabic" w:hint="cs"/>
          <w:b/>
          <w:bCs/>
          <w:sz w:val="32"/>
          <w:szCs w:val="32"/>
          <w:rtl/>
          <w:lang w:bidi="ar-EG"/>
        </w:rPr>
        <w:t xml:space="preserve">فلا يصح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041"/>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لأنه يفضي إلى المعاوضة  فكأنه عاوض عن بعض حقه ببعض.</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واسم "يكن" ضمير الشأْن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وفي بعض النسخ: إن لم يكن شرطًا. أي بشرط  </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ومحله أيضًا أن لا يمنعه حقه بدونه، وإلا بطل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أكل لمال الغير بالباطل  </w:t>
      </w:r>
    </w:p>
    <w:p w:rsidR="00597E69"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محله أيضًا أن لا يكون (ممن لا يصح تبرعه) كمكاتب، وناظر وقف .</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وولي صغير ومجنون، لأَنه تبرع، وهؤلاء لا يملكونه </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إلا إن أنكر من عليه الحق ولا بينة</w:t>
      </w:r>
      <w:r w:rsidR="00FE066D" w:rsidRPr="007B5224">
        <w:rPr>
          <w:rFonts w:cs="Traditional Arabic" w:hint="cs"/>
          <w:b/>
          <w:bCs/>
          <w:sz w:val="32"/>
          <w:szCs w:val="32"/>
          <w:rtl/>
          <w:lang w:bidi="ar-EG"/>
        </w:rPr>
        <w:t xml:space="preserve"> لأَن استيفاء البعض،عند العجز</w:t>
      </w:r>
      <w:r w:rsidRPr="007B5224">
        <w:rPr>
          <w:rFonts w:cs="Traditional Arabic" w:hint="cs"/>
          <w:b/>
          <w:bCs/>
          <w:sz w:val="32"/>
          <w:szCs w:val="32"/>
          <w:rtl/>
          <w:lang w:bidi="ar-EG"/>
        </w:rPr>
        <w:t>عن استيفاء الكل أَولى من تركه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(وإن وضع) رب الدين (بعض) الدين (الحال، وأَجَّل باقيه، صح الإسقاط فقط)</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لأنه أسقط عن طيب نفسه، ولا مانع من صحته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ولم يصح التأجيل، لأَن الحال لا يتأجل</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6201A" w:rsidRPr="007B5224" w:rsidRDefault="00597E69" w:rsidP="0066201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صالحه عن مائة صحاح بخمسين مكسرة، فهو إبراء من الخمسين، ووعد في الأُخرى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ما لم يقع بلفظ الصلح، فلا يصح كما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FE066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 عن المؤجل ببعضه حالاً) لم يصح  في غير الكتابة  لأنه يبذل القدر الذي يحطه، عوضًا عن تعجيل ما في ذمته  وبيع الحلول والتأْجيل لا يجوز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6201A" w:rsidRPr="007B5224" w:rsidRDefault="00597E69"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بالعكس) بأن صالح عن الحال ببعضه مؤجلاً، لم يصح إن كان بلفظ الصلح كما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 بلفظ الإبراء ونحوه، صح الإسقاط دون التأْجيل وتقدم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FE06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أَقر له ببيت) ادعاه (فصالحه على سكناه) ولو مدة معينة كسنة </w:t>
      </w:r>
    </w:p>
    <w:p w:rsidR="00597E69" w:rsidRPr="007B5224" w:rsidRDefault="00597E69" w:rsidP="00FE06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على أَن (يبني له فوقه غرفة) أَو صالحه على بعضه، لم يصح الصلح.</w:t>
      </w:r>
    </w:p>
    <w:p w:rsidR="0066201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صالحه عن ملكه على ملكه أو منفعته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فعل ذلك كان تبرعًا، متى شاء أخرجه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فعله على سبيل المصالحة، معتقدًا وجوبه عليه بالصلح، رجع عليه بأُجرة ما سكن </w:t>
      </w:r>
    </w:p>
    <w:p w:rsidR="0066201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وأَخذ ما كان بيده من الدار، لأنه أخذه بعقد فاسد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صالح مكلفًا ليقر له بالعبودية).أي بأنه مملوكه، لم يصح </w:t>
      </w:r>
    </w:p>
    <w:p w:rsidR="00FE066D"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صالح (امرأة لتقر له بالزوجية بعوض لم يصح) الصلح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ذلك صلح يحل حرامًا لأن إرقاق النفس، وبذل المرأة نفسها بعوض لا يجوز </w:t>
      </w:r>
    </w:p>
    <w:p w:rsidR="00597E69"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بذلاهما) أي دفع المدعى عليه العبودية  والمرأة المدعى عليها الزوجية عوضًا (له) أي للمدعي (صلحًا عن دعواه صح)</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يجوز أن يعتق عبده، ويفارق امرأته بعوض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6201A" w:rsidRPr="007B5224" w:rsidRDefault="00597E69" w:rsidP="00FE06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علم بكذب دعواه لم يبح له أَخذ العوض، لأَنه أَكل لمال الغير بالباطل </w:t>
      </w:r>
    </w:p>
    <w:p w:rsidR="0066201A" w:rsidRPr="007B5224" w:rsidRDefault="00597E69" w:rsidP="00FE06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قال: أَقر لي بديني وأُعطيك منه كذا. ففعل) أي فأَقر بالدين (صح الإقرار) </w:t>
      </w:r>
    </w:p>
    <w:p w:rsidR="0066201A" w:rsidRPr="007B5224" w:rsidRDefault="00597E69"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أقر بحق يحرم عليه إنكاره، </w:t>
      </w:r>
    </w:p>
    <w:p w:rsidR="00FE066D" w:rsidRPr="007B5224" w:rsidRDefault="00597E69" w:rsidP="00FE066D">
      <w:pPr>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و (لا) يصح (الصلح) لأَنه يجب عليه الإقرار بما عليه من الحق، فلم يحل له أَخذ العوض عليه </w:t>
      </w:r>
    </w:p>
    <w:p w:rsidR="0066201A" w:rsidRPr="007B5224" w:rsidRDefault="00597E69" w:rsidP="00FE06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أَخذ شيئًا رده </w:t>
      </w:r>
    </w:p>
    <w:p w:rsidR="0066201A" w:rsidRPr="007B5224" w:rsidRDefault="00FE066D"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صالحه عن الحق بغير</w:t>
      </w:r>
      <w:r w:rsidR="00597E69" w:rsidRPr="007B5224">
        <w:rPr>
          <w:rFonts w:cs="Traditional Arabic" w:hint="cs"/>
          <w:b/>
          <w:bCs/>
          <w:sz w:val="32"/>
          <w:szCs w:val="32"/>
          <w:rtl/>
          <w:lang w:bidi="ar-EG"/>
        </w:rPr>
        <w:t>جنسه</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059"/>
      </w:r>
      <w:r w:rsidR="00597E69"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كما لواعترف له بعين أودين،</w:t>
      </w:r>
      <w:r w:rsidR="00597E69" w:rsidRPr="007B5224">
        <w:rPr>
          <w:rFonts w:cs="Traditional Arabic" w:hint="cs"/>
          <w:b/>
          <w:bCs/>
          <w:sz w:val="32"/>
          <w:szCs w:val="32"/>
          <w:rtl/>
          <w:lang w:bidi="ar-EG"/>
        </w:rPr>
        <w:t>فعوضه عنه ما يجوز تعويضه صح</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060"/>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66201A" w:rsidRPr="007B5224" w:rsidRDefault="00597E69"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 بنقد عن نقد فصرف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كان بعرض فبيع، يعتبر له ما يعتبر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بلفظ صلح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وما يؤدي معناه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6201A" w:rsidRPr="007B5224" w:rsidRDefault="00597E69" w:rsidP="0066201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بمنفعة كسكنى دار فإجارة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FE06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صالحت المعترفة بدين أو عين بتزويج نفسها صح </w:t>
      </w:r>
    </w:p>
    <w:p w:rsidR="009C605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ويكون صداقًا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C605A" w:rsidRPr="007B5224" w:rsidRDefault="00597E69" w:rsidP="00FE06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 عما في الذمة بشيء في الذمة، لم يجز التفرق قبل القبض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بيع دين بدين </w:t>
      </w:r>
    </w:p>
    <w:p w:rsidR="009C605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 عن دين بغير جنسه جاز مطلقًا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C605A"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وبجنسه لا يجوز بأقل أو أكثر على وجه المعاوضة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66201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ويصح الصلح عن مجهول تعذر علمه من دين أو عين بمعلوم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C605A" w:rsidRPr="007B5224" w:rsidRDefault="00597E69" w:rsidP="009C605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يتعذر علمه فكبراءة من مجهول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FE066D" w:rsidRPr="007B5224" w:rsidRDefault="00FE066D" w:rsidP="009C605A">
      <w:pPr>
        <w:spacing w:line="240" w:lineRule="auto"/>
        <w:contextualSpacing/>
        <w:jc w:val="lowKashida"/>
        <w:rPr>
          <w:rFonts w:cs="Traditional Arabic"/>
          <w:b/>
          <w:bCs/>
          <w:sz w:val="32"/>
          <w:szCs w:val="32"/>
          <w:rtl/>
          <w:lang w:bidi="ar-EG"/>
        </w:rPr>
      </w:pPr>
    </w:p>
    <w:p w:rsidR="00FE066D" w:rsidRPr="007B5224" w:rsidRDefault="00FE066D" w:rsidP="009C605A">
      <w:pPr>
        <w:spacing w:line="240" w:lineRule="auto"/>
        <w:contextualSpacing/>
        <w:jc w:val="lowKashida"/>
        <w:rPr>
          <w:rFonts w:cs="Traditional Arabic"/>
          <w:b/>
          <w:bCs/>
          <w:sz w:val="32"/>
          <w:szCs w:val="32"/>
          <w:rtl/>
          <w:lang w:bidi="ar-EG"/>
        </w:rPr>
      </w:pPr>
    </w:p>
    <w:p w:rsidR="00FE066D" w:rsidRPr="007B5224" w:rsidRDefault="00FE066D" w:rsidP="009C605A">
      <w:pPr>
        <w:spacing w:line="240" w:lineRule="auto"/>
        <w:contextualSpacing/>
        <w:jc w:val="lowKashida"/>
        <w:rPr>
          <w:rFonts w:cs="Traditional Arabic"/>
          <w:b/>
          <w:bCs/>
          <w:sz w:val="32"/>
          <w:szCs w:val="32"/>
          <w:rtl/>
          <w:lang w:bidi="ar-EG"/>
        </w:rPr>
      </w:pPr>
    </w:p>
    <w:p w:rsidR="00FE066D" w:rsidRPr="007B5224" w:rsidRDefault="00FE066D" w:rsidP="009C605A">
      <w:pPr>
        <w:spacing w:line="240" w:lineRule="auto"/>
        <w:contextualSpacing/>
        <w:jc w:val="lowKashida"/>
        <w:rPr>
          <w:rFonts w:cs="Traditional Arabic"/>
          <w:b/>
          <w:bCs/>
          <w:sz w:val="32"/>
          <w:szCs w:val="32"/>
          <w:rtl/>
          <w:lang w:bidi="ar-EG"/>
        </w:rPr>
      </w:pPr>
    </w:p>
    <w:p w:rsidR="00FE066D" w:rsidRPr="007B5224" w:rsidRDefault="00FE066D" w:rsidP="009C605A">
      <w:pPr>
        <w:spacing w:line="240" w:lineRule="auto"/>
        <w:contextualSpacing/>
        <w:jc w:val="lowKashida"/>
        <w:rPr>
          <w:rFonts w:cs="Traditional Arabic"/>
          <w:b/>
          <w:bCs/>
          <w:sz w:val="32"/>
          <w:szCs w:val="32"/>
          <w:rtl/>
          <w:lang w:bidi="ar-EG"/>
        </w:rPr>
      </w:pPr>
    </w:p>
    <w:p w:rsidR="00FE066D" w:rsidRPr="007B5224" w:rsidRDefault="00FE066D" w:rsidP="009C605A">
      <w:pPr>
        <w:spacing w:line="240" w:lineRule="auto"/>
        <w:contextualSpacing/>
        <w:jc w:val="lowKashida"/>
        <w:rPr>
          <w:rFonts w:cs="Traditional Arabic"/>
          <w:b/>
          <w:bCs/>
          <w:sz w:val="32"/>
          <w:szCs w:val="32"/>
          <w:rtl/>
          <w:lang w:bidi="ar-EG"/>
        </w:rPr>
      </w:pPr>
    </w:p>
    <w:p w:rsidR="00FE066D" w:rsidRDefault="00FE066D" w:rsidP="009C605A">
      <w:pPr>
        <w:spacing w:line="240" w:lineRule="auto"/>
        <w:contextualSpacing/>
        <w:jc w:val="lowKashida"/>
        <w:rPr>
          <w:rFonts w:cs="Traditional Arabic" w:hint="cs"/>
          <w:b/>
          <w:bCs/>
          <w:sz w:val="32"/>
          <w:szCs w:val="32"/>
          <w:rtl/>
          <w:lang w:bidi="ar-EG"/>
        </w:rPr>
      </w:pPr>
    </w:p>
    <w:p w:rsidR="00AF2A00" w:rsidRDefault="00AF2A00" w:rsidP="009C605A">
      <w:pPr>
        <w:spacing w:line="240" w:lineRule="auto"/>
        <w:contextualSpacing/>
        <w:jc w:val="lowKashida"/>
        <w:rPr>
          <w:rFonts w:cs="Traditional Arabic" w:hint="cs"/>
          <w:b/>
          <w:bCs/>
          <w:sz w:val="32"/>
          <w:szCs w:val="32"/>
          <w:rtl/>
          <w:lang w:bidi="ar-EG"/>
        </w:rPr>
      </w:pPr>
    </w:p>
    <w:p w:rsidR="00AF2A00" w:rsidRDefault="00AF2A00" w:rsidP="009C605A">
      <w:pPr>
        <w:spacing w:line="240" w:lineRule="auto"/>
        <w:contextualSpacing/>
        <w:jc w:val="lowKashida"/>
        <w:rPr>
          <w:rFonts w:cs="Traditional Arabic" w:hint="cs"/>
          <w:b/>
          <w:bCs/>
          <w:sz w:val="32"/>
          <w:szCs w:val="32"/>
          <w:rtl/>
          <w:lang w:bidi="ar-EG"/>
        </w:rPr>
      </w:pPr>
    </w:p>
    <w:p w:rsidR="00AF2A00" w:rsidRPr="007B5224" w:rsidRDefault="00AF2A00" w:rsidP="009C605A">
      <w:pPr>
        <w:spacing w:line="240" w:lineRule="auto"/>
        <w:contextualSpacing/>
        <w:jc w:val="lowKashida"/>
        <w:rPr>
          <w:rFonts w:cs="Traditional Arabic"/>
          <w:b/>
          <w:bCs/>
          <w:sz w:val="32"/>
          <w:szCs w:val="32"/>
          <w:rtl/>
          <w:lang w:bidi="ar-EG"/>
        </w:rPr>
      </w:pPr>
    </w:p>
    <w:p w:rsidR="00597E69" w:rsidRPr="007B5224" w:rsidRDefault="009C605A" w:rsidP="00BE1BC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AF2A00">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9C605A" w:rsidRPr="007B5224" w:rsidRDefault="00597E69" w:rsidP="009C605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القسم الثاني صلح على إنكار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وقد ذكره بقوله </w:t>
      </w:r>
      <w:r w:rsidR="009C605A" w:rsidRPr="007B5224">
        <w:rPr>
          <w:rFonts w:cs="Traditional Arabic" w:hint="cs"/>
          <w:b/>
          <w:bCs/>
          <w:sz w:val="32"/>
          <w:szCs w:val="32"/>
          <w:rtl/>
          <w:lang w:bidi="ar-EG"/>
        </w:rPr>
        <w:t>:</w:t>
      </w:r>
    </w:p>
    <w:p w:rsidR="009C605A" w:rsidRPr="007B5224" w:rsidRDefault="00597E69" w:rsidP="009C605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ادعي عليه بعين أو دين فسكت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أنكر وهو يجهله) أي يجهل ما ادعي به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C605A" w:rsidRPr="007B5224" w:rsidRDefault="00597E69" w:rsidP="00BE1BC1">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(ثم صالح) عنه (بمال) حال أو مؤجل (صح) الصلح </w:t>
      </w:r>
    </w:p>
    <w:p w:rsidR="00597E69" w:rsidRPr="007B5224" w:rsidRDefault="00597E69" w:rsidP="009C605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لعموم 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الصلح جائز بين المسلمين، إلا صلحًا حرم حلالاً، أو أحل حرامًا</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أبو داود، والترمذي وقال: حسن صحيح. وصححه الحاكم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C605A" w:rsidRPr="007B5224" w:rsidRDefault="00597E69" w:rsidP="00BE1BC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ادعي عليه بوديعة، أو تفريط فيها أو قراض، فأنكر وصالح على مال، فهو جائز، ذكره في الشرح وغيره  </w:t>
      </w:r>
    </w:p>
    <w:p w:rsidR="009C605A" w:rsidRPr="007B5224" w:rsidRDefault="00597E69" w:rsidP="00BE1BC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(وهو) أي صلح الإنكار (للمدعي بيع)</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يعتقده عوضًا عن ماله، فلزمه حكم اعتقاده </w:t>
      </w:r>
    </w:p>
    <w:p w:rsidR="009C605A" w:rsidRPr="007B5224" w:rsidRDefault="00597E69" w:rsidP="00BE1BC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(يرد معيبه) أي معيب ما أخذه من العوض </w:t>
      </w:r>
    </w:p>
    <w:p w:rsidR="009C605A" w:rsidRPr="007B5224" w:rsidRDefault="00597E69" w:rsidP="00BE1BC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(ويفسخ الصلح) كما لو اشترى شيئًا فوجده معيبًا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E1BC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(ويؤخذ منه) العوض إن كان شقصًا (بشفعة)، لأنه بيع.</w:t>
      </w:r>
    </w:p>
    <w:p w:rsidR="009C605A" w:rsidRPr="007B5224" w:rsidRDefault="00597E69" w:rsidP="009C605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صالحه ببعض عين المدعى به فهو فيه كمنكر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C605A"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الصلح (للآخر) المنكر (إبراء)</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دفع المال افتداءً ليمينه، وإزالة للضرر عنه </w:t>
      </w:r>
    </w:p>
    <w:p w:rsidR="009C605A"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لا عوضًا عن حق يعتقده </w:t>
      </w:r>
    </w:p>
    <w:p w:rsidR="009C605A"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رد) لما صالح عنه بعيب يجده فيه  </w:t>
      </w:r>
    </w:p>
    <w:p w:rsidR="00597E69" w:rsidRPr="007B5224" w:rsidRDefault="00597E69" w:rsidP="009C605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شفعة) فيه لاعتقاده أنه ليس بعوض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C85B19" w:rsidRPr="007B5224" w:rsidRDefault="00597E69" w:rsidP="00C85B19">
      <w:pPr>
        <w:spacing w:before="240" w:after="240"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(وإن كذب أحدهما) في دعواه  أو إنكاره، وعلم بكذب نفسه (لم يصح) الصلح (في حقه باطنًا)</w:t>
      </w:r>
    </w:p>
    <w:p w:rsidR="0083408C" w:rsidRPr="007B5224" w:rsidRDefault="00597E69" w:rsidP="00C85B1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لأنه عالم بالحق، قادر على إيصاله لمستحقه، غير معتقد أنه محق </w:t>
      </w:r>
    </w:p>
    <w:p w:rsidR="0083408C" w:rsidRPr="007B5224" w:rsidRDefault="00597E69" w:rsidP="00C85B1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(ما أخذه حرام) عليه لأنه أكل للمال بالباطل </w:t>
      </w:r>
    </w:p>
    <w:p w:rsidR="00597E69" w:rsidRPr="007B5224" w:rsidRDefault="00597E69" w:rsidP="00C85B1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 عن المنكر أجنبي بغير إذنه صح </w:t>
      </w:r>
    </w:p>
    <w:p w:rsidR="0083408C" w:rsidRPr="007B5224" w:rsidRDefault="00597E69" w:rsidP="00C85B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ولم يرجع عليه </w:t>
      </w:r>
    </w:p>
    <w:p w:rsidR="0083408C"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الصلح عن قصاص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C85B1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وسكنى دار</w:t>
      </w:r>
      <w:r w:rsidR="00597E69" w:rsidRPr="007B5224">
        <w:rPr>
          <w:rFonts w:cs="Traditional Arabic" w:hint="cs"/>
          <w:b/>
          <w:bCs/>
          <w:sz w:val="32"/>
          <w:szCs w:val="32"/>
          <w:rtl/>
          <w:lang w:bidi="ar-EG"/>
        </w:rPr>
        <w:t xml:space="preserve"> </w:t>
      </w:r>
    </w:p>
    <w:p w:rsidR="0083408C" w:rsidRPr="007B5224" w:rsidRDefault="00597E69" w:rsidP="00C85B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وعيب بقليل وكثير </w:t>
      </w:r>
    </w:p>
    <w:p w:rsidR="0083408C"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يصح) الصلح (بعوض عن حد سرقة وقذف) أو غيرهما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ليس بمال، ولا يؤول إليه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83408C"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عن (حق شفعة) أو خيار، لأنهما لم يشرعا لاستفادة مال </w:t>
      </w:r>
    </w:p>
    <w:p w:rsidR="0083408C" w:rsidRPr="007B5224" w:rsidRDefault="00597E69" w:rsidP="00C85B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وإنما شرع الخيار للنظر في الأَحظ</w:t>
      </w:r>
      <w:r w:rsidR="00C85B19"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والشفعة لإزالة الضرر بالشركة  </w:t>
      </w:r>
    </w:p>
    <w:p w:rsidR="0083408C" w:rsidRPr="007B5224" w:rsidRDefault="00597E69" w:rsidP="00C85B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عن (ترك شهادة) بحق أو باطل </w:t>
      </w:r>
    </w:p>
    <w:p w:rsidR="0083408C"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(وتسقط الشفعة) إذا صالح عنها، لرضاه بتركها، ويرد العوض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F2A00" w:rsidRDefault="00AF2A00" w:rsidP="0083408C">
      <w:pPr>
        <w:spacing w:line="240" w:lineRule="auto"/>
        <w:ind w:left="29"/>
        <w:contextualSpacing/>
        <w:jc w:val="lowKashida"/>
        <w:rPr>
          <w:rFonts w:cs="Traditional Arabic" w:hint="cs"/>
          <w:b/>
          <w:bCs/>
          <w:sz w:val="32"/>
          <w:szCs w:val="32"/>
          <w:rtl/>
          <w:lang w:bidi="ar-EG"/>
        </w:rPr>
      </w:pPr>
    </w:p>
    <w:p w:rsidR="0083408C"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كذا حكم (الحد) والخيار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صالحه على أن يجري على أرضه أو سطحه ماء معلومًا 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83408C"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لدعاء الحاجة إليه </w:t>
      </w:r>
    </w:p>
    <w:p w:rsidR="0083408C" w:rsidRPr="007B5224" w:rsidRDefault="00597E69" w:rsidP="0083408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 بعوض مع بقاء ملكه فإجارة، وإلا فبيع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83408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يشترط في الإجارة هنا بيان المدة للحاجة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ويجوز شراء ممر في ملكه </w:t>
      </w:r>
    </w:p>
    <w:p w:rsidR="0083408C"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وموضع في حائط يجعله بابًا </w:t>
      </w:r>
    </w:p>
    <w:p w:rsidR="0083408C"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وبقعة يحفرها بئرًا </w:t>
      </w:r>
    </w:p>
    <w:p w:rsidR="00597E69"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وعلو بيت يبني عليه بنيانًا موصوفًا </w:t>
      </w:r>
    </w:p>
    <w:p w:rsidR="0083408C" w:rsidRPr="007B5224" w:rsidRDefault="00597E69" w:rsidP="0083408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فعله صلحًا أبدًا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83408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إجارة مدة معلومة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83408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حصل غصن شجرته في هواء غيره) الخاص به أو المشترك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83408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حصل غصن شجرته في (قراره) أي قرار غيره الخاص أو المشترك، أي في أرضه، </w:t>
      </w:r>
    </w:p>
    <w:p w:rsidR="0083408C"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وطالبه بإزالة ذلك (أزاله) وجوبًا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إما بقطعه، أو ليه إلى ناحية أخرى </w:t>
      </w:r>
    </w:p>
    <w:p w:rsidR="00597E69" w:rsidRPr="007B5224" w:rsidRDefault="00597E69" w:rsidP="00C85B1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(فإن أبى) مالك الغصن إزالته (لواه) مالك الهواء (إن أمكن  وإلا) يمكن (فله قطعه).</w:t>
      </w:r>
    </w:p>
    <w:p w:rsidR="0083408C" w:rsidRPr="007B5224" w:rsidRDefault="00597E69" w:rsidP="00C85B1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إخلاء لملكه الواجب إخلاؤه </w:t>
      </w:r>
    </w:p>
    <w:p w:rsidR="0083408C" w:rsidRPr="007B5224" w:rsidRDefault="00597E69" w:rsidP="00C85B1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يفتقر إلى حكم حاكم </w:t>
      </w:r>
    </w:p>
    <w:p w:rsidR="0083408C" w:rsidRPr="007B5224" w:rsidRDefault="00597E69" w:rsidP="0083408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يجبر المالك على الإزالة، لأنه ليس من فعله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C85B1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أتلفه مالك الهواء مع إمكان ليه ضمنه </w:t>
      </w:r>
    </w:p>
    <w:p w:rsidR="0083408C" w:rsidRPr="007B5224" w:rsidRDefault="00597E69" w:rsidP="0083408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صالحه على بقاء الغصن بعوض لم يجز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C85B1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اتفقا على أن الثمرة بينهما ونحوه صح جائزًا</w:t>
      </w:r>
    </w:p>
    <w:p w:rsidR="0083408C" w:rsidRPr="007B5224" w:rsidRDefault="00597E69" w:rsidP="00C85B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حكم عرق شجرة حصل في أرض غيره </w:t>
      </w:r>
    </w:p>
    <w:p w:rsidR="0083408C" w:rsidRPr="007B5224" w:rsidRDefault="00597E69" w:rsidP="00C85B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(ويجوز في الدرب النافذ فتح الأبواب للاستطراق) </w:t>
      </w:r>
    </w:p>
    <w:p w:rsidR="0083408C" w:rsidRPr="007B5224" w:rsidRDefault="00597E69" w:rsidP="004230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لم يتعين له مالك  ولا ضرر فيه على المجتازين </w:t>
      </w:r>
    </w:p>
    <w:p w:rsidR="00597E69"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يجوز (إخراج روشن) على أطراف خشب أو نحوه مدفونة في الحائط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5"/>
      </w:r>
      <w:r w:rsidRPr="007B5224">
        <w:rPr>
          <w:rFonts w:ascii="Traditional Arabic" w:hAnsi="Traditional Arabic" w:cs="Traditional Arabic" w:hint="cs"/>
          <w:b/>
          <w:bCs/>
          <w:sz w:val="32"/>
          <w:szCs w:val="32"/>
          <w:vertAlign w:val="superscript"/>
          <w:rtl/>
          <w:lang w:bidi="ar-EG"/>
        </w:rPr>
        <w:t>)</w:t>
      </w:r>
    </w:p>
    <w:p w:rsidR="0083408C" w:rsidRPr="007B5224" w:rsidRDefault="00597E69" w:rsidP="0083408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لا إخراج (ساباط) وهو المستوفي للطريق كله على جدارين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83408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لا إخراج (دكة) بفتح الدال، وهي الدكان والمصطبة بكسر الميم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3408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لا إخراج (ميزاب) ولـو لم يضر بالمارة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83408C" w:rsidRPr="007B5224" w:rsidRDefault="00597E69" w:rsidP="00DE0DF9">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يأذن إمام أو نائبه ولا ضرر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0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نائب المسلمين، فجرى مجرى إذنهم </w:t>
      </w:r>
    </w:p>
    <w:p w:rsidR="00597E69" w:rsidRPr="007B5224" w:rsidRDefault="00597E69" w:rsidP="00DE0DF9">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(ولا يفعل ذل</w:t>
      </w:r>
      <w:r w:rsidR="004230A2" w:rsidRPr="007B5224">
        <w:rPr>
          <w:rFonts w:cs="Traditional Arabic" w:hint="cs"/>
          <w:b/>
          <w:bCs/>
          <w:sz w:val="32"/>
          <w:szCs w:val="32"/>
          <w:rtl/>
          <w:lang w:bidi="ar-EG"/>
        </w:rPr>
        <w:t>ك) أي لا يخرج روشنا، ولا سابطا،</w:t>
      </w:r>
      <w:r w:rsidRPr="007B5224">
        <w:rPr>
          <w:rFonts w:cs="Traditional Arabic" w:hint="cs"/>
          <w:b/>
          <w:bCs/>
          <w:sz w:val="32"/>
          <w:szCs w:val="32"/>
          <w:rtl/>
          <w:lang w:bidi="ar-EG"/>
        </w:rPr>
        <w:t>ولا دكة، ولا ميزابا (في ملك جار</w:t>
      </w:r>
      <w:r w:rsidR="00DE0DF9"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ودرب مشترك) غير نافذ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(بلا إذن المستحق) أي الجار أو أهل الدرب.</w:t>
      </w:r>
    </w:p>
    <w:p w:rsidR="0083408C"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المنع لحق المستحق، فإذا رضي بإسقاطه جاز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DE0DF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ويجوز نقل باب في درب غير نافذ إلى أوله بلا ضرر </w:t>
      </w:r>
    </w:p>
    <w:p w:rsidR="0083408C" w:rsidRPr="007B5224" w:rsidRDefault="00597E69" w:rsidP="00DE0DF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إلى داخل إن لم يأذن من فوقه </w:t>
      </w:r>
    </w:p>
    <w:p w:rsidR="00597E69" w:rsidRPr="007B5224" w:rsidRDefault="00597E69" w:rsidP="0083408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ويكون إعارة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83408C" w:rsidRPr="007B5224" w:rsidRDefault="00597E69" w:rsidP="00DE0DF9">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وحرم أن يحدث بملكه ما يضر بجاره  كحمام، ورحى، وتنور  وله منعه، </w:t>
      </w:r>
    </w:p>
    <w:p w:rsidR="00597E69" w:rsidRPr="007B5224" w:rsidRDefault="00597E69" w:rsidP="00DE0DF9">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كدق وسقي يتعدى.</w:t>
      </w:r>
    </w:p>
    <w:p w:rsidR="0083408C" w:rsidRPr="007B5224" w:rsidRDefault="00597E69" w:rsidP="00DE0DF9">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وحرم أن يتصرف في جدار جار أو مشترك بفتح طاق  أو ضرب وتد ونحوه بلا إذنه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E0DF9" w:rsidRPr="007B5224" w:rsidRDefault="00597E69" w:rsidP="0083408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له وضع خشبه على حائط جاره) أو حائط مشترك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DE0DF9">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عند الضرورة) فيجوز (إذا لم يمكنه التسقيف إلا به) ولا ضرر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DE0DF9">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أبي هريرة يرفعه </w:t>
      </w:r>
      <w:r w:rsidRPr="007B5224">
        <w:rPr>
          <w:rFonts w:cs="Traditional Arabic" w:hint="eastAsia"/>
          <w:b/>
          <w:bCs/>
          <w:sz w:val="32"/>
          <w:szCs w:val="32"/>
          <w:rtl/>
          <w:lang w:bidi="ar-EG"/>
        </w:rPr>
        <w:t>«</w:t>
      </w:r>
      <w:r w:rsidRPr="007B5224">
        <w:rPr>
          <w:rFonts w:cs="Traditional Arabic" w:hint="cs"/>
          <w:b/>
          <w:bCs/>
          <w:sz w:val="32"/>
          <w:szCs w:val="32"/>
          <w:rtl/>
          <w:lang w:bidi="ar-EG"/>
        </w:rPr>
        <w:t>لا يمنعن جار جاره أن يضع خشبه على جداره</w:t>
      </w:r>
      <w:r w:rsidRPr="007B5224">
        <w:rPr>
          <w:rFonts w:cs="Traditional Arabic" w:hint="eastAsia"/>
          <w:b/>
          <w:bCs/>
          <w:sz w:val="32"/>
          <w:szCs w:val="32"/>
          <w:rtl/>
          <w:lang w:bidi="ar-EG"/>
        </w:rPr>
        <w:t>»</w:t>
      </w:r>
      <w:r w:rsidRPr="007B5224">
        <w:rPr>
          <w:rFonts w:cs="Traditional Arabic" w:hint="cs"/>
          <w:b/>
          <w:bCs/>
          <w:sz w:val="32"/>
          <w:szCs w:val="32"/>
          <w:rtl/>
          <w:lang w:bidi="ar-EG"/>
        </w:rPr>
        <w:t>.</w:t>
      </w:r>
    </w:p>
    <w:p w:rsidR="00597E69" w:rsidRPr="007B5224" w:rsidRDefault="00597E69" w:rsidP="00DE0DF9">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ثم يقول أبو هريرة: ما لي أراكم عنها معرضين  والله لأَرمين بها بين أكتافكم. متفق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(وكذلك) حائط (المسجد  وغيره) كحائط نحو يتيم .</w:t>
      </w:r>
    </w:p>
    <w:p w:rsidR="0083408C" w:rsidRPr="007B5224" w:rsidRDefault="00597E69" w:rsidP="0083408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فيجوز لجاره وضع خشبه عليه، إذا لم يمكن تسقيف إلا به بلا ضرر، لما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852D7" w:rsidRPr="007B5224" w:rsidRDefault="00597E69" w:rsidP="00B8005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(وإذا انهدم جدارهما) المشترك أو سقفهما  </w:t>
      </w:r>
    </w:p>
    <w:p w:rsidR="00597E69" w:rsidRPr="007B5224" w:rsidRDefault="00597E69" w:rsidP="00F852D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خيف ضرره) بسقوطه (فطلب أحدهما أن يعمره الآخر معه أُجبر عليه) إن امتنع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83408C" w:rsidRPr="007B5224" w:rsidRDefault="00597E69" w:rsidP="00F852D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لا ضرر ولا ضرار</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w:t>
      </w:r>
    </w:p>
    <w:p w:rsidR="0083408C" w:rsidRPr="007B5224" w:rsidRDefault="00597E69" w:rsidP="00F852D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أَبى أَخذ حاكم من ماله، وأنفق عليه </w:t>
      </w:r>
    </w:p>
    <w:p w:rsidR="0083408C" w:rsidRPr="007B5224" w:rsidRDefault="00597E69" w:rsidP="00F852D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بناه شريك شركة بنية رجوع رجع  </w:t>
      </w:r>
    </w:p>
    <w:p w:rsidR="00597E69" w:rsidRPr="007B5224" w:rsidRDefault="00597E69" w:rsidP="00F852D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النهر، والدولاب، والقناة) المشتركة إذا احتاجت لعمارة </w:t>
      </w:r>
    </w:p>
    <w:p w:rsidR="0083408C" w:rsidRPr="007B5224" w:rsidRDefault="00597E69" w:rsidP="00F852D7">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ولا يمنع شريك من عمارة</w:t>
      </w:r>
      <w:r w:rsidR="00F852D7"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فإن فعل فالماء على الشركة </w:t>
      </w:r>
    </w:p>
    <w:p w:rsidR="0083408C" w:rsidRPr="007B5224" w:rsidRDefault="00597E69" w:rsidP="0083408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أعطى قوم قناتهم أو نحوها لمن يعمرها، وله منها جزء معلوم 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597E69" w:rsidP="00F852D7">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ومن له علو، لم يلزمه عمارة سفله إذا انهدم بل يجبر عليه مالكه .</w:t>
      </w:r>
    </w:p>
    <w:p w:rsidR="0083408C" w:rsidRPr="007B5224" w:rsidRDefault="00597E69" w:rsidP="0083408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ويلزم الأعلى سترة تمنع مشارفة الأسفل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852D7" w:rsidRDefault="00597E69" w:rsidP="00B80052">
      <w:pPr>
        <w:widowControl w:val="0"/>
        <w:spacing w:line="240" w:lineRule="auto"/>
        <w:ind w:left="29"/>
        <w:contextualSpacing/>
        <w:jc w:val="lowKashida"/>
        <w:rPr>
          <w:rFonts w:cs="Traditional Arabic" w:hint="cs"/>
          <w:b/>
          <w:bCs/>
          <w:sz w:val="32"/>
          <w:szCs w:val="32"/>
          <w:rtl/>
          <w:lang w:bidi="ar-EG"/>
        </w:rPr>
      </w:pPr>
      <w:r w:rsidRPr="007B5224">
        <w:rPr>
          <w:rFonts w:cs="Traditional Arabic" w:hint="cs"/>
          <w:b/>
          <w:bCs/>
          <w:sz w:val="32"/>
          <w:szCs w:val="32"/>
          <w:rtl/>
          <w:lang w:bidi="ar-EG"/>
        </w:rPr>
        <w:t xml:space="preserve">فإن استويا اشتركا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F2A00" w:rsidRPr="007B5224" w:rsidRDefault="00AF2A00" w:rsidP="00B80052">
      <w:pPr>
        <w:widowControl w:val="0"/>
        <w:spacing w:line="240" w:lineRule="auto"/>
        <w:ind w:left="29"/>
        <w:contextualSpacing/>
        <w:jc w:val="lowKashida"/>
        <w:rPr>
          <w:rFonts w:cs="Traditional Arabic"/>
          <w:b/>
          <w:bCs/>
          <w:sz w:val="32"/>
          <w:szCs w:val="32"/>
          <w:rtl/>
          <w:lang w:bidi="ar-EG"/>
        </w:rPr>
      </w:pPr>
    </w:p>
    <w:p w:rsidR="00597E69" w:rsidRPr="007B5224" w:rsidRDefault="0083408C" w:rsidP="00B80052">
      <w:pPr>
        <w:widowControl w:val="0"/>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597E69" w:rsidRPr="007B5224">
        <w:rPr>
          <w:rFonts w:cs="Traditional Arabic" w:hint="cs"/>
          <w:b/>
          <w:bCs/>
          <w:sz w:val="32"/>
          <w:szCs w:val="32"/>
          <w:rtl/>
          <w:lang w:bidi="ar-EG"/>
        </w:rPr>
        <w:t xml:space="preserve">باب الحجر </w:t>
      </w:r>
    </w:p>
    <w:p w:rsidR="0083408C" w:rsidRPr="007B5224" w:rsidRDefault="00597E69" w:rsidP="00B80052">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وهو في اللغة التضييق والمنع  ومنه سمي الحرام والعقل حجرًا </w:t>
      </w:r>
    </w:p>
    <w:p w:rsidR="0083408C" w:rsidRPr="007B5224" w:rsidRDefault="00597E69" w:rsidP="0083408C">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وشرعًا: منع إنسان من تصرفه في ماله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3408C" w:rsidRPr="007B5224" w:rsidRDefault="0083408C" w:rsidP="0083408C">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وهو ضربان</w:t>
      </w:r>
      <w:r w:rsidR="00597E69" w:rsidRPr="007B5224">
        <w:rPr>
          <w:rFonts w:cs="Traditional Arabic" w:hint="cs"/>
          <w:b/>
          <w:bCs/>
          <w:sz w:val="32"/>
          <w:szCs w:val="32"/>
          <w:rtl/>
          <w:lang w:bidi="ar-EG"/>
        </w:rPr>
        <w:t xml:space="preserve"> </w:t>
      </w:r>
      <w:r w:rsidRPr="007B5224">
        <w:rPr>
          <w:rFonts w:cs="Traditional Arabic" w:hint="cs"/>
          <w:b/>
          <w:bCs/>
          <w:sz w:val="32"/>
          <w:szCs w:val="32"/>
          <w:rtl/>
          <w:lang w:bidi="ar-EG"/>
        </w:rPr>
        <w:t>:</w:t>
      </w:r>
    </w:p>
    <w:p w:rsidR="00597E69" w:rsidRPr="007B5224" w:rsidRDefault="00597E69" w:rsidP="0083408C">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حجر لحق الغير، كعلى مفلس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83408C">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وحجر لحق نفسه، كعلى نحو صغير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83408C">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لم يقدر على وفاء شيء من دينه لم يطالب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7D274E">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وحرم حبسه) وملازمته  لقوله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وَإِنْ كَانَ ذُو عُسْرَةٍ فَنَظِرَةٌ إِلَى مَيْسَرَةٍ</w:t>
      </w:r>
      <w:r w:rsidR="007D274E" w:rsidRPr="007B5224">
        <w:rPr>
          <w:rFonts w:ascii="AGA Arabesque" w:hAnsi="AGA Arabesque" w:cs="Traditional Arabic"/>
          <w:b/>
          <w:bCs/>
          <w:sz w:val="32"/>
          <w:szCs w:val="32"/>
          <w:lang w:bidi="ar-EG"/>
        </w:rPr>
        <w:t></w:t>
      </w:r>
    </w:p>
    <w:p w:rsidR="00BA0F6A" w:rsidRPr="007B5224" w:rsidRDefault="00597E69" w:rsidP="007D274E">
      <w:pPr>
        <w:spacing w:line="240" w:lineRule="auto"/>
        <w:ind w:left="29"/>
        <w:contextualSpacing/>
        <w:jc w:val="lowKashida"/>
        <w:rPr>
          <w:rFonts w:cs="Traditional Arabic"/>
          <w:b/>
          <w:bCs/>
          <w:sz w:val="32"/>
          <w:szCs w:val="32"/>
          <w:rtl/>
        </w:rPr>
      </w:pPr>
      <w:r w:rsidRPr="007B5224">
        <w:rPr>
          <w:rFonts w:cs="Traditional Arabic" w:hint="cs"/>
          <w:b/>
          <w:bCs/>
          <w:sz w:val="32"/>
          <w:szCs w:val="32"/>
          <w:rtl/>
          <w:lang w:bidi="ar-EG"/>
        </w:rPr>
        <w:t xml:space="preserve">فإن ادعى العسرة، ودينه عن عوض، كثمن وقرض، أولا </w:t>
      </w:r>
      <w:r w:rsidR="007D274E" w:rsidRPr="007B5224">
        <w:rPr>
          <w:rFonts w:cs="Traditional Arabic" w:hint="cs"/>
          <w:b/>
          <w:bCs/>
          <w:sz w:val="32"/>
          <w:szCs w:val="32"/>
          <w:rtl/>
        </w:rPr>
        <w:t xml:space="preserve"> </w:t>
      </w:r>
      <w:r w:rsidRPr="007B5224">
        <w:rPr>
          <w:rFonts w:cs="Traditional Arabic" w:hint="cs"/>
          <w:b/>
          <w:bCs/>
          <w:sz w:val="32"/>
          <w:szCs w:val="32"/>
          <w:rtl/>
          <w:lang w:bidi="ar-EG"/>
        </w:rPr>
        <w:t xml:space="preserve">وعرف له مال سابق، الغالب بقاؤه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كان أقر بالملاءة حبس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7D274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إن لم يقم بينة تخبر باطن حاله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وتسمع قبل حبس وبعده </w:t>
      </w:r>
    </w:p>
    <w:p w:rsidR="00BA0F6A" w:rsidRPr="007B5224" w:rsidRDefault="00597E69" w:rsidP="00BA0F6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حلف وخلي سبيله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A0F6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(ومن له قدرة على وفاء دينه لم يحجر عليه)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5940F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لعدم الحاجة إلى الحجر عليه </w:t>
      </w:r>
    </w:p>
    <w:p w:rsidR="00BA0F6A" w:rsidRPr="007B5224" w:rsidRDefault="00597E69" w:rsidP="005940F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(وأمر) أي ووجب على الحاكم أمره (بوفائه) بطلب غريمه  لحديث </w:t>
      </w:r>
      <w:r w:rsidRPr="007B5224">
        <w:rPr>
          <w:rFonts w:cs="Traditional Arabic" w:hint="eastAsia"/>
          <w:b/>
          <w:bCs/>
          <w:sz w:val="32"/>
          <w:szCs w:val="32"/>
          <w:rtl/>
          <w:lang w:bidi="ar-EG"/>
        </w:rPr>
        <w:t>«</w:t>
      </w:r>
      <w:r w:rsidRPr="007B5224">
        <w:rPr>
          <w:rFonts w:cs="Traditional Arabic" w:hint="cs"/>
          <w:b/>
          <w:bCs/>
          <w:sz w:val="32"/>
          <w:szCs w:val="32"/>
          <w:rtl/>
          <w:lang w:bidi="ar-EG"/>
        </w:rPr>
        <w:t>مطل الغني ظلم</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w:t>
      </w:r>
    </w:p>
    <w:p w:rsidR="00AF2A00" w:rsidRDefault="00AF2A00" w:rsidP="00BA0F6A">
      <w:pPr>
        <w:widowControl w:val="0"/>
        <w:spacing w:line="240" w:lineRule="auto"/>
        <w:ind w:left="29"/>
        <w:contextualSpacing/>
        <w:jc w:val="lowKashida"/>
        <w:rPr>
          <w:rFonts w:cs="Traditional Arabic" w:hint="cs"/>
          <w:b/>
          <w:bCs/>
          <w:sz w:val="32"/>
          <w:szCs w:val="32"/>
          <w:rtl/>
          <w:lang w:bidi="ar-EG"/>
        </w:rPr>
      </w:pP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يترخص من سافر قبله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5940F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ولغريم من أراد سفرًا منعه من غير جهاد متعين، حتى يوثق برهن محرز .أو كفيل مليء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أبى) القادر وفاء الدين الحال (حبس بطلب ربه) 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w:t>
      </w:r>
      <w:r w:rsidRPr="007B5224">
        <w:rPr>
          <w:rFonts w:cs="Traditional Arabic" w:hint="eastAsia"/>
          <w:b/>
          <w:bCs/>
          <w:sz w:val="32"/>
          <w:szCs w:val="32"/>
          <w:rtl/>
          <w:lang w:bidi="ar-EG"/>
        </w:rPr>
        <w:t>«</w:t>
      </w:r>
      <w:r w:rsidRPr="007B5224">
        <w:rPr>
          <w:rFonts w:cs="Traditional Arabic" w:hint="cs"/>
          <w:b/>
          <w:bCs/>
          <w:sz w:val="32"/>
          <w:szCs w:val="32"/>
          <w:rtl/>
          <w:lang w:bidi="ar-EG"/>
        </w:rPr>
        <w:t>لي الواجد ظلم  يحل عرضه وعقوبته</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أحمد، وأبو داود، وغيرهما </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قال الإمام: قال وكيع: عرضه شكواه، وعقوبته حبسه </w:t>
      </w:r>
    </w:p>
    <w:p w:rsidR="00AF2A00" w:rsidRDefault="00AF2A00" w:rsidP="00BA0F6A">
      <w:pPr>
        <w:widowControl w:val="0"/>
        <w:spacing w:line="240" w:lineRule="auto"/>
        <w:contextualSpacing/>
        <w:jc w:val="lowKashida"/>
        <w:rPr>
          <w:rFonts w:cs="Traditional Arabic" w:hint="cs"/>
          <w:b/>
          <w:bCs/>
          <w:sz w:val="32"/>
          <w:szCs w:val="32"/>
          <w:rtl/>
          <w:lang w:bidi="ar-EG"/>
        </w:rPr>
      </w:pP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أبى عزره مرة بعد أُخرى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(فإن أصر) على عدم قضاء الدين (ولم يبع ماله باعه الحاكم وقضاه)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لقيامه مقامه </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ودفعا لضرر رب الدين بالتأخير </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يطالب) مدين (بـ) ـدين (مؤجل) لأنه لا يلزمه أداؤه قبل حلوله </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يحجر عليه من أجله </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(ومن ماله لا يفي بما عليه) من الدين (حالاً وجب) على الحاكم (الحجر عليه بسؤال غرمائه) كلهم (أَو بعضهم)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40F3"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كعب بن مالك: أن رسول الله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حجر على معاذ، وباع ماله. رواه الخلال بإسناده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(ويستحب إظهاره) أي إظهار حجر المفلس  وكذا السفيه، </w:t>
      </w:r>
    </w:p>
    <w:p w:rsidR="00597E69"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ليعلم الناس بحاله، فلا يعاملوه إلا على بصيرة.</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ينفذ تصرفه) أي المحجور عليه لفلس (في ماله) الموجود، والحادث بإرث أو غيره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(بعد الحجر)</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بغير وصية أو تدبير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إقراره عليه) أي على ماله، لأَنه محجور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940F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وأما تصرفه في ماله قبل الحجر عليه فصحيح  لأنه رشيد، غير محجور عليه.</w:t>
      </w:r>
    </w:p>
    <w:p w:rsidR="00BA0F6A" w:rsidRPr="007B5224" w:rsidRDefault="00597E69" w:rsidP="00BA0F6A">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لكن يحرم عليه الإضرار بغريمه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940F3">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باعه أو أقرضه شيئًا) قبل الحجر، ووجده باقيًا بحاله  ولم يأْخذ شيئًا من ثمنه، فهو أحق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2"/>
      </w:r>
      <w:r w:rsidRPr="007B5224">
        <w:rPr>
          <w:rFonts w:ascii="Traditional Arabic" w:hAnsi="Traditional Arabic" w:cs="Traditional Arabic" w:hint="cs"/>
          <w:b/>
          <w:bCs/>
          <w:sz w:val="32"/>
          <w:szCs w:val="32"/>
          <w:vertAlign w:val="superscript"/>
          <w:rtl/>
          <w:lang w:bidi="ar-EG"/>
        </w:rPr>
        <w:t>)</w:t>
      </w:r>
      <w:r w:rsidR="00BA0F6A" w:rsidRPr="007B5224">
        <w:rPr>
          <w:rFonts w:cs="Traditional Arabic" w:hint="cs"/>
          <w:b/>
          <w:bCs/>
          <w:sz w:val="32"/>
          <w:szCs w:val="32"/>
          <w:rtl/>
          <w:lang w:bidi="ar-EG"/>
        </w:rPr>
        <w:t xml:space="preserve"> لقوله عليه السلام</w:t>
      </w:r>
      <w:r w:rsidRPr="007B5224">
        <w:rPr>
          <w:rFonts w:cs="Traditional Arabic" w:hint="eastAsia"/>
          <w:b/>
          <w:bCs/>
          <w:sz w:val="32"/>
          <w:szCs w:val="32"/>
          <w:rtl/>
          <w:lang w:bidi="ar-EG"/>
        </w:rPr>
        <w:t>«</w:t>
      </w:r>
      <w:r w:rsidRPr="007B5224">
        <w:rPr>
          <w:rFonts w:cs="Traditional Arabic" w:hint="cs"/>
          <w:b/>
          <w:bCs/>
          <w:sz w:val="32"/>
          <w:szCs w:val="32"/>
          <w:rtl/>
          <w:lang w:bidi="ar-EG"/>
        </w:rPr>
        <w:t>من أدرك متاعه عند إنسان أَفلس فهو أحق به</w:t>
      </w:r>
      <w:r w:rsidRPr="007B5224">
        <w:rPr>
          <w:rFonts w:cs="Traditional Arabic" w:hint="eastAsia"/>
          <w:b/>
          <w:bCs/>
          <w:sz w:val="32"/>
          <w:szCs w:val="32"/>
          <w:rtl/>
          <w:lang w:bidi="ar-EG"/>
        </w:rPr>
        <w:t>»</w:t>
      </w:r>
      <w:r w:rsidR="00BA0F6A" w:rsidRPr="007B5224">
        <w:rPr>
          <w:rFonts w:cs="Traditional Arabic" w:hint="cs"/>
          <w:b/>
          <w:bCs/>
          <w:sz w:val="32"/>
          <w:szCs w:val="32"/>
          <w:rtl/>
          <w:lang w:bidi="ar-EG"/>
        </w:rPr>
        <w:t>متفق عليه،من حديث أ</w:t>
      </w:r>
      <w:r w:rsidRPr="007B5224">
        <w:rPr>
          <w:rFonts w:cs="Traditional Arabic" w:hint="cs"/>
          <w:b/>
          <w:bCs/>
          <w:sz w:val="32"/>
          <w:szCs w:val="32"/>
          <w:rtl/>
          <w:lang w:bidi="ar-EG"/>
        </w:rPr>
        <w:t>هريرة</w:t>
      </w:r>
    </w:p>
    <w:p w:rsidR="00BA0F6A" w:rsidRPr="007B5224" w:rsidRDefault="00597E69" w:rsidP="005940F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وكذا لو أقرضه أو باعه شيئًا (بعده) أي بعد الحجر عليه (رجع فيه) إذا وجده بعينه </w:t>
      </w:r>
    </w:p>
    <w:p w:rsidR="00597E69"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(إن جهل حجره) لأنه معذور بجهل حاله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5940F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يجهل الحجر عليه (فلا) رجوع له في عينه، لأنه دخل على بصيرة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ويرجع بثمن المبيع، وبدل القرض، إذا انفك حجره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تصرف) المفلس (في ذمته) بشراء، أو ضمان أو نحوهما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أقر) المفلس (بدين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أقر بـ(ـجناية توجب قودًا،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مالاً </w:t>
      </w:r>
    </w:p>
    <w:p w:rsidR="00597E69"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صح) تصرفه في ذمته، وإقراره بذلك، لأنه أهل للتصرف، والحجر متعلق بماله لا بذمته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40F3" w:rsidRPr="007B5224" w:rsidRDefault="00597E69" w:rsidP="005940F3">
      <w:pPr>
        <w:widowControl w:val="0"/>
        <w:spacing w:before="240" w:after="240"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(ويطالب به) أي بما لزمه من ثمن مبيع ونحوه  وما أقر به (بعد فك الحجر عنه) لأنه حق عليه</w:t>
      </w:r>
    </w:p>
    <w:p w:rsidR="00BA0F6A" w:rsidRPr="007B5224" w:rsidRDefault="00597E69" w:rsidP="005940F3">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وإنما منعنا تعلقه بماله لحق الغرماء، فإذا استوفي فقد زال العارض </w:t>
      </w:r>
    </w:p>
    <w:p w:rsidR="00597E69" w:rsidRPr="007B5224" w:rsidRDefault="00597E69" w:rsidP="00BA0F6A">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(ويبيع الحاكم ماله) أي مال المفلس الذي ليس من جنس الدين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بثمن مثله أو أكثر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963FF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(ويقسم ثمنه) فورًا (بقدر ديون غرمائه) الحالة  لأن هذا هو جل المقصود من الحجر عليه </w:t>
      </w:r>
    </w:p>
    <w:p w:rsidR="00597E69" w:rsidRPr="007B5224" w:rsidRDefault="00597E69" w:rsidP="00963FF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وفي تأخيره مطل، وهو ظالم لهم.</w:t>
      </w:r>
    </w:p>
    <w:p w:rsidR="00BA0F6A" w:rsidRPr="007B5224" w:rsidRDefault="00BA0F6A"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يحل)</w:t>
      </w:r>
      <w:r w:rsidR="00597E69" w:rsidRPr="007B5224">
        <w:rPr>
          <w:rFonts w:cs="Traditional Arabic" w:hint="cs"/>
          <w:b/>
          <w:bCs/>
          <w:sz w:val="32"/>
          <w:szCs w:val="32"/>
          <w:rtl/>
          <w:lang w:bidi="ar-EG"/>
        </w:rPr>
        <w:t xml:space="preserve">دين (مؤجل بفلس) مدين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140"/>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لأن الأجل حق للمفلس فلا يسقط بفلسه كسائر حقوقه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141"/>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(ولا) يحل مؤجل أيضًا (بموت) مدين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142"/>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597E69"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(إن وثق ورثته برهن) يحرز  (أو كفيل مليء) بأقل الأمرين من قيمة التركة، أو الدين.</w:t>
      </w:r>
    </w:p>
    <w:p w:rsidR="00BA0F6A"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الأجل حق للميت، فورث عنه، كسائر حقوقه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فإن لم يوثقوا حل، لغلبة الضرر </w:t>
      </w:r>
    </w:p>
    <w:p w:rsidR="00BA0F6A"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ظهر غريم) للمفلس (بعد القسمة) لماله لم تنقض </w:t>
      </w:r>
    </w:p>
    <w:p w:rsidR="00597E69"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(رجع على الغرماء بقسطه).</w:t>
      </w:r>
    </w:p>
    <w:p w:rsidR="00BA0F6A"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لو كان حاضرًا شاركهم، فكذا إذا ظهر </w:t>
      </w:r>
    </w:p>
    <w:p w:rsidR="00BA0F6A"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بقي على المفلس بقية  وله صنعة، أُجبر على التكسب لوفائها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F2A00" w:rsidRDefault="00AF2A00" w:rsidP="00BA0F6A">
      <w:pPr>
        <w:widowControl w:val="0"/>
        <w:spacing w:line="240" w:lineRule="auto"/>
        <w:contextualSpacing/>
        <w:jc w:val="lowKashida"/>
        <w:rPr>
          <w:rFonts w:cs="Traditional Arabic" w:hint="cs"/>
          <w:b/>
          <w:bCs/>
          <w:sz w:val="32"/>
          <w:szCs w:val="32"/>
          <w:rtl/>
          <w:lang w:bidi="ar-EG"/>
        </w:rPr>
      </w:pP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كوقف، وأُم ولد يستغني عنهما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يفك حجره إلا حاكم).</w:t>
      </w:r>
    </w:p>
    <w:p w:rsidR="00BA0F6A"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ثبت بحكمه، فلا يزول إلا به </w:t>
      </w:r>
    </w:p>
    <w:p w:rsidR="00597E69" w:rsidRPr="007B5224" w:rsidRDefault="00597E69" w:rsidP="00963FF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وفى ما عليه، انفك الحجر بلا حاكم، لزوال موجبه.</w:t>
      </w:r>
    </w:p>
    <w:p w:rsidR="00597E69" w:rsidRPr="007B5224" w:rsidRDefault="00597E69" w:rsidP="00CA5025">
      <w:pPr>
        <w:widowControl w:val="0"/>
        <w:spacing w:line="240" w:lineRule="auto"/>
        <w:ind w:left="29"/>
        <w:contextualSpacing/>
        <w:rPr>
          <w:rFonts w:cs="Traditional Arabic"/>
          <w:b/>
          <w:bCs/>
          <w:sz w:val="32"/>
          <w:szCs w:val="32"/>
          <w:rtl/>
          <w:lang w:bidi="ar-EG"/>
        </w:rPr>
      </w:pPr>
      <w:r w:rsidRPr="007B5224">
        <w:rPr>
          <w:rFonts w:cs="Traditional Arabic"/>
          <w:b/>
          <w:bCs/>
          <w:sz w:val="32"/>
          <w:szCs w:val="32"/>
          <w:rtl/>
          <w:lang w:bidi="ar-EG"/>
        </w:rPr>
        <w:br w:type="page"/>
      </w:r>
      <w:r w:rsidR="00CA5025" w:rsidRPr="007B5224">
        <w:rPr>
          <w:rFonts w:cs="Traditional Arabic" w:hint="cs"/>
          <w:b/>
          <w:bCs/>
          <w:sz w:val="32"/>
          <w:szCs w:val="32"/>
          <w:rtl/>
          <w:lang w:bidi="ar-EG"/>
        </w:rPr>
        <w:lastRenderedPageBreak/>
        <w:t xml:space="preserve">                                  </w:t>
      </w:r>
      <w:r w:rsidR="00AF2A00">
        <w:rPr>
          <w:rFonts w:cs="Traditional Arabic" w:hint="cs"/>
          <w:b/>
          <w:bCs/>
          <w:sz w:val="32"/>
          <w:szCs w:val="32"/>
          <w:rtl/>
          <w:lang w:bidi="ar-EG"/>
        </w:rPr>
        <w:t xml:space="preserve">  </w:t>
      </w:r>
      <w:r w:rsidRPr="007B5224">
        <w:rPr>
          <w:rFonts w:cs="Traditional Arabic" w:hint="cs"/>
          <w:b/>
          <w:bCs/>
          <w:sz w:val="32"/>
          <w:szCs w:val="32"/>
          <w:rtl/>
          <w:lang w:bidi="ar-EG"/>
        </w:rPr>
        <w:t>فصل</w:t>
      </w:r>
      <w:r w:rsidR="00CA5025" w:rsidRPr="007B5224">
        <w:rPr>
          <w:rFonts w:cs="Traditional Arabic" w:hint="cs"/>
          <w:b/>
          <w:bCs/>
          <w:sz w:val="32"/>
          <w:szCs w:val="32"/>
          <w:rtl/>
          <w:lang w:bidi="ar-EG"/>
        </w:rPr>
        <w:t xml:space="preserve"> </w:t>
      </w:r>
      <w:r w:rsidRPr="007B5224">
        <w:rPr>
          <w:rFonts w:cs="Traditional Arabic" w:hint="cs"/>
          <w:b/>
          <w:bCs/>
          <w:sz w:val="32"/>
          <w:szCs w:val="32"/>
          <w:rtl/>
          <w:lang w:bidi="ar-EG"/>
        </w:rPr>
        <w:t xml:space="preserve">في المحجور عليه لحظه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46"/>
      </w:r>
      <w:r w:rsidRPr="007B5224">
        <w:rPr>
          <w:rFonts w:ascii="Traditional Arabic" w:hAnsi="Traditional Arabic" w:cs="Traditional Arabic" w:hint="cs"/>
          <w:b/>
          <w:bCs/>
          <w:sz w:val="32"/>
          <w:szCs w:val="32"/>
          <w:vertAlign w:val="superscript"/>
          <w:rtl/>
          <w:lang w:bidi="ar-EG"/>
        </w:rPr>
        <w:t>)</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(ويحجر على السفيه، والصغير، والمجنون، لحظهم)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إذ المصلحة تعود عليهم،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بخلاف المفلس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56C1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والحجر عليهم عام في ذممهم، ومالهم  ولا يحتاج لحاكم </w:t>
      </w:r>
    </w:p>
    <w:p w:rsidR="00BA0F6A" w:rsidRPr="007B5224" w:rsidRDefault="00597E69" w:rsidP="00E56C1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يصح تصرفهم قبل الإذن  </w:t>
      </w:r>
    </w:p>
    <w:p w:rsidR="00BA0F6A" w:rsidRPr="007B5224" w:rsidRDefault="00597E69" w:rsidP="00E56C1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أَعطاهم ماله بيعًا أَو قرضًا) أو وديعة ونحوها  (رجع بعينه) إن بقي، لأنه ماله </w:t>
      </w:r>
    </w:p>
    <w:p w:rsidR="00BA0F6A" w:rsidRPr="007B5224" w:rsidRDefault="00597E69" w:rsidP="00E56C1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تلف في أيديهم  أو (أتلفوه لم يضمنوا) </w:t>
      </w:r>
    </w:p>
    <w:p w:rsidR="00BA0F6A" w:rsidRPr="007B5224" w:rsidRDefault="00597E69" w:rsidP="00E56C1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سلطهم عليه برضاه  علم بالحجر أَولا، لتفريطه </w:t>
      </w:r>
    </w:p>
    <w:p w:rsidR="00597E69"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(ويلزمهم أَرش الجناية) إن جنوا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E56C1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لا تفريط في المجني عليه  والإتلاف يستوي فيه الأهل وغيره </w:t>
      </w:r>
    </w:p>
    <w:p w:rsidR="00BA0F6A"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يلزمهم أيضًا (ضمان مال من لم يدفعه إليهم)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لا تفريط من المالك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والإتلاف يستوي فيه الأهل وغيره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تم لصغير خمس عشرة سنة) حكم ببلوغه </w:t>
      </w:r>
    </w:p>
    <w:p w:rsidR="00597E69"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روى ابن عمر قال: عرضت على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يوم أُحد، وأَنا ابن أَربع عشرة سنة، فلم يجزني.</w:t>
      </w:r>
    </w:p>
    <w:p w:rsidR="00BA0F6A"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وعرضت عليه يوم الخندق، وأَنا ابن خمس عشرة سنة، فأَجازني. متفق عليه </w:t>
      </w:r>
    </w:p>
    <w:p w:rsidR="00BA0F6A"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نبت حول قبله شعر خشن) حكم ببلوغه </w:t>
      </w:r>
    </w:p>
    <w:p w:rsidR="00725107" w:rsidRPr="007B5224" w:rsidRDefault="00597E69" w:rsidP="00725107">
      <w:pPr>
        <w:widowControl w:val="0"/>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لأَن سعد بن معاذ لما حكم في بني قريظة بقتلهم، وسبي ذراريهم  أمر أن يكشف عن مؤتزرهم </w:t>
      </w:r>
    </w:p>
    <w:p w:rsidR="00597E69"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فمن أنبت فهو من المقاتلة، ومن لم ينبت فهو من الذرية  وبلغ ذلك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فقال: </w:t>
      </w:r>
      <w:r w:rsidRPr="007B5224">
        <w:rPr>
          <w:rFonts w:cs="Traditional Arabic" w:hint="eastAsia"/>
          <w:b/>
          <w:bCs/>
          <w:sz w:val="32"/>
          <w:szCs w:val="32"/>
          <w:rtl/>
          <w:lang w:bidi="ar-EG"/>
        </w:rPr>
        <w:t>«</w:t>
      </w:r>
      <w:r w:rsidRPr="007B5224">
        <w:rPr>
          <w:rFonts w:cs="Traditional Arabic" w:hint="cs"/>
          <w:b/>
          <w:bCs/>
          <w:sz w:val="32"/>
          <w:szCs w:val="32"/>
          <w:rtl/>
          <w:lang w:bidi="ar-EG"/>
        </w:rPr>
        <w:t>لقد حكمت بحكم الله من فوق سبعة أرقعة</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متفق عليه.</w:t>
      </w:r>
    </w:p>
    <w:p w:rsidR="00BA0F6A"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 أنزل) حكم ببلوغه لقوله تعالى</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وَإِذَا بَلَغَ الأَطْفَالُ مِنْكُمُ الْحُلُمَ فَلْيَسْتَأْذِنُوا</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w:t>
      </w:r>
    </w:p>
    <w:p w:rsidR="00BA0F6A"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عقل مجنون، ورشدا) أي من بلغ وعقل (أو رشد سفيه، زال حجرهم) لزوال علته </w:t>
      </w:r>
    </w:p>
    <w:p w:rsidR="00BA0F6A"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قال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فَإِنْ آنَسْتُمْ مِنْهُمْ رُشْدًا فَادْفَعُوا إِلَيْهِمْ أَمْوَالَهُمْ</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w:t>
      </w:r>
    </w:p>
    <w:p w:rsidR="00597E69" w:rsidRPr="007B5224" w:rsidRDefault="00597E69" w:rsidP="00725107">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(بلا قضاء) حاكم  لأنه ثبت بغير حكمه، فزال لزوال مـوجبه، بـغير حكمه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CA502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(وتزيد الجارية) على الذكر (في البلوغ بالحيض) </w:t>
      </w:r>
    </w:p>
    <w:p w:rsidR="00BA0F6A" w:rsidRPr="007B5224" w:rsidRDefault="00597E69" w:rsidP="00CA502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لا يقبل الله صلاة حائض إلا بخمار</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الترمذي وحسنه </w:t>
      </w:r>
    </w:p>
    <w:p w:rsidR="00BA0F6A" w:rsidRPr="007B5224" w:rsidRDefault="00597E69" w:rsidP="00CA502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حملت) الجارية (حكم ببلوغها) عند الحمل  لأنه دليل إنزالها، </w:t>
      </w:r>
    </w:p>
    <w:p w:rsidR="00597E69" w:rsidRPr="007B5224" w:rsidRDefault="00597E69" w:rsidP="00CA502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لأن الله تعالى أجرى العادة بخلق الولد من مائهما.</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ولدت، حكم ببلوغها من ستة أشهر، لأنه اليقين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ينفك) الحجر عنهم (قبل شروطه) السابقة بحال ولو صار شيخًا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(والرشد الصلاح في المال)</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2C5D1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 ابن عباس في قوله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فَإِنْ آنَسْتُمْ مِنْهُمْ رُشْدًا</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أي صلاحًا في أموالهم </w:t>
      </w:r>
    </w:p>
    <w:p w:rsidR="00597E69" w:rsidRPr="007B5224" w:rsidRDefault="00597E69" w:rsidP="002C5D1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فعلى هذا يدفع إليه ماله وإن كان مفسدًا لدينه .</w:t>
      </w:r>
    </w:p>
    <w:p w:rsidR="00BA0F6A" w:rsidRPr="007B5224" w:rsidRDefault="00597E69" w:rsidP="002C5D1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ويؤنس رشده (بأن يتصرف مرارًا فلا يغبن) غبنًا فاحشًا (غالبًا  </w:t>
      </w:r>
    </w:p>
    <w:p w:rsidR="00BA0F6A" w:rsidRPr="007B5224" w:rsidRDefault="00597E69" w:rsidP="002C5D1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يبذل ماله في حرام) كخمر، وآلات لهو </w:t>
      </w:r>
    </w:p>
    <w:p w:rsidR="00BA0F6A" w:rsidRPr="007B5224" w:rsidRDefault="00597E69" w:rsidP="002C5D1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في غير فائدة) كغناء، ونفط  لأن من صرف ماله في ذلك عد سفيهًا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C5D1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يدفع إليه) أي الصغير (حتى يختبر) ليعلم رشده (قبل بلوغه، بما يليق به).</w:t>
      </w:r>
    </w:p>
    <w:p w:rsidR="002C5D11"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لقوله تعالى</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وَابْتَلُوا الْيَتَامَى</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الآية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C5D11" w:rsidRPr="007B5224" w:rsidRDefault="002C5D11" w:rsidP="00BA0F6A">
      <w:pPr>
        <w:widowControl w:val="0"/>
        <w:spacing w:line="240" w:lineRule="auto"/>
        <w:ind w:left="29"/>
        <w:contextualSpacing/>
        <w:jc w:val="lowKashida"/>
        <w:rPr>
          <w:rFonts w:cs="Traditional Arabic"/>
          <w:b/>
          <w:bCs/>
          <w:sz w:val="32"/>
          <w:szCs w:val="32"/>
          <w:rtl/>
          <w:lang w:bidi="ar-EG"/>
        </w:rPr>
      </w:pPr>
    </w:p>
    <w:p w:rsidR="002C5D11"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والاختبار يختص بالمراهق، الذي يعرف المعاملة، والمصلحة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(ووليهم) أي ولي السفيه الذي بلغ سفيهًا واستمر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والصغير، والمجنون، (حال الحجر </w:t>
      </w:r>
      <w:r w:rsidR="00BA0F6A" w:rsidRPr="007B5224">
        <w:rPr>
          <w:rFonts w:cs="Traditional Arabic" w:hint="cs"/>
          <w:b/>
          <w:bCs/>
          <w:sz w:val="32"/>
          <w:szCs w:val="32"/>
          <w:rtl/>
          <w:lang w:bidi="ar-EG"/>
        </w:rPr>
        <w:t>:</w:t>
      </w:r>
    </w:p>
    <w:p w:rsidR="00BA0F6A" w:rsidRPr="007B5224" w:rsidRDefault="00597E69" w:rsidP="005C3384">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الأَب) الرشيد، العدل ولو ظاهرًا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.لكمال شفقته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(ثم وصيه) لأَنه نائبه، ولو بجعل وثَمَّ متبرع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(ثم الحاكم) لأَن الولاية انقطعت من جهة الأَب فـتعينت للحاكم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ومن فك عنه الحجر فسفه أُعيد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40219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ينظر في ماله إلا الحاكم  كمن جن بعد بلوغ ورشد </w:t>
      </w:r>
    </w:p>
    <w:p w:rsidR="00BA0F6A" w:rsidRPr="007B5224" w:rsidRDefault="00597E69" w:rsidP="0040219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يتصرف لأحدهم وليه إلا بالأَحظ) </w:t>
      </w:r>
    </w:p>
    <w:p w:rsidR="00597E69" w:rsidRPr="007B5224" w:rsidRDefault="00597E69" w:rsidP="0040219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لقوله تعالى</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وَلا تَقْرَبُوا مَالَ الْيَتِيمِ إِلا بِالَّتِي هِيَ أَحْسَنُ</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والسفيه والمجنون في معناه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(ويتجر) ولي المحجور عليه (له مجانًا)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أي إذا اتجر ولي اليتيم في ماله كان الربح كله لليتيم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نماء ماله، فلا يستحقه غيره إلا بعقد، ولا يعقد الولي لنفسه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(وله دفع ماله) لمن يتجر فيه (مضاربة بجزءٍ) معلوم (من الربح) للعامل.</w:t>
      </w:r>
    </w:p>
    <w:p w:rsidR="00BA0F6A" w:rsidRPr="007B5224" w:rsidRDefault="00597E69" w:rsidP="00402193">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لأن عائشة أَبضعت مال</w:t>
      </w:r>
      <w:r w:rsidR="00BA0F6A" w:rsidRPr="007B5224">
        <w:rPr>
          <w:rFonts w:cs="Traditional Arabic" w:hint="cs"/>
          <w:b/>
          <w:bCs/>
          <w:sz w:val="32"/>
          <w:szCs w:val="32"/>
          <w:rtl/>
          <w:lang w:bidi="ar-EG"/>
        </w:rPr>
        <w:t xml:space="preserve"> محمد بن أبي بكر رضي الله عنهم،</w:t>
      </w:r>
      <w:r w:rsidRPr="007B5224">
        <w:rPr>
          <w:rFonts w:cs="Traditional Arabic" w:hint="cs"/>
          <w:b/>
          <w:bCs/>
          <w:sz w:val="32"/>
          <w:szCs w:val="32"/>
          <w:rtl/>
          <w:lang w:bidi="ar-EG"/>
        </w:rPr>
        <w:t xml:space="preserve">ولأَن الولي نائب عنه فيما فيه مصلحته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وله البيع نساء  </w:t>
      </w:r>
    </w:p>
    <w:p w:rsidR="00BA0F6A" w:rsidRPr="007B5224" w:rsidRDefault="00597E69" w:rsidP="00BA0F6A">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والقرض برهن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A0F6A">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وإيداعه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40219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وشراء العقار، وبناؤُه لمصلحة </w:t>
      </w:r>
    </w:p>
    <w:p w:rsidR="00BA0F6A"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وشراء الأضحية لموسر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40219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وتركه في المكتب بأُجرة </w:t>
      </w:r>
    </w:p>
    <w:p w:rsidR="00597E69"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يبيع عـقاره إلا لـضرورة، أو غبطة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40219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(ويأْكل الولي الفقير من مال موليه) لقوله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وَمَنْ كَانَ فَقِيرًا فَلْيَأْكُلْ بِالْمَعْرُوفِ</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w:t>
      </w:r>
    </w:p>
    <w:p w:rsidR="00597E69"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(الأقل من كفايته أو أجرته) أي أجرة عمله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يستحق بالعمل والحجة جميعًا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فلم يجز أن يأخذ إلا ما وجدا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(مجانًا) فلا يلزمه عوضه إذا أيسر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عوض عن عمله، فهو فيه كالأجير، والمضارب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قول الولي) بيمينه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(والحاكم) بغير يمين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(بعد فك الحجر في النفقة) وقدرها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ما لم يخالف عادة وعرفًا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02193"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قال: أنفقت عليك منذ سنتين. فقال: من سنة. قدم قول الصبي  </w:t>
      </w:r>
    </w:p>
    <w:p w:rsidR="00BA0F6A"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الأصل موافقته، قاله في المبدع </w:t>
      </w:r>
    </w:p>
    <w:p w:rsidR="00402193" w:rsidRPr="007B5224" w:rsidRDefault="00402193" w:rsidP="00BA0F6A">
      <w:pPr>
        <w:widowControl w:val="0"/>
        <w:spacing w:line="240" w:lineRule="auto"/>
        <w:contextualSpacing/>
        <w:jc w:val="lowKashida"/>
        <w:rPr>
          <w:rFonts w:cs="Traditional Arabic"/>
          <w:b/>
          <w:bCs/>
          <w:sz w:val="32"/>
          <w:szCs w:val="32"/>
          <w:rtl/>
          <w:lang w:bidi="ar-EG"/>
        </w:rPr>
      </w:pP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يقبل قول الولي أيضًا في وجود (الضرورة، والغبطة) إذا باع عقاره وادعاهما ثم أنكره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02193">
      <w:pPr>
        <w:widowControl w:val="0"/>
        <w:spacing w:line="240" w:lineRule="auto"/>
        <w:contextualSpacing/>
        <w:jc w:val="lowKashida"/>
        <w:rPr>
          <w:rFonts w:ascii="Traditional Arabic" w:hAnsi="Traditional Arabic" w:cs="Traditional Arabic"/>
          <w:b/>
          <w:bCs/>
          <w:sz w:val="32"/>
          <w:szCs w:val="32"/>
          <w:rtl/>
          <w:lang w:bidi="ar-EG"/>
        </w:rPr>
      </w:pPr>
      <w:r w:rsidRPr="007B5224">
        <w:rPr>
          <w:rFonts w:cs="Traditional Arabic" w:hint="cs"/>
          <w:b/>
          <w:bCs/>
          <w:sz w:val="32"/>
          <w:szCs w:val="32"/>
          <w:rtl/>
          <w:lang w:bidi="ar-EG"/>
        </w:rPr>
        <w:t>(و) يقبل قول الولي أيضًا في (التلف)</w:t>
      </w:r>
      <w:r w:rsidRPr="007B5224">
        <w:rPr>
          <w:rFonts w:ascii="Traditional Arabic" w:hAnsi="Traditional Arabic" w:cs="Traditional Arabic" w:hint="cs"/>
          <w:b/>
          <w:bCs/>
          <w:sz w:val="32"/>
          <w:szCs w:val="32"/>
          <w:rtl/>
          <w:lang w:bidi="ar-EG"/>
        </w:rPr>
        <w:t>.</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وعدم التفريط، لأنه أمين، والأصل براءته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يقبل قوله أيضًا في (دفع المال) إليه بعد رشده، لأنه أمين </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بجعل لم يقبل قوله في دفع المال، لأنه قبضه لنفعه كالمرتهن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ولولي مميز وسيده أن يأذن له في التجارة فينفك عنه الحجر في قدر ما أذن له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402193">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w:t>
      </w:r>
      <w:r w:rsidR="00BA0F6A" w:rsidRPr="007B5224">
        <w:rPr>
          <w:rFonts w:cs="Traditional Arabic" w:hint="cs"/>
          <w:b/>
          <w:bCs/>
          <w:sz w:val="32"/>
          <w:szCs w:val="32"/>
          <w:rtl/>
          <w:lang w:bidi="ar-EG"/>
        </w:rPr>
        <w:t>ما استدان العبد لزم سيده)أداؤه(إن أذن له)في استدانته ببيع،أو قرض،</w:t>
      </w:r>
      <w:r w:rsidRPr="007B5224">
        <w:rPr>
          <w:rFonts w:cs="Traditional Arabic" w:hint="cs"/>
          <w:b/>
          <w:bCs/>
          <w:sz w:val="32"/>
          <w:szCs w:val="32"/>
          <w:rtl/>
          <w:lang w:bidi="ar-EG"/>
        </w:rPr>
        <w:t xml:space="preserve">لأنه غر الناس بمعاملته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(وإلا) يكن استدان بإذن سيده (ف)ـما استدانه (في رقبته)</w:t>
      </w:r>
    </w:p>
    <w:p w:rsidR="00597E69" w:rsidRPr="007B5224" w:rsidRDefault="00597E69" w:rsidP="00BA0F6A">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يخير سيده بين بيعه، وفدائه بالأقل من قيمته، أو دينه، ولو أعتقه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4"/>
      </w:r>
      <w:r w:rsidRPr="007B5224">
        <w:rPr>
          <w:rFonts w:ascii="Traditional Arabic" w:hAnsi="Traditional Arabic" w:cs="Traditional Arabic" w:hint="cs"/>
          <w:b/>
          <w:bCs/>
          <w:sz w:val="32"/>
          <w:szCs w:val="32"/>
          <w:vertAlign w:val="superscript"/>
          <w:rtl/>
          <w:lang w:bidi="ar-EG"/>
        </w:rPr>
        <w:t>)</w:t>
      </w:r>
    </w:p>
    <w:p w:rsidR="00BA0F6A" w:rsidRPr="007B5224" w:rsidRDefault="00597E69" w:rsidP="00BA0F6A">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كانت العين باقية ردت لربها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(كاستيداعه) أي أخذه وديعة فيتلفها </w:t>
      </w:r>
    </w:p>
    <w:p w:rsidR="00597E69"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(وأَرش جنايته  وقيمة متلفه) فيتعلق ذلك كله برقبته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ويخير سيده كما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A0F6A" w:rsidRPr="007B5224" w:rsidRDefault="00597E69" w:rsidP="00402193">
      <w:pPr>
        <w:widowControl w:val="0"/>
        <w:spacing w:before="240" w:after="36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يتبرع المأذون له بدراهم، ولا كسوة </w:t>
      </w:r>
    </w:p>
    <w:p w:rsidR="00BA0F6A" w:rsidRPr="007B5224" w:rsidRDefault="00597E69" w:rsidP="00402193">
      <w:pPr>
        <w:widowControl w:val="0"/>
        <w:spacing w:before="240" w:after="36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بل بإهداء مأْكول، وإعارة دابة</w:t>
      </w:r>
      <w:r w:rsidR="00402193"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وعمل دعوة بلا إسراف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A0F6A" w:rsidRPr="007B5224" w:rsidRDefault="00597E69" w:rsidP="00402193">
      <w:pPr>
        <w:widowControl w:val="0"/>
        <w:spacing w:before="240" w:after="36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ولغير المأذون له الصدقة من قوته، بنحو رغيف، إذا لم يضره </w:t>
      </w:r>
    </w:p>
    <w:p w:rsidR="00597E69" w:rsidRPr="007B5224" w:rsidRDefault="00597E69" w:rsidP="00BA0F6A">
      <w:pPr>
        <w:widowControl w:val="0"/>
        <w:spacing w:before="240" w:after="36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وللمرأة الصدقة من بيت زوجها بذلك، ما لم تضطرب العادة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40219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 يكن بخيلاً، أو تشك في رضاه.</w:t>
      </w:r>
    </w:p>
    <w:p w:rsidR="00597E69" w:rsidRPr="007B5224" w:rsidRDefault="00597E69" w:rsidP="00BF7979">
      <w:pPr>
        <w:widowControl w:val="0"/>
        <w:spacing w:line="240" w:lineRule="auto"/>
        <w:ind w:left="29"/>
        <w:contextualSpacing/>
        <w:jc w:val="center"/>
        <w:rPr>
          <w:rFonts w:cs="Traditional Arabic"/>
          <w:b/>
          <w:bCs/>
          <w:sz w:val="32"/>
          <w:szCs w:val="32"/>
          <w:rtl/>
          <w:lang w:bidi="ar-EG"/>
        </w:rPr>
      </w:pPr>
      <w:r w:rsidRPr="007B5224">
        <w:rPr>
          <w:rFonts w:cs="Traditional Arabic"/>
          <w:b/>
          <w:bCs/>
          <w:sz w:val="32"/>
          <w:szCs w:val="32"/>
          <w:rtl/>
          <w:lang w:bidi="ar-EG"/>
        </w:rPr>
        <w:br w:type="page"/>
      </w:r>
      <w:r w:rsidRPr="007B5224">
        <w:rPr>
          <w:rFonts w:cs="Traditional Arabic" w:hint="cs"/>
          <w:b/>
          <w:bCs/>
          <w:sz w:val="32"/>
          <w:szCs w:val="32"/>
          <w:rtl/>
          <w:lang w:bidi="ar-EG"/>
        </w:rPr>
        <w:lastRenderedPageBreak/>
        <w:t xml:space="preserve">باب الوكالة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0"/>
      </w:r>
      <w:r w:rsidRPr="007B5224">
        <w:rPr>
          <w:rFonts w:ascii="Traditional Arabic" w:hAnsi="Traditional Arabic" w:cs="Traditional Arabic" w:hint="cs"/>
          <w:b/>
          <w:bCs/>
          <w:sz w:val="32"/>
          <w:szCs w:val="32"/>
          <w:vertAlign w:val="superscript"/>
          <w:rtl/>
          <w:lang w:bidi="ar-EG"/>
        </w:rPr>
        <w:t>)</w:t>
      </w:r>
    </w:p>
    <w:p w:rsidR="00BA0F6A" w:rsidRPr="007B5224" w:rsidRDefault="00597E69" w:rsidP="00766C9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بفتح الواو وكسرها: التفويض  تقول: وكلت أمري إلى الله. أي فوضته إليه </w:t>
      </w:r>
    </w:p>
    <w:p w:rsidR="00597E69" w:rsidRPr="007B5224" w:rsidRDefault="00597E69" w:rsidP="00BA0F6A">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واصطلاحًا: استنابة جائز التصرف مثله، فيما تدخله النيابة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EB3D9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(تصح) الوكالة (بكل قول يدل على الإذن) كـ "افعل كذا" أو أذنت لك في فعله، ونحوه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وتصح مؤقتة، ومعلقة بشرط  كوصية وإباحة أكل، وولاية قضاء، وإمارة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940D1" w:rsidRPr="007B5224" w:rsidRDefault="00597E69" w:rsidP="00EB3D9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(ويصح القبول على الفور والتراخي) </w:t>
      </w:r>
    </w:p>
    <w:p w:rsidR="009940D1" w:rsidRPr="007B5224" w:rsidRDefault="00597E69" w:rsidP="00EB3D9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بأن يوكله في بيع شيء، فيبيعه بعد سنة أو يبلغه أنه وكله بعد شهر، فيقول: قبلت </w:t>
      </w:r>
    </w:p>
    <w:p w:rsidR="00EB3D9D" w:rsidRPr="007B5224" w:rsidRDefault="00597E69" w:rsidP="00EB3D9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(بكل قول أو فعل دال عليه) أي على القبول  لأن قبول وكلائه عليه السلام كان بفعلهم </w:t>
      </w:r>
    </w:p>
    <w:p w:rsidR="00597E69" w:rsidRPr="007B5224" w:rsidRDefault="00597E69" w:rsidP="00EB3D9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وكان متراخيًا عن توكيله إياهم، قاله في المبدع.</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تعيين الوكيل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EB3D9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(ومن له التصرف في شيء) لنفسه (فله التوكيل) فيه (والتوكل فيه)</w:t>
      </w:r>
    </w:p>
    <w:p w:rsidR="009940D1" w:rsidRPr="007B5224" w:rsidRDefault="00597E69" w:rsidP="00EB3D9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أي جاز أن يستنيب غيره  وأن ينوب عن غيره، لانتفاء المفسدة  </w:t>
      </w:r>
    </w:p>
    <w:p w:rsidR="009940D1" w:rsidRPr="007B5224" w:rsidRDefault="00597E69" w:rsidP="00EB3D9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والمراد فيما تدخله النيابة ويأتي </w:t>
      </w:r>
    </w:p>
    <w:p w:rsidR="009940D1" w:rsidRPr="007B5224" w:rsidRDefault="00597E69" w:rsidP="00EB3D9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لا يصح تصرفه بنفسه فنائبه أولى </w:t>
      </w:r>
    </w:p>
    <w:p w:rsidR="00597E69" w:rsidRPr="007B5224" w:rsidRDefault="00597E69" w:rsidP="00EB3D9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فلو وكله في بيع ما سيملكه.</w:t>
      </w:r>
    </w:p>
    <w:p w:rsidR="009940D1" w:rsidRPr="007B5224" w:rsidRDefault="00597E69" w:rsidP="00EB3D9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طلاق من يتزوجها لم يصح  </w:t>
      </w:r>
    </w:p>
    <w:p w:rsidR="009940D1" w:rsidRPr="007B5224" w:rsidRDefault="00597E69" w:rsidP="00EB3D9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توكيل امرأة في طلاق نفسها وغيرها </w:t>
      </w:r>
    </w:p>
    <w:p w:rsidR="009940D1" w:rsidRPr="007B5224" w:rsidRDefault="00597E69" w:rsidP="00EB3D9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وأن يتوكل واجد الطول، في قبول نكاح أمة لمن تباح له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وغني لفقير في قبول زكاة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وفي قبول نكاح أخته ونحوها لأجنبي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B3D9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(ويصح التوكيل في كل حق آدمي من العقود)</w:t>
      </w:r>
    </w:p>
    <w:p w:rsidR="009940D1" w:rsidRPr="007B5224" w:rsidRDefault="00597E69" w:rsidP="00EB3D9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عليه السلام وكل عروة بن الجعد في الشراء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وسائر العقود، كالإجارة، والقرض، والمضاربة، والإبراء، ونحوها، في معناه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(والفسوخ) كالخلع، والإقالة، </w:t>
      </w:r>
    </w:p>
    <w:p w:rsidR="009940D1" w:rsidRPr="007B5224" w:rsidRDefault="00597E69" w:rsidP="00EB3D9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(والعتق، والطلاق) لأنه يجوز التوكيل في الإنشاء، فجاز في الإزالة بطريق الأولى </w:t>
      </w:r>
    </w:p>
    <w:p w:rsidR="00597E69"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(والرجعة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8"/>
      </w:r>
      <w:r w:rsidRPr="007B5224">
        <w:rPr>
          <w:rFonts w:ascii="Traditional Arabic" w:hAnsi="Traditional Arabic" w:cs="Traditional Arabic" w:hint="cs"/>
          <w:b/>
          <w:bCs/>
          <w:sz w:val="32"/>
          <w:szCs w:val="32"/>
          <w:vertAlign w:val="superscript"/>
          <w:rtl/>
          <w:lang w:bidi="ar-EG"/>
        </w:rPr>
        <w:t>)</w:t>
      </w:r>
    </w:p>
    <w:p w:rsidR="009940D1" w:rsidRPr="007B5224" w:rsidRDefault="00597E69" w:rsidP="00EB3D9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وتملك المباحات من الصيد، والحشيش، ونحوه) كإحياء الموات  لأنها تملك مال بسبب لا يتعين عليه، فجاز كالابتياع  </w:t>
      </w:r>
    </w:p>
    <w:p w:rsidR="009940D1" w:rsidRPr="007B5224" w:rsidRDefault="00597E69" w:rsidP="00EB3D9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الظهار) لأنه قول منكر وزور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(واللعان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والأَيمان) والنذور والقسامة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1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والقسم بين الزوجات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والشهادة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والرضاع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B3D9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والالتقاط، والاغتنام </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والغصب، والجناية، </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فلا تدخلها النيابة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تصح الوكالة أيضًا (في </w:t>
      </w:r>
      <w:r w:rsidR="009940D1" w:rsidRPr="007B5224">
        <w:rPr>
          <w:rFonts w:cs="Traditional Arabic" w:hint="cs"/>
          <w:b/>
          <w:bCs/>
          <w:sz w:val="32"/>
          <w:szCs w:val="32"/>
          <w:rtl/>
          <w:lang w:bidi="ar-EG"/>
        </w:rPr>
        <w:t>:</w:t>
      </w:r>
    </w:p>
    <w:p w:rsidR="009940D1" w:rsidRPr="007B5224" w:rsidRDefault="00597E69" w:rsidP="00766FBB">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كل حق لله تدخله النيابة من العبادات) كتفرقة صدقة، وزكاة، ونذر، وكفارة </w:t>
      </w:r>
    </w:p>
    <w:p w:rsidR="009940D1" w:rsidRPr="007B5224" w:rsidRDefault="00597E69" w:rsidP="00766FBB">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عليه السلام كان يبعث عماله لقبض الصدقات، وتفريقها </w:t>
      </w:r>
    </w:p>
    <w:p w:rsidR="00597E69"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حج، وعمرة، على ما سبق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766FBB" w:rsidRPr="007B5224" w:rsidRDefault="00597E69" w:rsidP="00766FBB">
      <w:pPr>
        <w:widowControl w:val="0"/>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وأما العبادات البدنية المحضة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4"/>
      </w:r>
      <w:r w:rsidRPr="007B5224">
        <w:rPr>
          <w:rFonts w:ascii="Traditional Arabic" w:hAnsi="Traditional Arabic" w:cs="Traditional Arabic" w:hint="cs"/>
          <w:b/>
          <w:bCs/>
          <w:sz w:val="32"/>
          <w:szCs w:val="32"/>
          <w:vertAlign w:val="superscript"/>
          <w:rtl/>
          <w:lang w:bidi="ar-EG"/>
        </w:rPr>
        <w:t>)</w:t>
      </w:r>
      <w:r w:rsidR="009940D1" w:rsidRPr="007B5224">
        <w:rPr>
          <w:rFonts w:cs="Traditional Arabic" w:hint="cs"/>
          <w:b/>
          <w:bCs/>
          <w:sz w:val="32"/>
          <w:szCs w:val="32"/>
          <w:rtl/>
          <w:lang w:bidi="ar-EG"/>
        </w:rPr>
        <w:t xml:space="preserve"> كالصلاة،والصوم،والطهارة،من الحدث،</w:t>
      </w:r>
      <w:r w:rsidRPr="007B5224">
        <w:rPr>
          <w:rFonts w:cs="Traditional Arabic" w:hint="cs"/>
          <w:b/>
          <w:bCs/>
          <w:sz w:val="32"/>
          <w:szCs w:val="32"/>
          <w:rtl/>
          <w:lang w:bidi="ar-EG"/>
        </w:rPr>
        <w:t xml:space="preserve">فلا يجوز التوكيل فيها </w:t>
      </w:r>
    </w:p>
    <w:p w:rsidR="009940D1" w:rsidRPr="007B5224" w:rsidRDefault="00597E69" w:rsidP="00766FBB">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لأنها تتعلق ببدن من هي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لكن ركعتا الطواف تتبع الحج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تصح في (الحدود في إثباتها، واستيفائها)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واغد يا أُنيس إلى امرأَة هذا، فإن اعترفت فارجمها</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فاعترفت، فأمر بها فرجمت، متفق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940D1" w:rsidRPr="007B5224" w:rsidRDefault="00597E69" w:rsidP="009940D1">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ويجوز الاستيفاء في حضرة الموكل، وغيبته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للوكيل أن يوكل فيما وكل فيه) إذا كان يتولاه مثله، ولم يعجزه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175F2">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لم يأذن له في التوكيل، ولا تضمنه إذنه، لكونه يتولى مثله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يجعل إليه) بأَن يأْذن له في التوكيل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يقول: اصنع ما شئت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توكيل عبد بإذن سيده </w:t>
      </w:r>
    </w:p>
    <w:p w:rsidR="00597E69"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(والوكالة عقد جائز)</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لأنها من جهة الموكل إذن  ومن جهة الوكيل بذل نفع  وكلاهما غير لازم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فلكل واحد منهما فسخها </w:t>
      </w:r>
    </w:p>
    <w:p w:rsidR="00B70C1F" w:rsidRDefault="00B70C1F" w:rsidP="009940D1">
      <w:pPr>
        <w:widowControl w:val="0"/>
        <w:spacing w:line="240" w:lineRule="auto"/>
        <w:contextualSpacing/>
        <w:jc w:val="lowKashida"/>
        <w:rPr>
          <w:rFonts w:cs="Traditional Arabic" w:hint="cs"/>
          <w:b/>
          <w:bCs/>
          <w:sz w:val="32"/>
          <w:szCs w:val="32"/>
          <w:rtl/>
          <w:lang w:bidi="ar-EG"/>
        </w:rPr>
      </w:pPr>
    </w:p>
    <w:p w:rsidR="00B70C1F" w:rsidRDefault="00B70C1F" w:rsidP="009940D1">
      <w:pPr>
        <w:widowControl w:val="0"/>
        <w:spacing w:line="240" w:lineRule="auto"/>
        <w:contextualSpacing/>
        <w:jc w:val="lowKashida"/>
        <w:rPr>
          <w:rFonts w:cs="Traditional Arabic" w:hint="cs"/>
          <w:b/>
          <w:bCs/>
          <w:sz w:val="32"/>
          <w:szCs w:val="32"/>
          <w:rtl/>
          <w:lang w:bidi="ar-EG"/>
        </w:rPr>
      </w:pPr>
    </w:p>
    <w:p w:rsidR="00B70C1F" w:rsidRDefault="00B70C1F" w:rsidP="009940D1">
      <w:pPr>
        <w:widowControl w:val="0"/>
        <w:spacing w:line="240" w:lineRule="auto"/>
        <w:contextualSpacing/>
        <w:jc w:val="lowKashida"/>
        <w:rPr>
          <w:rFonts w:cs="Traditional Arabic" w:hint="cs"/>
          <w:b/>
          <w:bCs/>
          <w:sz w:val="32"/>
          <w:szCs w:val="32"/>
          <w:rtl/>
          <w:lang w:bidi="ar-EG"/>
        </w:rPr>
      </w:pPr>
    </w:p>
    <w:p w:rsidR="00B70C1F" w:rsidRDefault="00B70C1F" w:rsidP="009940D1">
      <w:pPr>
        <w:widowControl w:val="0"/>
        <w:spacing w:line="240" w:lineRule="auto"/>
        <w:contextualSpacing/>
        <w:jc w:val="lowKashida"/>
        <w:rPr>
          <w:rFonts w:cs="Traditional Arabic" w:hint="cs"/>
          <w:b/>
          <w:bCs/>
          <w:sz w:val="32"/>
          <w:szCs w:val="32"/>
          <w:rtl/>
          <w:lang w:bidi="ar-EG"/>
        </w:rPr>
      </w:pP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(وتبطل ب</w:t>
      </w:r>
      <w:r w:rsidR="009940D1" w:rsidRPr="007B5224">
        <w:rPr>
          <w:rFonts w:cs="Traditional Arabic" w:hint="cs"/>
          <w:b/>
          <w:bCs/>
          <w:sz w:val="32"/>
          <w:szCs w:val="32"/>
          <w:rtl/>
          <w:lang w:bidi="ar-EG"/>
        </w:rPr>
        <w:t xml:space="preserve"> :</w:t>
      </w:r>
    </w:p>
    <w:p w:rsidR="00B70C1F" w:rsidRDefault="00597E69" w:rsidP="00B70C1F">
      <w:pPr>
        <w:widowControl w:val="0"/>
        <w:spacing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فسخ أحد</w:t>
      </w:r>
      <w:r w:rsidR="00B70C1F">
        <w:rPr>
          <w:rFonts w:cs="Traditional Arabic" w:hint="cs"/>
          <w:b/>
          <w:bCs/>
          <w:sz w:val="32"/>
          <w:szCs w:val="32"/>
          <w:rtl/>
          <w:lang w:bidi="ar-EG"/>
        </w:rPr>
        <w:t>هما</w:t>
      </w:r>
    </w:p>
    <w:p w:rsidR="009940D1" w:rsidRPr="007B5224" w:rsidRDefault="00597E69" w:rsidP="00B70C1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وموته)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وجنونه المطبق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الوكالة تعتمد الحياة والعقل، فإذا انتفيا انتفت صحتها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وكل في طلاق الزوجة ثم وطئها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في عتق العبد ثم كاتبه، أو دبَّره</w:t>
      </w:r>
    </w:p>
    <w:p w:rsidR="009940D1"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بطلت </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تبطل أيضًا بـ</w:t>
      </w:r>
      <w:r w:rsidR="009940D1" w:rsidRPr="007B5224">
        <w:rPr>
          <w:rFonts w:cs="Traditional Arabic" w:hint="cs"/>
          <w:b/>
          <w:bCs/>
          <w:sz w:val="32"/>
          <w:szCs w:val="32"/>
          <w:rtl/>
          <w:lang w:bidi="ar-EG"/>
        </w:rPr>
        <w:t xml:space="preserve"> :</w:t>
      </w:r>
    </w:p>
    <w:p w:rsidR="009940D1"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(عزل الوكيل) </w:t>
      </w:r>
    </w:p>
    <w:p w:rsidR="00597E69"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قبل علمه، لأنه وقع عقد لا يفتقر إلى رضى صاحبه، فصح بغير علمه، كالطلاق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باع أَو تصرف فادعى أنه عزله قبله لم يقبل إلا ببينة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 تبطل أيضًا (ب</w:t>
      </w:r>
      <w:r w:rsidR="009940D1" w:rsidRPr="007B5224">
        <w:rPr>
          <w:rFonts w:cs="Traditional Arabic" w:hint="cs"/>
          <w:b/>
          <w:bCs/>
          <w:sz w:val="32"/>
          <w:szCs w:val="32"/>
          <w:rtl/>
          <w:lang w:bidi="ar-EG"/>
        </w:rPr>
        <w:t xml:space="preserve">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حجر السفيه) لزوال أَهلية التصرف </w:t>
      </w:r>
    </w:p>
    <w:p w:rsidR="00597E69"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بالحجر لفلس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لم يخرج عن أهلية التصرف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لكن إن حجر على الموكل، وكانت في أَعيان ماله بطلت  لانقطاع تصرفه فيها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(ومن وكل في بيع أو شراء، لم يبع ولم يشتر من نفسه)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العرف في البيع بيع الرجل من غيره، فحملت الوكالة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ولأنه تلحقه تهمة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لا من (ولده) ووالده، وزوجته، ومكاتبه، وسائر من لا تقبل شهادته 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متهم في حقهم، ويميل إلى ترك الاستقصاء عليهم في الثمن، كتهمته في حق نفسه  </w:t>
      </w:r>
    </w:p>
    <w:p w:rsidR="009940D1"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حاكم، وأمينه  وناظر وقف  ووصي، ومضارب، وشريك عنان، ووجوه  </w:t>
      </w:r>
    </w:p>
    <w:p w:rsidR="00597E69"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(ولا يبيع) الوكيل (بعرض، ولا نساء، ولا بغير نقد البلد).</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عقد الوكالة لم يقتضه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70C1F" w:rsidRDefault="00B70C1F" w:rsidP="009940D1">
      <w:pPr>
        <w:widowControl w:val="0"/>
        <w:spacing w:line="240" w:lineRule="auto"/>
        <w:contextualSpacing/>
        <w:jc w:val="lowKashida"/>
        <w:rPr>
          <w:rFonts w:cs="Traditional Arabic" w:hint="cs"/>
          <w:b/>
          <w:bCs/>
          <w:sz w:val="32"/>
          <w:szCs w:val="32"/>
          <w:rtl/>
          <w:lang w:bidi="ar-EG"/>
        </w:rPr>
      </w:pP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كان في البلد نقدان باع بأغلبهما رواجًا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تساويا خير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باع بدون ثمن المثل) إن لم يقدر له ثمن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باع بـ(دون ما قدره له) الموكل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اشترى له بأكثر من ثمن المثل) وكان لم يقدر له ثمنًا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مما قدره </w:t>
      </w:r>
    </w:p>
    <w:p w:rsidR="00597E69"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صح) الشراء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940D1" w:rsidRPr="007B5224" w:rsidRDefault="00597E69" w:rsidP="008175F2">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من صح منه ذلك بثمن مثله صح بغيره </w:t>
      </w:r>
    </w:p>
    <w:p w:rsidR="009940D1" w:rsidRPr="007B5224" w:rsidRDefault="00597E69" w:rsidP="008175F2">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(وضمن النقص) في مسألة البيع </w:t>
      </w:r>
    </w:p>
    <w:p w:rsidR="009940D1"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ضمن (الزيادة) في مسألة الشراء لأَنه مفرط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940D1">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والوصي، وناظر الوقف، كالوكيل في ذلك، ذكره الشيخ تقي الدين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940D1"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قال: بعه بدرهم. فباعه بدينار صح، لأَنه زاده خيرًا </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باع) الوكيل (بأَزيد) مما قدره له الموكل 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قال) الموكل: (بع بكذا مؤجلاً، فباع) الوكيل (به حالاً) صح </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قال الموكل: (اشتر بكذا حالاً. فاشتري به مؤجلاً </w:t>
      </w:r>
    </w:p>
    <w:p w:rsidR="009940D1"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ضرر فيهما) أي فيما إذا باع بالمؤجل حالاً، أو اشتري بالحال مؤجلاً (صح)</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0"/>
      </w:r>
      <w:r w:rsidRPr="007B5224">
        <w:rPr>
          <w:rFonts w:ascii="Traditional Arabic" w:hAnsi="Traditional Arabic" w:cs="Traditional Arabic" w:hint="cs"/>
          <w:b/>
          <w:bCs/>
          <w:sz w:val="32"/>
          <w:szCs w:val="32"/>
          <w:vertAlign w:val="superscript"/>
          <w:rtl/>
          <w:lang w:bidi="ar-EG"/>
        </w:rPr>
        <w:t>)</w:t>
      </w:r>
    </w:p>
    <w:p w:rsidR="009940D1" w:rsidRPr="007B5224" w:rsidRDefault="00597E69"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لأنه زاده خيرًا فهو كما لو وكله في بيعه بعشرة، فباعه بأكثر منها </w:t>
      </w:r>
    </w:p>
    <w:p w:rsidR="009940D1" w:rsidRPr="007B5224" w:rsidRDefault="008175F2" w:rsidP="008175F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(وإلا فلا)</w:t>
      </w:r>
      <w:r w:rsidR="00597E69" w:rsidRPr="007B5224">
        <w:rPr>
          <w:rFonts w:cs="Traditional Arabic" w:hint="cs"/>
          <w:b/>
          <w:bCs/>
          <w:sz w:val="32"/>
          <w:szCs w:val="32"/>
          <w:rtl/>
          <w:lang w:bidi="ar-EG"/>
        </w:rPr>
        <w:t>أي وإن لم يبع أ</w:t>
      </w:r>
      <w:r w:rsidRPr="007B5224">
        <w:rPr>
          <w:rFonts w:cs="Traditional Arabic" w:hint="cs"/>
          <w:b/>
          <w:bCs/>
          <w:sz w:val="32"/>
          <w:szCs w:val="32"/>
          <w:rtl/>
          <w:lang w:bidi="ar-EG"/>
        </w:rPr>
        <w:t>و يشتر بمثل ما قدره له بلا ضرر،بأن قال:</w:t>
      </w:r>
      <w:r w:rsidR="00597E69" w:rsidRPr="007B5224">
        <w:rPr>
          <w:rFonts w:cs="Traditional Arabic" w:hint="cs"/>
          <w:b/>
          <w:bCs/>
          <w:sz w:val="32"/>
          <w:szCs w:val="32"/>
          <w:rtl/>
          <w:lang w:bidi="ar-EG"/>
        </w:rPr>
        <w:t xml:space="preserve">بعه بعشرة مؤجلة. فباعه بتسعة حالة </w:t>
      </w:r>
      <w:r w:rsidRPr="007B5224">
        <w:rPr>
          <w:rFonts w:cs="Traditional Arabic" w:hint="cs"/>
          <w:b/>
          <w:bCs/>
          <w:sz w:val="32"/>
          <w:szCs w:val="32"/>
          <w:rtl/>
          <w:lang w:bidi="ar-EG"/>
        </w:rPr>
        <w:t>أو:باعه بعشرة حالة؛وعلى الموكل ضرر،بحفظ الثمن في الحال أو:بعه بعشرة حالة.</w:t>
      </w:r>
      <w:r w:rsidR="00597E69" w:rsidRPr="007B5224">
        <w:rPr>
          <w:rFonts w:cs="Traditional Arabic" w:hint="cs"/>
          <w:b/>
          <w:bCs/>
          <w:sz w:val="32"/>
          <w:szCs w:val="32"/>
          <w:rtl/>
          <w:lang w:bidi="ar-EG"/>
        </w:rPr>
        <w:t xml:space="preserve">فباعه بأحد عشر مؤجلة  أو قال: اشتره بعشرة حالة. فاشتراه بأحد عشر مؤجلة، أو بعشرة مؤجلة مع ضرر، </w:t>
      </w:r>
    </w:p>
    <w:p w:rsidR="00597E69" w:rsidRPr="007B5224" w:rsidRDefault="00597E69" w:rsidP="009940D1">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 ينفذ تصرفه، لمخالفته موكله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940D1"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وقدم في الفروع أَن الضرر لا يمنع الصحة  وتبعه في المنتهى والتنقيح، في مسألة البيع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40D1" w:rsidRPr="007B5224" w:rsidRDefault="00597E69" w:rsidP="008175F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وهو ظاهر المنتهى أيضًا في مسألة الشراء </w:t>
      </w:r>
    </w:p>
    <w:p w:rsidR="00597E69"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وقد سبق لك أن بيع الوكيل، بأَنقص مما قدر له، وشراءه بأكثر منه، صحيح ويضمن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E40D0" w:rsidRDefault="009940D1" w:rsidP="009940D1">
      <w:pPr>
        <w:widowControl w:val="0"/>
        <w:spacing w:line="240" w:lineRule="auto"/>
        <w:contextualSpacing/>
        <w:rPr>
          <w:rFonts w:cs="Traditional Arabic" w:hint="cs"/>
          <w:b/>
          <w:bCs/>
          <w:sz w:val="32"/>
          <w:szCs w:val="32"/>
          <w:rtl/>
          <w:lang w:bidi="ar-EG"/>
        </w:rPr>
      </w:pPr>
      <w:r w:rsidRPr="007B5224">
        <w:rPr>
          <w:rFonts w:cs="Traditional Arabic" w:hint="cs"/>
          <w:b/>
          <w:bCs/>
          <w:sz w:val="32"/>
          <w:szCs w:val="32"/>
          <w:rtl/>
          <w:lang w:bidi="ar-EG"/>
        </w:rPr>
        <w:t xml:space="preserve">                                                    </w:t>
      </w: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Default="00B70C1F" w:rsidP="009940D1">
      <w:pPr>
        <w:widowControl w:val="0"/>
        <w:spacing w:line="240" w:lineRule="auto"/>
        <w:contextualSpacing/>
        <w:rPr>
          <w:rFonts w:cs="Traditional Arabic" w:hint="cs"/>
          <w:b/>
          <w:bCs/>
          <w:sz w:val="32"/>
          <w:szCs w:val="32"/>
          <w:rtl/>
          <w:lang w:bidi="ar-EG"/>
        </w:rPr>
      </w:pPr>
    </w:p>
    <w:p w:rsidR="00B70C1F" w:rsidRPr="007B5224" w:rsidRDefault="00B70C1F" w:rsidP="009940D1">
      <w:pPr>
        <w:widowControl w:val="0"/>
        <w:spacing w:line="240" w:lineRule="auto"/>
        <w:contextualSpacing/>
        <w:rPr>
          <w:rFonts w:cs="Traditional Arabic"/>
          <w:b/>
          <w:bCs/>
          <w:sz w:val="32"/>
          <w:szCs w:val="32"/>
          <w:rtl/>
          <w:lang w:bidi="ar-EG"/>
        </w:rPr>
      </w:pPr>
    </w:p>
    <w:p w:rsidR="00597E69" w:rsidRPr="007B5224" w:rsidRDefault="00BE40D0" w:rsidP="00BE40D0">
      <w:pPr>
        <w:widowControl w:val="0"/>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BE40D0" w:rsidRPr="007B5224" w:rsidRDefault="009940D1"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اشترى)الوكيل(ما يعلم عيبه لزمه)</w:t>
      </w:r>
      <w:r w:rsidR="00597E69" w:rsidRPr="007B5224">
        <w:rPr>
          <w:rFonts w:cs="Traditional Arabic" w:hint="cs"/>
          <w:b/>
          <w:bCs/>
          <w:sz w:val="32"/>
          <w:szCs w:val="32"/>
          <w:rtl/>
          <w:lang w:bidi="ar-EG"/>
        </w:rPr>
        <w:t xml:space="preserve">أي لزم الشراء الوكيل فليس له رده، </w:t>
      </w:r>
    </w:p>
    <w:p w:rsidR="009940D1"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لدخوله على بصيرة (إن لم يرض) به (موكله) </w:t>
      </w:r>
    </w:p>
    <w:p w:rsidR="009940D1"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رضيه كان له، لنيته بالشراء </w:t>
      </w:r>
    </w:p>
    <w:p w:rsidR="009940D1" w:rsidRPr="007B5224" w:rsidRDefault="00597E69" w:rsidP="009940D1">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اشتراه بعين المال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(فإن جهل) عيبه (رده)</w:t>
      </w:r>
      <w:r w:rsidR="00BE40D0" w:rsidRPr="007B5224">
        <w:rPr>
          <w:rFonts w:cs="Traditional Arabic" w:hint="cs"/>
          <w:b/>
          <w:bCs/>
          <w:sz w:val="32"/>
          <w:szCs w:val="32"/>
          <w:rtl/>
          <w:lang w:bidi="ar-EG"/>
        </w:rPr>
        <w:t xml:space="preserve"> </w:t>
      </w:r>
      <w:r w:rsidRPr="007B5224">
        <w:rPr>
          <w:rFonts w:cs="Traditional Arabic" w:hint="cs"/>
          <w:b/>
          <w:bCs/>
          <w:sz w:val="32"/>
          <w:szCs w:val="32"/>
          <w:rtl/>
          <w:lang w:bidi="ar-EG"/>
        </w:rPr>
        <w:t xml:space="preserve">لأنه قائم مقام الموكل  وله أيضًا رده، لأنه ملكه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حضر قبل رد الوكيل، ورضي بالعيب، لم يكن للوكيل رده، لأن الحق له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بخلاف المضارب، لأن له حقًا، فلا يسقط رضى غيره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فإن طلب ا</w:t>
      </w:r>
      <w:r w:rsidR="0001285D" w:rsidRPr="007B5224">
        <w:rPr>
          <w:rFonts w:cs="Traditional Arabic" w:hint="cs"/>
          <w:b/>
          <w:bCs/>
          <w:sz w:val="32"/>
          <w:szCs w:val="32"/>
          <w:rtl/>
          <w:lang w:bidi="ar-EG"/>
        </w:rPr>
        <w:t xml:space="preserve">لبائع الإمهال حتى يحضر الموكل، </w:t>
      </w:r>
      <w:r w:rsidRPr="007B5224">
        <w:rPr>
          <w:rFonts w:cs="Traditional Arabic" w:hint="cs"/>
          <w:b/>
          <w:bCs/>
          <w:sz w:val="32"/>
          <w:szCs w:val="32"/>
          <w:rtl/>
          <w:lang w:bidi="ar-EG"/>
        </w:rPr>
        <w:t xml:space="preserve">لم يلزم الوكيل ذلك </w:t>
      </w:r>
    </w:p>
    <w:p w:rsidR="0001285D" w:rsidRPr="007B5224" w:rsidRDefault="0001285D"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وحقوق العقد</w:t>
      </w:r>
      <w:r w:rsidR="00597E69" w:rsidRPr="007B5224">
        <w:rPr>
          <w:rFonts w:cs="Traditional Arabic"/>
          <w:b/>
          <w:bCs/>
          <w:sz w:val="32"/>
          <w:szCs w:val="32"/>
          <w:rtl/>
          <w:lang w:bidi="ar-EG"/>
        </w:rPr>
        <w:t>–</w:t>
      </w:r>
      <w:r w:rsidR="00597E69" w:rsidRPr="007B5224">
        <w:rPr>
          <w:rFonts w:cs="Traditional Arabic" w:hint="cs"/>
          <w:b/>
          <w:bCs/>
          <w:sz w:val="32"/>
          <w:szCs w:val="32"/>
          <w:rtl/>
          <w:lang w:bidi="ar-EG"/>
        </w:rPr>
        <w:t xml:space="preserve">كتسليم الثمن </w:t>
      </w:r>
      <w:r w:rsidRPr="007B5224">
        <w:rPr>
          <w:rFonts w:cs="Traditional Arabic" w:hint="cs"/>
          <w:b/>
          <w:bCs/>
          <w:sz w:val="32"/>
          <w:szCs w:val="32"/>
          <w:rtl/>
          <w:lang w:bidi="ar-EG"/>
        </w:rPr>
        <w:t>وقبض المبيع،</w:t>
      </w:r>
      <w:r w:rsidR="00597E69" w:rsidRPr="007B5224">
        <w:rPr>
          <w:rFonts w:cs="Traditional Arabic" w:hint="cs"/>
          <w:b/>
          <w:bCs/>
          <w:sz w:val="32"/>
          <w:szCs w:val="32"/>
          <w:rtl/>
          <w:lang w:bidi="ar-EG"/>
        </w:rPr>
        <w:t xml:space="preserve">والرد بالعيب وضمان الدرك </w:t>
      </w:r>
      <w:r w:rsidR="00597E69" w:rsidRPr="007B5224">
        <w:rPr>
          <w:rFonts w:cs="Traditional Arabic"/>
          <w:b/>
          <w:bCs/>
          <w:sz w:val="32"/>
          <w:szCs w:val="32"/>
          <w:rtl/>
          <w:lang w:bidi="ar-EG"/>
        </w:rPr>
        <w:t>–</w:t>
      </w:r>
      <w:r w:rsidR="00597E69" w:rsidRPr="007B5224">
        <w:rPr>
          <w:rFonts w:cs="Traditional Arabic" w:hint="cs"/>
          <w:b/>
          <w:bCs/>
          <w:sz w:val="32"/>
          <w:szCs w:val="32"/>
          <w:rtl/>
          <w:lang w:bidi="ar-EG"/>
        </w:rPr>
        <w:t xml:space="preserve"> تتعلق بالموكل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235"/>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(ووكيل البيع يسلمه) أي يسلم المبيع  لأن إطلاق الوكالة في البيع يقتضيه لأنه من تمامه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236"/>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يقبض) الوكيل في البيع (الثمن) بغير إذن الموكل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قد يوكل في البيع من لا يأمنه على قبض الثمن  </w:t>
      </w:r>
    </w:p>
    <w:p w:rsidR="00BE40D0"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(بغير قرينة).فإن دلت القرينة على قبضه مثل توكيله في بيع شيء في سوق غائبًا عن الموكل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موضع يضيع الثمن بترك قبض الوكيل له كان إذنًا في قبضه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تركه ضمنه، لأنه يعد مفرطًا  هذا المذهب عند الشيخين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BE40D0">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وقدم في التنقيح </w:t>
      </w:r>
      <w:r w:rsidRPr="007B5224">
        <w:rPr>
          <w:rFonts w:cs="Traditional Arabic"/>
          <w:b/>
          <w:bCs/>
          <w:sz w:val="32"/>
          <w:szCs w:val="32"/>
          <w:rtl/>
          <w:lang w:bidi="ar-EG"/>
        </w:rPr>
        <w:t>–</w:t>
      </w:r>
      <w:r w:rsidRPr="007B5224">
        <w:rPr>
          <w:rFonts w:cs="Traditional Arabic" w:hint="cs"/>
          <w:b/>
          <w:bCs/>
          <w:sz w:val="32"/>
          <w:szCs w:val="32"/>
          <w:rtl/>
          <w:lang w:bidi="ar-EG"/>
        </w:rPr>
        <w:t xml:space="preserve"> وتبعه في المنتهى  </w:t>
      </w:r>
      <w:r w:rsidRPr="007B5224">
        <w:rPr>
          <w:rFonts w:cs="Traditional Arabic"/>
          <w:b/>
          <w:bCs/>
          <w:sz w:val="32"/>
          <w:szCs w:val="32"/>
          <w:rtl/>
          <w:lang w:bidi="ar-EG"/>
        </w:rPr>
        <w:t>–</w:t>
      </w:r>
      <w:r w:rsidRPr="007B5224">
        <w:rPr>
          <w:rFonts w:cs="Traditional Arabic" w:hint="cs"/>
          <w:b/>
          <w:bCs/>
          <w:sz w:val="32"/>
          <w:szCs w:val="32"/>
          <w:rtl/>
          <w:lang w:bidi="ar-EG"/>
        </w:rPr>
        <w:t xml:space="preserve"> لا يقبضه إلا بإذن. </w:t>
      </w:r>
    </w:p>
    <w:p w:rsidR="00597E69"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تعذر لم يلزم الوكيل شيء، لأنه ليس بمفرط، لكونه لا يملك قبضه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8"/>
      </w:r>
      <w:r w:rsidRPr="007B5224">
        <w:rPr>
          <w:rFonts w:ascii="Traditional Arabic" w:hAnsi="Traditional Arabic" w:cs="Traditional Arabic" w:hint="cs"/>
          <w:b/>
          <w:bCs/>
          <w:sz w:val="32"/>
          <w:szCs w:val="32"/>
          <w:vertAlign w:val="superscript"/>
          <w:rtl/>
          <w:lang w:bidi="ar-EG"/>
        </w:rPr>
        <w:t>)</w:t>
      </w:r>
    </w:p>
    <w:p w:rsidR="0001285D" w:rsidRPr="007B5224" w:rsidRDefault="00597E69" w:rsidP="00BE40D0">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(ويسلم وكيل الشراء الثمن) لأنه من تتمته وحقوقه، كتسليم المبيع </w:t>
      </w:r>
    </w:p>
    <w:p w:rsidR="0001285D" w:rsidRPr="007B5224" w:rsidRDefault="00597E69" w:rsidP="00BE40D0">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أَخره) أي أخر تسليم الثمن (بلا عذر وتلف) الثمن (ضمنه) لتعديه بالتأْخير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لوكيل في بيع تقليبه على مشتر إلا بحضرته، وإلا 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وكله في بيع فاسد) لم يصح ولم يملكه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E40D0">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الله تعالى لم يأذن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ولأن الموكل لا يملكه.</w:t>
      </w:r>
    </w:p>
    <w:p w:rsidR="0001285D" w:rsidRPr="007B5224" w:rsidRDefault="00597E69" w:rsidP="00930C0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 لو (باع) الوكيل إذًًا بيعًا (صحيحًا) لم يصح، لأَنه لم يوكل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930C0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وكله في كل قليل وكثير) لم يصح </w:t>
      </w:r>
    </w:p>
    <w:p w:rsidR="0001285D" w:rsidRPr="007B5224" w:rsidRDefault="00597E69" w:rsidP="00930C0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يدخل فيه كل شيءٍ من هبة ماله’ وطلاق نسائه وإعتاق رقيقه، فيعظم الغرر والضرر </w:t>
      </w:r>
    </w:p>
    <w:p w:rsidR="00597E69"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وكله في (شراء ما شاء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عينًا بما شاء، ولم يعين) نوعًا وثمنًا (لم يصح)</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يكثر فيه الغرر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وكله في بيع ماله كله، أو ما شاء منه 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قال في المبدع: وظاهر كلامهم </w:t>
      </w:r>
      <w:r w:rsidRPr="007B5224">
        <w:rPr>
          <w:rFonts w:cs="Traditional Arabic"/>
          <w:b/>
          <w:bCs/>
          <w:sz w:val="32"/>
          <w:szCs w:val="32"/>
          <w:rtl/>
          <w:lang w:bidi="ar-EG"/>
        </w:rPr>
        <w:t>–</w:t>
      </w:r>
      <w:r w:rsidRPr="007B5224">
        <w:rPr>
          <w:rFonts w:cs="Traditional Arabic" w:hint="cs"/>
          <w:b/>
          <w:bCs/>
          <w:sz w:val="32"/>
          <w:szCs w:val="32"/>
          <w:rtl/>
          <w:lang w:bidi="ar-EG"/>
        </w:rPr>
        <w:t xml:space="preserve"> في بع من مالي ما شئت </w:t>
      </w:r>
      <w:r w:rsidRPr="007B5224">
        <w:rPr>
          <w:rFonts w:cs="Traditional Arabic"/>
          <w:b/>
          <w:bCs/>
          <w:sz w:val="32"/>
          <w:szCs w:val="32"/>
          <w:rtl/>
          <w:lang w:bidi="ar-EG"/>
        </w:rPr>
        <w:t>–</w:t>
      </w:r>
      <w:r w:rsidRPr="007B5224">
        <w:rPr>
          <w:rFonts w:cs="Traditional Arabic" w:hint="cs"/>
          <w:b/>
          <w:bCs/>
          <w:sz w:val="32"/>
          <w:szCs w:val="32"/>
          <w:rtl/>
          <w:lang w:bidi="ar-EG"/>
        </w:rPr>
        <w:t xml:space="preserve"> له بيع ماله كله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930C0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(والوكيل في الخصومة لا يقبض) لأن الإذن لم يتناوله نطقًا ولا عرفًا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48"/>
      </w:r>
      <w:r w:rsidRPr="007B5224">
        <w:rPr>
          <w:rFonts w:ascii="Traditional Arabic" w:hAnsi="Traditional Arabic" w:cs="Traditional Arabic" w:hint="cs"/>
          <w:b/>
          <w:bCs/>
          <w:sz w:val="32"/>
          <w:szCs w:val="32"/>
          <w:vertAlign w:val="superscript"/>
          <w:rtl/>
          <w:lang w:bidi="ar-EG"/>
        </w:rPr>
        <w:t>)</w:t>
      </w:r>
    </w:p>
    <w:p w:rsidR="00597E69" w:rsidRPr="007B5224" w:rsidRDefault="00597E69" w:rsidP="00930C0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لأنه قد يرضى للخصومة من لا يرضاه للقبض.</w:t>
      </w:r>
    </w:p>
    <w:p w:rsidR="0001285D" w:rsidRPr="007B5224" w:rsidRDefault="0001285D" w:rsidP="00930C0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(والعكس بالعكس)</w:t>
      </w:r>
      <w:r w:rsidR="00597E69" w:rsidRPr="007B5224">
        <w:rPr>
          <w:rFonts w:cs="Traditional Arabic" w:hint="cs"/>
          <w:b/>
          <w:bCs/>
          <w:sz w:val="32"/>
          <w:szCs w:val="32"/>
          <w:rtl/>
          <w:lang w:bidi="ar-EG"/>
        </w:rPr>
        <w:t xml:space="preserve">فالوكيل في القبض له الخصومة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249"/>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لأنه لا يتوصل إليه إلا بها</w:t>
      </w:r>
      <w:r w:rsidRPr="007B5224">
        <w:rPr>
          <w:rFonts w:ascii="Traditional Arabic" w:hAnsi="Traditional Arabic" w:cs="Traditional Arabic" w:hint="cs"/>
          <w:b/>
          <w:bCs/>
          <w:sz w:val="32"/>
          <w:szCs w:val="32"/>
          <w:vertAlign w:val="superscript"/>
          <w:rtl/>
          <w:lang w:bidi="ar-EG"/>
        </w:rPr>
        <w:t xml:space="preserve"> </w:t>
      </w:r>
      <w:r w:rsidR="00597E69" w:rsidRPr="007B5224">
        <w:rPr>
          <w:rFonts w:cs="Traditional Arabic" w:hint="cs"/>
          <w:b/>
          <w:bCs/>
          <w:sz w:val="32"/>
          <w:szCs w:val="32"/>
          <w:rtl/>
          <w:lang w:bidi="ar-EG"/>
        </w:rPr>
        <w:t xml:space="preserve">فهو إذن فيها عرفًا </w:t>
      </w:r>
    </w:p>
    <w:p w:rsidR="0001285D" w:rsidRPr="007B5224" w:rsidRDefault="00597E69" w:rsidP="00930C0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إن قال الموكل (اقبض حقي من زيد) ملكه من وكيله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قائم مقامه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يقبض من ورثته) لأنه لم يؤمر بذلك، ولا يقتضيه العرف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يقول) الموكل للوكيل: اقبض حقي (الذي قبله) أو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فله القبض من وارثه، </w:t>
      </w:r>
    </w:p>
    <w:p w:rsidR="00597E69"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الوكالة اقتضت قبض حقه مطلقًا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قال: اقبضه اليوم. لم يملكه غدًا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0C05" w:rsidRPr="007B5224" w:rsidRDefault="00597E69" w:rsidP="00930C05">
      <w:pPr>
        <w:widowControl w:val="0"/>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(ولا يضمن وكيل) في (الإيداع إذا) أودع و(لم يشهد) وأَنكر المودع، لعدم الفائدة في الإِشهاد</w:t>
      </w:r>
    </w:p>
    <w:p w:rsidR="0001285D" w:rsidRPr="007B5224" w:rsidRDefault="00597E69" w:rsidP="00930C0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المودع يقبل قوله في الرد والتلف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930C05">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وأَما الوكيل في قضاء الدين إذا كان بغير حضور الموكل، ولم يشهد ضمن </w:t>
      </w:r>
    </w:p>
    <w:p w:rsidR="00597E69" w:rsidRDefault="00597E69" w:rsidP="00930C05">
      <w:pPr>
        <w:widowControl w:val="0"/>
        <w:spacing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إذا أَنكر رب الدين  وتقدم في "الضمان"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Default="00B70C1F" w:rsidP="00930C05">
      <w:pPr>
        <w:widowControl w:val="0"/>
        <w:spacing w:line="240" w:lineRule="auto"/>
        <w:contextualSpacing/>
        <w:jc w:val="lowKashida"/>
        <w:rPr>
          <w:rFonts w:cs="Traditional Arabic" w:hint="cs"/>
          <w:b/>
          <w:bCs/>
          <w:sz w:val="32"/>
          <w:szCs w:val="32"/>
          <w:rtl/>
          <w:lang w:bidi="ar-EG"/>
        </w:rPr>
      </w:pPr>
    </w:p>
    <w:p w:rsidR="00B70C1F" w:rsidRPr="007B5224" w:rsidRDefault="00B70C1F" w:rsidP="00930C05">
      <w:pPr>
        <w:widowControl w:val="0"/>
        <w:spacing w:line="240" w:lineRule="auto"/>
        <w:contextualSpacing/>
        <w:jc w:val="lowKashida"/>
        <w:rPr>
          <w:rFonts w:cs="Traditional Arabic"/>
          <w:b/>
          <w:bCs/>
          <w:sz w:val="32"/>
          <w:szCs w:val="32"/>
          <w:rtl/>
          <w:lang w:bidi="ar-EG"/>
        </w:rPr>
      </w:pPr>
    </w:p>
    <w:p w:rsidR="00597E69" w:rsidRPr="007B5224" w:rsidRDefault="0001285D" w:rsidP="00930C05">
      <w:pPr>
        <w:widowControl w:val="0"/>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(والوكيل أمين، لا يضمن ما تلف بيده بلا تفريط)</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930C05">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نائب المالك في اليد والتصرف  فالهلاك في يده كالهلاك في يد المالك </w:t>
      </w: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بجعل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0C05">
      <w:pPr>
        <w:widowControl w:val="0"/>
        <w:spacing w:before="240" w:after="240" w:line="240" w:lineRule="auto"/>
        <w:ind w:left="29"/>
        <w:contextualSpacing/>
        <w:jc w:val="lowKashida"/>
        <w:rPr>
          <w:rFonts w:ascii="Traditional Arabic" w:hAnsi="Traditional Arabic" w:cs="Traditional Arabic"/>
          <w:b/>
          <w:bCs/>
          <w:sz w:val="32"/>
          <w:szCs w:val="32"/>
          <w:rtl/>
          <w:lang w:bidi="ar-EG"/>
        </w:rPr>
      </w:pPr>
      <w:r w:rsidRPr="007B5224">
        <w:rPr>
          <w:rFonts w:cs="Traditional Arabic" w:hint="cs"/>
          <w:b/>
          <w:bCs/>
          <w:sz w:val="32"/>
          <w:szCs w:val="32"/>
          <w:rtl/>
          <w:lang w:bidi="ar-EG"/>
        </w:rPr>
        <w:t>فإن فرط أَو تعدى</w:t>
      </w:r>
      <w:r w:rsidRPr="007B5224">
        <w:rPr>
          <w:rFonts w:ascii="Traditional Arabic" w:hAnsi="Traditional Arabic" w:cs="Traditional Arabic" w:hint="cs"/>
          <w:b/>
          <w:bCs/>
          <w:sz w:val="32"/>
          <w:szCs w:val="32"/>
          <w:rtl/>
          <w:lang w:bidi="ar-EG"/>
        </w:rPr>
        <w:t>.</w:t>
      </w:r>
    </w:p>
    <w:p w:rsidR="0001285D" w:rsidRPr="007B5224" w:rsidRDefault="00597E69" w:rsidP="00930C0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طلب منه المال فامتنع من دفعه لغير عذر ضمن </w:t>
      </w:r>
    </w:p>
    <w:p w:rsidR="0001285D" w:rsidRPr="007B5224" w:rsidRDefault="00597E69" w:rsidP="00930C0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قوله) أي الوكيل (في نفيه) أي نفي التفريط ونحوه </w:t>
      </w:r>
    </w:p>
    <w:p w:rsidR="00597E69" w:rsidRPr="007B5224" w:rsidRDefault="00597E69" w:rsidP="00930C05">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في (الهلاك مع يمينه) لأن الأصل براءة ذمته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FA792F">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لكن إن ادعى التلف بأَمر ظاهر، كحريق عام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ونهب جيش. كلف إقامة البينة عليه </w:t>
      </w:r>
    </w:p>
    <w:p w:rsidR="0001285D" w:rsidRPr="007B5224" w:rsidRDefault="00597E69" w:rsidP="00FA792F">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ثم يقبل قوله فيه. </w:t>
      </w: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وكله في شراء شيءٍ، واشتراه، واختلفا في قدر ثمنه، قبل قول الوكيل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70C1F" w:rsidRDefault="00B70C1F" w:rsidP="0001285D">
      <w:pPr>
        <w:widowControl w:val="0"/>
        <w:spacing w:before="240" w:after="240" w:line="240" w:lineRule="auto"/>
        <w:ind w:left="29"/>
        <w:contextualSpacing/>
        <w:jc w:val="lowKashida"/>
        <w:rPr>
          <w:rFonts w:cs="Traditional Arabic" w:hint="cs"/>
          <w:b/>
          <w:bCs/>
          <w:sz w:val="32"/>
          <w:szCs w:val="32"/>
          <w:rtl/>
          <w:lang w:bidi="ar-EG"/>
        </w:rPr>
      </w:pP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اختلفا في رد العين، أَو ثمنها إلى الموكل، فقول وكيل متطوع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بجعل فقول موكل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FA792F">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قبض الوكيل الثمن حيث جاز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فهو أَمانة في يده </w:t>
      </w:r>
    </w:p>
    <w:p w:rsidR="00597E69" w:rsidRPr="007B5224" w:rsidRDefault="00597E69" w:rsidP="00FA792F">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لا يلزم تسليمه قبل طلبه  ولا يضمنه بتأخيره.</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قول الوكيل فيما وكل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(ومن ادعى وكالة زيد في قبض حقه من عمرو) بلا بينة (لم يلزمه) أي عمرًا (دفعه إن صدقه)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لجواز أن ينكر زيد الوكالة، فيستحق الرجوع عليه </w:t>
      </w:r>
    </w:p>
    <w:p w:rsidR="00597E69"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يلزمه (اليمين إن كذبه)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لا يقضى عليه بالنكول، فلا فائدة في لزوم تحليفه </w:t>
      </w:r>
    </w:p>
    <w:p w:rsidR="0001285D"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دفعه) عمرو (فأنكر زيد الوكالة حلف) لاحتمال صدق الوكيل فيها </w:t>
      </w:r>
    </w:p>
    <w:p w:rsidR="0001285D"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(وضمنه عمرو) فيرجع عليه زيد، لبقاء حقه في ذمته </w:t>
      </w:r>
    </w:p>
    <w:p w:rsidR="0001285D"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ويرجع عمرو على الوكيل، مع بقاء ما قبضه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تعديه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إن صدقه، وتلف بيده بلا تفريط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A792F"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المدفوع) لمدعي الوكالة بغير بينة (وديعة أَخذها) حيث وجدها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.لأنها عين حقه </w:t>
      </w:r>
    </w:p>
    <w:p w:rsidR="00FA792F"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(فإن تلفت ضَمَّن أَيهما شاءَ)</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الدافع ضمنها بالدفع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والقابض قبض ما لا يستحقه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ضمَّن الدافع لم يرجع على القابض إن صدقه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ضمَّن القابض لم يرجع على الدافع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وكدعوى الوكالة دعـوى الحوالة، والـوصية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FA792F">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ادعى أنه مات وأنا وارثه. لزمه الدفع إليه مع التصديق </w:t>
      </w:r>
    </w:p>
    <w:p w:rsidR="00597E69" w:rsidRDefault="00597E69" w:rsidP="0001285D">
      <w:pPr>
        <w:widowControl w:val="0"/>
        <w:spacing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 xml:space="preserve">واليمين </w:t>
      </w:r>
      <w:r w:rsidRPr="007B5224">
        <w:rPr>
          <w:rFonts w:cs="Traditional Arabic"/>
          <w:b/>
          <w:bCs/>
          <w:sz w:val="32"/>
          <w:szCs w:val="32"/>
          <w:rtl/>
          <w:lang w:bidi="ar-EG"/>
        </w:rPr>
        <w:t>–</w:t>
      </w:r>
      <w:r w:rsidRPr="007B5224">
        <w:rPr>
          <w:rFonts w:cs="Traditional Arabic" w:hint="cs"/>
          <w:b/>
          <w:bCs/>
          <w:sz w:val="32"/>
          <w:szCs w:val="32"/>
          <w:rtl/>
          <w:lang w:bidi="ar-EG"/>
        </w:rPr>
        <w:t xml:space="preserve"> مع الإنكار </w:t>
      </w:r>
      <w:r w:rsidRPr="007B5224">
        <w:rPr>
          <w:rFonts w:cs="Traditional Arabic"/>
          <w:b/>
          <w:bCs/>
          <w:sz w:val="32"/>
          <w:szCs w:val="32"/>
          <w:rtl/>
          <w:lang w:bidi="ar-EG"/>
        </w:rPr>
        <w:t>–</w:t>
      </w:r>
      <w:r w:rsidRPr="007B5224">
        <w:rPr>
          <w:rFonts w:cs="Traditional Arabic" w:hint="cs"/>
          <w:b/>
          <w:bCs/>
          <w:sz w:val="32"/>
          <w:szCs w:val="32"/>
          <w:rtl/>
          <w:lang w:bidi="ar-EG"/>
        </w:rPr>
        <w:t xml:space="preserve"> على نفي العلم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70C1F" w:rsidRDefault="00B70C1F" w:rsidP="0001285D">
      <w:pPr>
        <w:widowControl w:val="0"/>
        <w:spacing w:line="240" w:lineRule="auto"/>
        <w:contextualSpacing/>
        <w:jc w:val="lowKashida"/>
        <w:rPr>
          <w:rFonts w:cs="Traditional Arabic" w:hint="cs"/>
          <w:b/>
          <w:bCs/>
          <w:sz w:val="32"/>
          <w:szCs w:val="32"/>
          <w:rtl/>
          <w:lang w:bidi="ar-EG"/>
        </w:rPr>
      </w:pPr>
    </w:p>
    <w:p w:rsidR="00B70C1F" w:rsidRDefault="00B70C1F" w:rsidP="0001285D">
      <w:pPr>
        <w:widowControl w:val="0"/>
        <w:spacing w:line="240" w:lineRule="auto"/>
        <w:contextualSpacing/>
        <w:jc w:val="lowKashida"/>
        <w:rPr>
          <w:rFonts w:cs="Traditional Arabic" w:hint="cs"/>
          <w:b/>
          <w:bCs/>
          <w:sz w:val="32"/>
          <w:szCs w:val="32"/>
          <w:rtl/>
          <w:lang w:bidi="ar-EG"/>
        </w:rPr>
      </w:pPr>
    </w:p>
    <w:p w:rsidR="00B70C1F" w:rsidRDefault="00B70C1F" w:rsidP="0001285D">
      <w:pPr>
        <w:widowControl w:val="0"/>
        <w:spacing w:line="240" w:lineRule="auto"/>
        <w:contextualSpacing/>
        <w:jc w:val="lowKashida"/>
        <w:rPr>
          <w:rFonts w:cs="Traditional Arabic" w:hint="cs"/>
          <w:b/>
          <w:bCs/>
          <w:sz w:val="32"/>
          <w:szCs w:val="32"/>
          <w:rtl/>
          <w:lang w:bidi="ar-EG"/>
        </w:rPr>
      </w:pPr>
    </w:p>
    <w:p w:rsidR="00B70C1F" w:rsidRDefault="00B70C1F" w:rsidP="0001285D">
      <w:pPr>
        <w:widowControl w:val="0"/>
        <w:spacing w:line="240" w:lineRule="auto"/>
        <w:contextualSpacing/>
        <w:jc w:val="lowKashida"/>
        <w:rPr>
          <w:rFonts w:cs="Traditional Arabic" w:hint="cs"/>
          <w:b/>
          <w:bCs/>
          <w:sz w:val="32"/>
          <w:szCs w:val="32"/>
          <w:rtl/>
          <w:lang w:bidi="ar-EG"/>
        </w:rPr>
      </w:pPr>
    </w:p>
    <w:p w:rsidR="00B70C1F" w:rsidRDefault="00B70C1F" w:rsidP="0001285D">
      <w:pPr>
        <w:widowControl w:val="0"/>
        <w:spacing w:line="240" w:lineRule="auto"/>
        <w:contextualSpacing/>
        <w:jc w:val="lowKashida"/>
        <w:rPr>
          <w:rFonts w:cs="Traditional Arabic" w:hint="cs"/>
          <w:b/>
          <w:bCs/>
          <w:sz w:val="32"/>
          <w:szCs w:val="32"/>
          <w:rtl/>
          <w:lang w:bidi="ar-EG"/>
        </w:rPr>
      </w:pPr>
    </w:p>
    <w:p w:rsidR="00B70C1F" w:rsidRDefault="00B70C1F" w:rsidP="0001285D">
      <w:pPr>
        <w:widowControl w:val="0"/>
        <w:spacing w:line="240" w:lineRule="auto"/>
        <w:contextualSpacing/>
        <w:jc w:val="lowKashida"/>
        <w:rPr>
          <w:rFonts w:cs="Traditional Arabic" w:hint="cs"/>
          <w:b/>
          <w:bCs/>
          <w:sz w:val="32"/>
          <w:szCs w:val="32"/>
          <w:rtl/>
          <w:lang w:bidi="ar-EG"/>
        </w:rPr>
      </w:pPr>
    </w:p>
    <w:p w:rsidR="00B70C1F" w:rsidRPr="007B5224" w:rsidRDefault="00B70C1F" w:rsidP="0001285D">
      <w:pPr>
        <w:widowControl w:val="0"/>
        <w:spacing w:line="240" w:lineRule="auto"/>
        <w:contextualSpacing/>
        <w:jc w:val="lowKashida"/>
        <w:rPr>
          <w:rFonts w:cs="Traditional Arabic"/>
          <w:b/>
          <w:bCs/>
          <w:sz w:val="32"/>
          <w:szCs w:val="32"/>
          <w:rtl/>
          <w:lang w:bidi="ar-EG"/>
        </w:rPr>
      </w:pPr>
    </w:p>
    <w:p w:rsidR="00597E69" w:rsidRPr="007B5224" w:rsidRDefault="00FA792F" w:rsidP="003647C3">
      <w:pPr>
        <w:widowControl w:val="0"/>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باب الشركة </w:t>
      </w:r>
    </w:p>
    <w:p w:rsidR="0001285D" w:rsidRPr="007B5224" w:rsidRDefault="00597E69" w:rsidP="003647C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بوزن سرقة، ونعمة، وتمرة </w:t>
      </w:r>
    </w:p>
    <w:p w:rsidR="0001285D" w:rsidRPr="007B5224" w:rsidRDefault="0001285D"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نوعان : </w:t>
      </w:r>
    </w:p>
    <w:p w:rsidR="0001285D" w:rsidRPr="007B5224" w:rsidRDefault="00597E69" w:rsidP="003647C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شركة أَملاك  وهي </w:t>
      </w:r>
      <w:r w:rsidR="0001285D" w:rsidRPr="007B5224">
        <w:rPr>
          <w:rFonts w:cs="Traditional Arabic" w:hint="cs"/>
          <w:b/>
          <w:bCs/>
          <w:sz w:val="32"/>
          <w:szCs w:val="32"/>
          <w:rtl/>
          <w:lang w:bidi="ar-EG"/>
        </w:rPr>
        <w:t>:</w:t>
      </w:r>
    </w:p>
    <w:p w:rsidR="00597E69" w:rsidRPr="007B5224" w:rsidRDefault="00597E69" w:rsidP="003647C3">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(اجتماع في استحقاق)</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كثبوت الملك في عقار  أو منفعة لاثنين فأكثر</w:t>
      </w:r>
    </w:p>
    <w:p w:rsidR="0001285D" w:rsidRPr="007B5224" w:rsidRDefault="00597E69" w:rsidP="003647C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شركة عقود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وهي اجتماع في (تصرف) من بيع ونحوه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أَي شركة العقود </w:t>
      </w:r>
      <w:r w:rsidRPr="007B5224">
        <w:rPr>
          <w:rFonts w:cs="Traditional Arabic"/>
          <w:b/>
          <w:bCs/>
          <w:sz w:val="32"/>
          <w:szCs w:val="32"/>
          <w:rtl/>
          <w:lang w:bidi="ar-EG"/>
        </w:rPr>
        <w:t>–</w:t>
      </w:r>
      <w:r w:rsidRPr="007B5224">
        <w:rPr>
          <w:rFonts w:cs="Traditional Arabic" w:hint="cs"/>
          <w:b/>
          <w:bCs/>
          <w:sz w:val="32"/>
          <w:szCs w:val="32"/>
          <w:rtl/>
          <w:lang w:bidi="ar-EG"/>
        </w:rPr>
        <w:t xml:space="preserve"> وهي المقصودة هنا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r w:rsidRPr="007B5224">
        <w:rPr>
          <w:rFonts w:cs="Traditional Arabic"/>
          <w:b/>
          <w:bCs/>
          <w:sz w:val="32"/>
          <w:szCs w:val="32"/>
          <w:rtl/>
          <w:lang w:bidi="ar-EG"/>
        </w:rPr>
        <w:t>–</w:t>
      </w:r>
      <w:r w:rsidRPr="007B5224">
        <w:rPr>
          <w:rFonts w:cs="Traditional Arabic" w:hint="cs"/>
          <w:b/>
          <w:bCs/>
          <w:sz w:val="32"/>
          <w:szCs w:val="32"/>
          <w:rtl/>
          <w:lang w:bidi="ar-EG"/>
        </w:rPr>
        <w:t xml:space="preserve"> (أنواع) خمسة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r w:rsidR="0001285D" w:rsidRPr="007B5224">
        <w:rPr>
          <w:rFonts w:cs="Traditional Arabic" w:hint="cs"/>
          <w:b/>
          <w:bCs/>
          <w:sz w:val="32"/>
          <w:szCs w:val="32"/>
          <w:rtl/>
          <w:lang w:bidi="ar-EG"/>
        </w:rPr>
        <w:t>:</w:t>
      </w:r>
    </w:p>
    <w:p w:rsidR="0001285D" w:rsidRPr="007B5224" w:rsidRDefault="00597E69" w:rsidP="003647C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(فـ)أحدها (شركة عنان)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سميت بذلك لتساوي الشريكين في المال والتصرف  </w:t>
      </w:r>
    </w:p>
    <w:p w:rsidR="00597E69" w:rsidRPr="007B5224" w:rsidRDefault="00597E69" w:rsidP="003647C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كالفارسين إذا سويا بين فرسيهما، وتساويا في السير </w:t>
      </w:r>
    </w:p>
    <w:p w:rsidR="0001285D" w:rsidRPr="007B5224" w:rsidRDefault="00597E69" w:rsidP="003647C3">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(أن يشترك بدنان) أَي شخصان فأَكثر مسلمين، أَو أَحدهما </w:t>
      </w: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تكره مشاركة كتابي لا يلي التصرف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70C1F" w:rsidRDefault="00B70C1F" w:rsidP="0001285D">
      <w:pPr>
        <w:widowControl w:val="0"/>
        <w:spacing w:line="240" w:lineRule="auto"/>
        <w:contextualSpacing/>
        <w:jc w:val="lowKashida"/>
        <w:rPr>
          <w:rFonts w:cs="Traditional Arabic" w:hint="cs"/>
          <w:b/>
          <w:bCs/>
          <w:sz w:val="32"/>
          <w:szCs w:val="32"/>
          <w:rtl/>
          <w:lang w:bidi="ar-EG"/>
        </w:rPr>
      </w:pPr>
    </w:p>
    <w:p w:rsidR="0001285D"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(بماليهما المعلوم) كل منهما، الحاضرين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(ولو) كان مال كل منهما (متفاوتًا)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463979">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بأَن لم يتساو المالان قدرًا  أو جنسا، أو صفة </w:t>
      </w:r>
    </w:p>
    <w:p w:rsidR="0001285D" w:rsidRPr="007B5224" w:rsidRDefault="00597E69" w:rsidP="00463979">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(ليعملا فيه ببدنيهما) </w:t>
      </w:r>
    </w:p>
    <w:p w:rsidR="0001285D" w:rsidRPr="007B5224" w:rsidRDefault="00597E69" w:rsidP="00463979">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يعمل فيه أحدهما، ويكون له من الربح أكثر من ربح ماله  </w:t>
      </w: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 بدونه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وبقدره إبضاع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اشتركا في مختلط بينهما شائعًا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صـح إن علما قـدر ما لكل منهما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(فينفذ تصرف كل منهما فيهما) أي في المالين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(بحكم الملك في نصيبه، </w:t>
      </w:r>
    </w:p>
    <w:p w:rsidR="00463979" w:rsidRPr="007B5224" w:rsidRDefault="00597E69" w:rsidP="00463979">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بحكم (الوكالة في نصيب شريكه) ويغني لفظ الشركة عن إذن صريح في التصرف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463979">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(ويشترط) لشركة العنان والمضاربة (أن يكون رأس المال من النقدين المضروبين)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463979">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لأنهما قيم الأموال، وأَثمان البياعات </w:t>
      </w:r>
    </w:p>
    <w:p w:rsidR="00597E69"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تصح بعروض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ولا فلوس و</w:t>
      </w:r>
      <w:r w:rsidR="0001285D" w:rsidRPr="007B5224">
        <w:rPr>
          <w:rFonts w:cs="Traditional Arabic" w:hint="cs"/>
          <w:b/>
          <w:bCs/>
          <w:sz w:val="32"/>
          <w:szCs w:val="32"/>
          <w:rtl/>
          <w:lang w:bidi="ar-EG"/>
        </w:rPr>
        <w:t xml:space="preserve">لو </w:t>
      </w:r>
      <w:r w:rsidRPr="007B5224">
        <w:rPr>
          <w:rFonts w:cs="Traditional Arabic" w:hint="cs"/>
          <w:b/>
          <w:bCs/>
          <w:sz w:val="32"/>
          <w:szCs w:val="32"/>
          <w:rtl/>
          <w:lang w:bidi="ar-EG"/>
        </w:rPr>
        <w:t xml:space="preserve">نافقة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53569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بالنقدين (ولو مغشوشين يسيرًا) كحبة فضة في دينار ذكره في المغني والشرح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3569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لا يمكن التحرز منه </w:t>
      </w:r>
    </w:p>
    <w:p w:rsidR="0001285D" w:rsidRPr="007B5224" w:rsidRDefault="00597E69" w:rsidP="0001285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كان الغش كثيرًا لم يصح، لعدم انضباطه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يشترط أيضًا (أن يشترطا لكل منهما جزءًا من الربح مشاعًا معلومًا) كالثلث، والربع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535692">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الربح مستحق لهما بحسب الاشتراط، فلم يكن بد من اشتراطه كالمضاربة </w:t>
      </w:r>
    </w:p>
    <w:p w:rsidR="0001285D" w:rsidRPr="007B5224" w:rsidRDefault="00597E69" w:rsidP="00535692">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قالا: والربح بيننا. فهو بينهما نصفين </w:t>
      </w:r>
    </w:p>
    <w:p w:rsidR="00597E69" w:rsidRPr="007B5224" w:rsidRDefault="00597E69" w:rsidP="0001285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يذكرا الربح) لم تصح، لأَنه المقصود من الشركة، فلا يجوز الإخلال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2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53569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شرطا لأَحدهما جزءًا مجهولاً) لم تصح، لأَن الجهالة تمنع تسليم الواجب </w:t>
      </w:r>
    </w:p>
    <w:p w:rsidR="0001285D" w:rsidRPr="007B5224" w:rsidRDefault="00597E69" w:rsidP="0053569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شرطا (دراهم معلومة) لم تصح، لاحتمال أَن لا يربحها، أَو لا يربح غيرها </w:t>
      </w:r>
    </w:p>
    <w:p w:rsidR="0001285D" w:rsidRPr="007B5224" w:rsidRDefault="0001285D"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شرطا</w:t>
      </w:r>
      <w:r w:rsidR="00597E69" w:rsidRPr="007B5224">
        <w:rPr>
          <w:rFonts w:cs="Traditional Arabic" w:hint="cs"/>
          <w:b/>
          <w:bCs/>
          <w:sz w:val="32"/>
          <w:szCs w:val="32"/>
          <w:rtl/>
          <w:lang w:bidi="ar-EG"/>
        </w:rPr>
        <w:t>(ربح أَحد الثوبين)</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299"/>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01285D"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إحدى السفرتين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ربح تجارة في شهر أو عام بعينه </w:t>
      </w:r>
    </w:p>
    <w:p w:rsidR="00597E69"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(لم تصح)</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1"/>
      </w:r>
      <w:r w:rsidRPr="007B5224">
        <w:rPr>
          <w:rFonts w:ascii="Traditional Arabic" w:hAnsi="Traditional Arabic" w:cs="Traditional Arabic" w:hint="cs"/>
          <w:b/>
          <w:bCs/>
          <w:sz w:val="32"/>
          <w:szCs w:val="32"/>
          <w:vertAlign w:val="superscript"/>
          <w:rtl/>
          <w:lang w:bidi="ar-EG"/>
        </w:rPr>
        <w:t>)</w:t>
      </w:r>
    </w:p>
    <w:p w:rsidR="0001285D" w:rsidRPr="007B5224" w:rsidRDefault="00597E69" w:rsidP="0053569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قد يربح في ذلك المعين دون غيره أَو بالعكس  فيختص أَحدهما بالربح، وهو مخالف لموضوع الشركة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53569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(وكذا مساقاة ومزارعة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ومضاربة) فيعتبر فيها تعيين جزء مشاع معلوم للعامل لما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(والوضيعة) أي الخسران (على قدر المال) بالحساب </w:t>
      </w:r>
    </w:p>
    <w:p w:rsidR="00597E69"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كانت لتلف، أو نـقصان في الثمن، أو غير 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53569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يشترط خلط المالين)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القصد الربح، وهو لا يتوقف على الخلط </w:t>
      </w:r>
    </w:p>
    <w:p w:rsidR="00535692" w:rsidRPr="007B5224" w:rsidRDefault="00597E69" w:rsidP="00535692">
      <w:pPr>
        <w:widowControl w:val="0"/>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(ولا) يشترط أيضًا (كونهما من جنس واحد) فيجوز إن أخرج أحدهما دنانير والآخر دراهم</w:t>
      </w:r>
    </w:p>
    <w:p w:rsidR="0001285D" w:rsidRPr="007B5224" w:rsidRDefault="00597E69" w:rsidP="0053569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اقتسما رجع كل بمالِهِ، ثم اقتسما الفضل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535692">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يشتريه كل منهما بعد عقد الشركة فهو بينهما </w:t>
      </w:r>
    </w:p>
    <w:p w:rsidR="00597E69"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تلف أَحد المالين فهو من ضمانهما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8903E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ولكل منهما أن يبيع ويشتري ويقبض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535692">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ويطالب بالدين، ويخاصم فيه  ويحيل ويحتال، ويرد بالعيب </w:t>
      </w:r>
    </w:p>
    <w:p w:rsidR="0001285D" w:rsidRPr="007B5224" w:rsidRDefault="00597E69" w:rsidP="0001285D">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ويفعل كل ما هو من مصلحة تجارتهما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35692">
      <w:pPr>
        <w:widowControl w:val="0"/>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لا أن يكاتب رقيقًا، أو يزوجه، أو يعتقه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يحابي، أو يقترض على الشركة إلا بإذن شريكه.</w:t>
      </w:r>
    </w:p>
    <w:p w:rsidR="0001285D" w:rsidRPr="007B5224" w:rsidRDefault="00597E69" w:rsidP="0053569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وعلى كل منهما أَن يتولى ما جرت العادة بتوليه من نشر ثوب وطيه</w:t>
      </w:r>
      <w:r w:rsidR="00535692"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وإحرازه </w:t>
      </w:r>
    </w:p>
    <w:p w:rsidR="0001285D" w:rsidRPr="007B5224" w:rsidRDefault="00597E69" w:rsidP="00535692">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وقبض النقد ونحوه </w:t>
      </w:r>
    </w:p>
    <w:p w:rsidR="00597E69"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استأْجر له فالأُجرة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35692" w:rsidRPr="007B5224" w:rsidRDefault="00535692" w:rsidP="0001285D">
      <w:pPr>
        <w:widowControl w:val="0"/>
        <w:spacing w:line="240" w:lineRule="auto"/>
        <w:ind w:left="29"/>
        <w:contextualSpacing/>
        <w:jc w:val="lowKashida"/>
        <w:rPr>
          <w:rFonts w:cs="Traditional Arabic"/>
          <w:b/>
          <w:bCs/>
          <w:sz w:val="32"/>
          <w:szCs w:val="32"/>
          <w:rtl/>
          <w:lang w:bidi="ar-EG"/>
        </w:rPr>
      </w:pPr>
    </w:p>
    <w:p w:rsidR="00535692" w:rsidRPr="007B5224" w:rsidRDefault="00535692" w:rsidP="0001285D">
      <w:pPr>
        <w:widowControl w:val="0"/>
        <w:spacing w:line="240" w:lineRule="auto"/>
        <w:ind w:left="29"/>
        <w:contextualSpacing/>
        <w:jc w:val="lowKashida"/>
        <w:rPr>
          <w:rFonts w:cs="Traditional Arabic"/>
          <w:b/>
          <w:bCs/>
          <w:sz w:val="32"/>
          <w:szCs w:val="32"/>
          <w:rtl/>
          <w:lang w:bidi="ar-EG"/>
        </w:rPr>
      </w:pPr>
    </w:p>
    <w:p w:rsidR="00535692" w:rsidRPr="007B5224" w:rsidRDefault="00535692" w:rsidP="0001285D">
      <w:pPr>
        <w:widowControl w:val="0"/>
        <w:spacing w:line="240" w:lineRule="auto"/>
        <w:ind w:left="29"/>
        <w:contextualSpacing/>
        <w:jc w:val="lowKashida"/>
        <w:rPr>
          <w:rFonts w:cs="Traditional Arabic"/>
          <w:b/>
          <w:bCs/>
          <w:sz w:val="32"/>
          <w:szCs w:val="32"/>
          <w:rtl/>
          <w:lang w:bidi="ar-EG"/>
        </w:rPr>
      </w:pPr>
    </w:p>
    <w:p w:rsidR="00535692" w:rsidRDefault="00535692" w:rsidP="0001285D">
      <w:pPr>
        <w:widowControl w:val="0"/>
        <w:spacing w:line="240" w:lineRule="auto"/>
        <w:ind w:left="29"/>
        <w:contextualSpacing/>
        <w:jc w:val="lowKashida"/>
        <w:rPr>
          <w:rFonts w:cs="Traditional Arabic" w:hint="cs"/>
          <w:b/>
          <w:bCs/>
          <w:sz w:val="32"/>
          <w:szCs w:val="32"/>
          <w:rtl/>
          <w:lang w:bidi="ar-EG"/>
        </w:rPr>
      </w:pPr>
    </w:p>
    <w:p w:rsidR="00B70C1F" w:rsidRDefault="00B70C1F" w:rsidP="0001285D">
      <w:pPr>
        <w:widowControl w:val="0"/>
        <w:spacing w:line="240" w:lineRule="auto"/>
        <w:ind w:left="29"/>
        <w:contextualSpacing/>
        <w:jc w:val="lowKashida"/>
        <w:rPr>
          <w:rFonts w:cs="Traditional Arabic" w:hint="cs"/>
          <w:b/>
          <w:bCs/>
          <w:sz w:val="32"/>
          <w:szCs w:val="32"/>
          <w:rtl/>
          <w:lang w:bidi="ar-EG"/>
        </w:rPr>
      </w:pPr>
    </w:p>
    <w:p w:rsidR="00B70C1F" w:rsidRDefault="00B70C1F" w:rsidP="0001285D">
      <w:pPr>
        <w:widowControl w:val="0"/>
        <w:spacing w:line="240" w:lineRule="auto"/>
        <w:ind w:left="29"/>
        <w:contextualSpacing/>
        <w:jc w:val="lowKashida"/>
        <w:rPr>
          <w:rFonts w:cs="Traditional Arabic" w:hint="cs"/>
          <w:b/>
          <w:bCs/>
          <w:sz w:val="32"/>
          <w:szCs w:val="32"/>
          <w:rtl/>
          <w:lang w:bidi="ar-EG"/>
        </w:rPr>
      </w:pPr>
    </w:p>
    <w:p w:rsidR="00B70C1F" w:rsidRDefault="00B70C1F" w:rsidP="0001285D">
      <w:pPr>
        <w:widowControl w:val="0"/>
        <w:spacing w:line="240" w:lineRule="auto"/>
        <w:ind w:left="29"/>
        <w:contextualSpacing/>
        <w:jc w:val="lowKashida"/>
        <w:rPr>
          <w:rFonts w:cs="Traditional Arabic" w:hint="cs"/>
          <w:b/>
          <w:bCs/>
          <w:sz w:val="32"/>
          <w:szCs w:val="32"/>
          <w:rtl/>
          <w:lang w:bidi="ar-EG"/>
        </w:rPr>
      </w:pPr>
    </w:p>
    <w:p w:rsidR="00B70C1F" w:rsidRDefault="00B70C1F" w:rsidP="0001285D">
      <w:pPr>
        <w:widowControl w:val="0"/>
        <w:spacing w:line="240" w:lineRule="auto"/>
        <w:ind w:left="29"/>
        <w:contextualSpacing/>
        <w:jc w:val="lowKashida"/>
        <w:rPr>
          <w:rFonts w:cs="Traditional Arabic" w:hint="cs"/>
          <w:b/>
          <w:bCs/>
          <w:sz w:val="32"/>
          <w:szCs w:val="32"/>
          <w:rtl/>
          <w:lang w:bidi="ar-EG"/>
        </w:rPr>
      </w:pPr>
    </w:p>
    <w:p w:rsidR="00B70C1F" w:rsidRPr="007B5224" w:rsidRDefault="00B70C1F" w:rsidP="0001285D">
      <w:pPr>
        <w:widowControl w:val="0"/>
        <w:spacing w:line="240" w:lineRule="auto"/>
        <w:ind w:left="29"/>
        <w:contextualSpacing/>
        <w:jc w:val="lowKashida"/>
        <w:rPr>
          <w:rFonts w:cs="Traditional Arabic"/>
          <w:b/>
          <w:bCs/>
          <w:sz w:val="32"/>
          <w:szCs w:val="32"/>
          <w:rtl/>
          <w:lang w:bidi="ar-EG"/>
        </w:rPr>
      </w:pPr>
    </w:p>
    <w:p w:rsidR="00535692" w:rsidRPr="007B5224" w:rsidRDefault="00535692" w:rsidP="0001285D">
      <w:pPr>
        <w:widowControl w:val="0"/>
        <w:spacing w:line="240" w:lineRule="auto"/>
        <w:ind w:left="29"/>
        <w:contextualSpacing/>
        <w:jc w:val="lowKashida"/>
        <w:rPr>
          <w:rFonts w:cs="Traditional Arabic"/>
          <w:b/>
          <w:bCs/>
          <w:sz w:val="32"/>
          <w:szCs w:val="32"/>
          <w:rtl/>
          <w:lang w:bidi="ar-EG"/>
        </w:rPr>
      </w:pPr>
    </w:p>
    <w:p w:rsidR="00597E69" w:rsidRPr="007B5224" w:rsidRDefault="0001285D" w:rsidP="0001285D">
      <w:pPr>
        <w:widowControl w:val="0"/>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13"/>
      </w:r>
      <w:r w:rsidR="00597E69" w:rsidRPr="007B5224">
        <w:rPr>
          <w:rFonts w:ascii="Traditional Arabic" w:hAnsi="Traditional Arabic" w:cs="Traditional Arabic" w:hint="cs"/>
          <w:b/>
          <w:bCs/>
          <w:sz w:val="32"/>
          <w:szCs w:val="32"/>
          <w:vertAlign w:val="superscript"/>
          <w:rtl/>
          <w:lang w:bidi="ar-EG"/>
        </w:rPr>
        <w:t>)</w:t>
      </w:r>
    </w:p>
    <w:p w:rsidR="0001285D" w:rsidRPr="007B5224" w:rsidRDefault="00597E69" w:rsidP="00997B8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النوع (الثاني: المضاربة)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من الضرب في الأَرض وهو السفر للتجارة </w:t>
      </w:r>
    </w:p>
    <w:p w:rsidR="0001285D" w:rsidRPr="007B5224" w:rsidRDefault="00597E69" w:rsidP="00997B8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قال الله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وَآخَرُونَ يَضْرِبُونَ فِي الأَرْضِ يَبْتَغُونَ مِنْ فَضْلِ اللهِ</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w:t>
      </w:r>
    </w:p>
    <w:p w:rsidR="00597E69" w:rsidRPr="007B5224" w:rsidRDefault="00597E69" w:rsidP="00997B8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وتسمى قراضًا ومعاملة </w:t>
      </w:r>
    </w:p>
    <w:p w:rsidR="0001285D" w:rsidRPr="007B5224" w:rsidRDefault="0001285D"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وهي:</w:t>
      </w:r>
      <w:r w:rsidR="00597E69" w:rsidRPr="007B5224">
        <w:rPr>
          <w:rFonts w:cs="Traditional Arabic" w:hint="cs"/>
          <w:b/>
          <w:bCs/>
          <w:sz w:val="32"/>
          <w:szCs w:val="32"/>
          <w:rtl/>
          <w:lang w:bidi="ar-EG"/>
        </w:rPr>
        <w:t xml:space="preserve">دفع مال معلوم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15"/>
      </w:r>
      <w:r w:rsidR="00597E69"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(لمتجر)أي لمن يتجر(به ببعض ربحه)</w:t>
      </w:r>
      <w:r w:rsidR="00597E69" w:rsidRPr="007B5224">
        <w:rPr>
          <w:rFonts w:cs="Traditional Arabic" w:hint="cs"/>
          <w:b/>
          <w:bCs/>
          <w:sz w:val="32"/>
          <w:szCs w:val="32"/>
          <w:rtl/>
          <w:lang w:bidi="ar-EG"/>
        </w:rPr>
        <w:t xml:space="preserve">أي بجزءٍ معلوم مشاع منه كما تقدم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16"/>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فلو قال: خذ هذا المال مضاربة. ولم يذكر سهم العامل، فالربح كله لرب المال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17"/>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597E69" w:rsidRPr="007B5224" w:rsidRDefault="00597E69" w:rsidP="0001285D">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والوضيعة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وللعامل أُجرة مثله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997B8C">
      <w:pPr>
        <w:widowControl w:val="0"/>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شرط جزءًا من الربح لعبد أَحدهما، أَو لعبديهما صح، وكان لسيده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97B8C" w:rsidRPr="007B5224" w:rsidRDefault="0001285D" w:rsidP="00997B8C">
      <w:pPr>
        <w:widowControl w:val="0"/>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وإن شرطاه للعامل ولأجنبي معًا،ولو ولد أحدهما،</w:t>
      </w:r>
      <w:r w:rsidR="00597E69" w:rsidRPr="007B5224">
        <w:rPr>
          <w:rFonts w:cs="Traditional Arabic" w:hint="cs"/>
          <w:b/>
          <w:bCs/>
          <w:sz w:val="32"/>
          <w:szCs w:val="32"/>
          <w:rtl/>
          <w:lang w:bidi="ar-EG"/>
        </w:rPr>
        <w:t>أَو امرأَته وشرطا عليه عملاً مع العامل صح</w:t>
      </w:r>
    </w:p>
    <w:p w:rsidR="0001285D" w:rsidRPr="007B5224" w:rsidRDefault="00597E69" w:rsidP="00997B8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وكانا عاملين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لم تصح المضاربة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997B8C">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قال) رب المال للعامل: اتجر به (والربح بيننا. فنصفان) </w:t>
      </w:r>
    </w:p>
    <w:p w:rsidR="00597E69" w:rsidRPr="007B5224" w:rsidRDefault="00597E69" w:rsidP="0001285D">
      <w:pPr>
        <w:widowControl w:val="0"/>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أضافه إليهما إضافة واحدة ولا مرجح، فاقتضى التسوية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997B8C">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قال): اتجر به (ولي) ثلاثة أرباعه، أو ثلثه </w:t>
      </w:r>
    </w:p>
    <w:p w:rsidR="0001285D" w:rsidRPr="007B5224" w:rsidRDefault="00597E69" w:rsidP="0001285D">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 قال: اتجر به و(لك ثلاثة أرباعه، أو ثلثه. صح)</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997B8C">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متى علم نصيب أحدهما أخذه (والباقي للآخر) لأن الربح مستحق لهما، </w:t>
      </w:r>
    </w:p>
    <w:p w:rsidR="0001285D" w:rsidRPr="007B5224" w:rsidRDefault="00597E69" w:rsidP="00997B8C">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قدر نصيب أحدهما منه فالباقي للآخر بمفهوم اللفظ </w:t>
      </w:r>
    </w:p>
    <w:p w:rsidR="0001285D" w:rsidRPr="007B5224" w:rsidRDefault="00597E69" w:rsidP="005602B2">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اختلفا لمن) الجزء (المشروط) له (فـ)ـهو (لعامل) قليلاً كان أو كثيرًا </w:t>
      </w:r>
    </w:p>
    <w:p w:rsidR="00597E69" w:rsidRPr="007B5224" w:rsidRDefault="00597E69" w:rsidP="00997B8C">
      <w:pPr>
        <w:widowControl w:val="0"/>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لأَنه يستحقه بالعمل، وهو يقل ويكثر</w:t>
      </w:r>
    </w:p>
    <w:p w:rsidR="0001285D" w:rsidRPr="007B5224" w:rsidRDefault="00597E69" w:rsidP="005602B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وإنما تقدر حصته بالشرط  بخلاف رب المال فإنه يستحقه بماله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ويحلف مدعيه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اختلفا في قدر الجزء بعد الربح فقول مالك بيمينه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مساقاة، ومزارعة) إذا اختلفا في الجزء المشروط أو قدره، لما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5602B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(ومضاربة) كشركة عنان فيما تقدم </w:t>
      </w:r>
    </w:p>
    <w:p w:rsidR="0001285D"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فسدت فالربح لرب المال، وللعامل أُجرة مثله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مؤقتة، ومعلقة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0"/>
      </w:r>
      <w:r w:rsidRPr="007B5224">
        <w:rPr>
          <w:rFonts w:ascii="Traditional Arabic" w:hAnsi="Traditional Arabic" w:cs="Traditional Arabic" w:hint="cs"/>
          <w:b/>
          <w:bCs/>
          <w:sz w:val="32"/>
          <w:szCs w:val="32"/>
          <w:vertAlign w:val="superscript"/>
          <w:rtl/>
          <w:lang w:bidi="ar-EG"/>
        </w:rPr>
        <w:t>)</w:t>
      </w:r>
    </w:p>
    <w:p w:rsidR="0001285D" w:rsidRPr="007B5224" w:rsidRDefault="00597E69" w:rsidP="005602B2">
      <w:pPr>
        <w:spacing w:before="240" w:after="240"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lastRenderedPageBreak/>
        <w:t>(ولا يضارب) العامل (بمال لآخر، إن أضر الأول، ولم يرض)</w:t>
      </w:r>
    </w:p>
    <w:p w:rsidR="0001285D" w:rsidRPr="007B5224" w:rsidRDefault="00597E69" w:rsidP="005602B2">
      <w:pPr>
        <w:spacing w:before="240" w:after="240" w:line="240" w:lineRule="auto"/>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vertAlign w:val="superscript"/>
          <w:rtl/>
          <w:lang w:bidi="ar-EG"/>
        </w:rPr>
        <w:t xml:space="preserve"> </w:t>
      </w:r>
      <w:r w:rsidRPr="007B5224">
        <w:rPr>
          <w:rFonts w:ascii="Traditional Arabic" w:hAnsi="Traditional Arabic" w:cs="Traditional Arabic" w:hint="cs"/>
          <w:b/>
          <w:bCs/>
          <w:sz w:val="32"/>
          <w:szCs w:val="32"/>
          <w:rtl/>
          <w:lang w:bidi="ar-EG"/>
        </w:rPr>
        <w:t xml:space="preserve">لأنها تنعقد على الحظ والنماء، فلم يجز له أن يفعل ما يمنعه منه  </w:t>
      </w:r>
    </w:p>
    <w:p w:rsidR="0001285D" w:rsidRPr="007B5224" w:rsidRDefault="00597E69" w:rsidP="005602B2">
      <w:pPr>
        <w:spacing w:before="240" w:after="240" w:line="240" w:lineRule="auto"/>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 xml:space="preserve">وإن لم يكن فيها ضرر على الأول، أو أذن جاز </w:t>
      </w:r>
    </w:p>
    <w:p w:rsidR="0001285D" w:rsidRPr="007B5224" w:rsidRDefault="005602B2" w:rsidP="005602B2">
      <w:pPr>
        <w:spacing w:before="240" w:after="240" w:line="240" w:lineRule="auto"/>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(فإن فعل)بأن ضارب لآخر،مع ضرر الأول،بغير إذنه(رد حصته)من ربح الثانية(في الشركة)</w:t>
      </w:r>
      <w:r w:rsidR="00597E69" w:rsidRPr="007B5224">
        <w:rPr>
          <w:rFonts w:ascii="Traditional Arabic" w:hAnsi="Traditional Arabic" w:cs="Traditional Arabic" w:hint="cs"/>
          <w:b/>
          <w:bCs/>
          <w:sz w:val="32"/>
          <w:szCs w:val="32"/>
          <w:rtl/>
          <w:lang w:bidi="ar-EG"/>
        </w:rPr>
        <w:t xml:space="preserve">الأولى  لأنه استحق ذلك بالمنفعة التي استحقت بالعقد الأول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31"/>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hint="cs"/>
          <w:b/>
          <w:bCs/>
          <w:sz w:val="32"/>
          <w:szCs w:val="32"/>
          <w:rtl/>
          <w:lang w:bidi="ar-EG"/>
        </w:rPr>
        <w:t xml:space="preserve"> </w:t>
      </w:r>
    </w:p>
    <w:p w:rsidR="00597E69" w:rsidRPr="007B5224" w:rsidRDefault="00597E69" w:rsidP="0001285D">
      <w:pPr>
        <w:spacing w:before="240" w:after="240" w:line="240" w:lineRule="auto"/>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 xml:space="preserve">ولا نفقة لعامل إلا بشرط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2"/>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hint="cs"/>
          <w:b/>
          <w:bCs/>
          <w:sz w:val="32"/>
          <w:szCs w:val="32"/>
          <w:rtl/>
          <w:lang w:bidi="ar-EG"/>
        </w:rPr>
        <w:t>.</w:t>
      </w:r>
    </w:p>
    <w:p w:rsidR="0001285D" w:rsidRPr="007B5224" w:rsidRDefault="00597E69" w:rsidP="005602B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يقسم) الربح (مع بقاء العقد) أي المضاربة (إلا باتفاقهما) </w:t>
      </w:r>
    </w:p>
    <w:p w:rsidR="0001285D" w:rsidRPr="007B5224" w:rsidRDefault="00597E69" w:rsidP="005602B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الحق لا يخرج عنهما  والربح وقاية لرأس المال </w:t>
      </w:r>
    </w:p>
    <w:p w:rsidR="0001285D" w:rsidRPr="007B5224" w:rsidRDefault="00597E69" w:rsidP="005602B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تلف رأس المال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تلف (بعضه) قبل التصرف، انفسخت فيه المضاربة </w:t>
      </w:r>
    </w:p>
    <w:p w:rsidR="00597E69" w:rsidRPr="007B5224" w:rsidRDefault="00597E69" w:rsidP="005602B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كالتالف قبل القبض </w:t>
      </w:r>
    </w:p>
    <w:p w:rsidR="0001285D" w:rsidRPr="007B5224" w:rsidRDefault="00597E69" w:rsidP="005602B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تلف (بعد التصرف) جبر من الربح </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دار في التجارة، وشرع فيما قصد بالعقد، من التصرفات المؤدية إلى الربح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602B2" w:rsidRPr="007B5224" w:rsidRDefault="0001285D" w:rsidP="005602B2">
      <w:pPr>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(أو خسر)في إحدى سلعتين،أو سفرتين(جبر)</w:t>
      </w:r>
      <w:r w:rsidR="00597E69" w:rsidRPr="007B5224">
        <w:rPr>
          <w:rFonts w:cs="Traditional Arabic" w:hint="cs"/>
          <w:b/>
          <w:bCs/>
          <w:sz w:val="32"/>
          <w:szCs w:val="32"/>
          <w:rtl/>
          <w:lang w:bidi="ar-EG"/>
        </w:rPr>
        <w:t xml:space="preserve">ذلك (من الربح) أي وجب جبر الخسران من الربح </w:t>
      </w:r>
    </w:p>
    <w:p w:rsidR="0001285D" w:rsidRPr="007B5224" w:rsidRDefault="00597E69" w:rsidP="005602B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ولم يستحق العامل شيئًا إلا بعد كمال رأس المال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لأنها مضاربة واحدة </w:t>
      </w:r>
    </w:p>
    <w:p w:rsidR="00B70C1F" w:rsidRDefault="00B70C1F" w:rsidP="0001285D">
      <w:pPr>
        <w:spacing w:line="240" w:lineRule="auto"/>
        <w:contextualSpacing/>
        <w:jc w:val="lowKashida"/>
        <w:rPr>
          <w:rFonts w:cs="Traditional Arabic" w:hint="cs"/>
          <w:b/>
          <w:bCs/>
          <w:sz w:val="32"/>
          <w:szCs w:val="32"/>
          <w:rtl/>
          <w:lang w:bidi="ar-EG"/>
        </w:rPr>
      </w:pPr>
    </w:p>
    <w:p w:rsidR="00597E69"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(قبل قسمته) ناضًا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تنضيضه) مع محاسبته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فإذا احتسبا، وعلما ما لهما، لم يجبر الخسران بعد ذلك مما قبله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تنزيلاً للتنضيض مع المحاسبة منزلة المقاسمة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انفسخ العقد والمال عرض أو دين، فطلب رب المال تنضيضه، لزم العامل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وتبطل بموت أحدهما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1B2A1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فإن مات عامل، أو مودع، أو وصي ونحوه</w:t>
      </w:r>
      <w:r w:rsidR="001B2A1C"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وجهل بقاء ما بيدهم، فهو دين في التركة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2"/>
      </w:r>
      <w:r w:rsidRPr="007B5224">
        <w:rPr>
          <w:rFonts w:ascii="Traditional Arabic" w:hAnsi="Traditional Arabic" w:cs="Traditional Arabic" w:hint="cs"/>
          <w:b/>
          <w:bCs/>
          <w:sz w:val="32"/>
          <w:szCs w:val="32"/>
          <w:vertAlign w:val="superscript"/>
          <w:rtl/>
          <w:lang w:bidi="ar-EG"/>
        </w:rPr>
        <w:t>)</w:t>
      </w:r>
    </w:p>
    <w:p w:rsidR="0001285D"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لأن الإخفاء وعدم التعيين كالغصب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قول العامل فيما يدعيه من هلاك، وخسران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1B2A1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يذكر أَنه اشتراه لنفسه، أو للمضاربة، لأنه أَمين </w:t>
      </w:r>
    </w:p>
    <w:p w:rsidR="00597E69"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والقول قول رب المال في عدم رده إليه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1B2A1C" w:rsidRPr="007B5224" w:rsidRDefault="0001285D" w:rsidP="0001285D">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                                                   </w:t>
      </w: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1B2A1C" w:rsidRPr="007B5224" w:rsidRDefault="001B2A1C" w:rsidP="0001285D">
      <w:pPr>
        <w:spacing w:line="240" w:lineRule="auto"/>
        <w:contextualSpacing/>
        <w:rPr>
          <w:rFonts w:cs="Traditional Arabic"/>
          <w:b/>
          <w:bCs/>
          <w:sz w:val="32"/>
          <w:szCs w:val="32"/>
          <w:rtl/>
          <w:lang w:bidi="ar-EG"/>
        </w:rPr>
      </w:pPr>
    </w:p>
    <w:p w:rsidR="00597E69" w:rsidRPr="007B5224" w:rsidRDefault="001B2A1C" w:rsidP="0001285D">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46"/>
      </w:r>
      <w:r w:rsidR="00597E69" w:rsidRPr="007B5224">
        <w:rPr>
          <w:rFonts w:ascii="Traditional Arabic" w:hAnsi="Traditional Arabic" w:cs="Traditional Arabic" w:hint="cs"/>
          <w:b/>
          <w:bCs/>
          <w:sz w:val="32"/>
          <w:szCs w:val="32"/>
          <w:vertAlign w:val="superscript"/>
          <w:rtl/>
          <w:lang w:bidi="ar-EG"/>
        </w:rPr>
        <w:t>)</w:t>
      </w:r>
    </w:p>
    <w:p w:rsidR="0001285D"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(الثالث شركة الوجوه)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سميت ب</w:t>
      </w:r>
      <w:r w:rsidR="0001285D" w:rsidRPr="007B5224">
        <w:rPr>
          <w:rFonts w:cs="Traditional Arabic" w:hint="cs"/>
          <w:b/>
          <w:bCs/>
          <w:sz w:val="32"/>
          <w:szCs w:val="32"/>
          <w:rtl/>
          <w:lang w:bidi="ar-EG"/>
        </w:rPr>
        <w:t>ذلك لأَنهما يعملان فيها بوجههما</w:t>
      </w:r>
      <w:r w:rsidRPr="007B5224">
        <w:rPr>
          <w:rFonts w:cs="Traditional Arabic" w:hint="cs"/>
          <w:b/>
          <w:bCs/>
          <w:sz w:val="32"/>
          <w:szCs w:val="32"/>
          <w:rtl/>
          <w:lang w:bidi="ar-EG"/>
        </w:rPr>
        <w:t>أَي جاه</w:t>
      </w:r>
      <w:r w:rsidR="0001285D" w:rsidRPr="007B5224">
        <w:rPr>
          <w:rFonts w:cs="Traditional Arabic" w:hint="cs"/>
          <w:b/>
          <w:bCs/>
          <w:sz w:val="32"/>
          <w:szCs w:val="32"/>
          <w:rtl/>
          <w:lang w:bidi="ar-EG"/>
        </w:rPr>
        <w:t>ما،</w:t>
      </w:r>
      <w:r w:rsidRPr="007B5224">
        <w:rPr>
          <w:rFonts w:cs="Traditional Arabic" w:hint="cs"/>
          <w:b/>
          <w:bCs/>
          <w:sz w:val="32"/>
          <w:szCs w:val="32"/>
          <w:rtl/>
          <w:lang w:bidi="ar-EG"/>
        </w:rPr>
        <w:t xml:space="preserve">والجاه والوجه واحد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أَن يشتركا على (أَن يشتريا في ذمتيهما) من غير أن يكون لهما مال (بجاههما </w:t>
      </w:r>
    </w:p>
    <w:p w:rsidR="00597E69"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فما ربحا) ه (فـ) ـهو (بينهما) على ما شرطاه</w:t>
      </w:r>
    </w:p>
    <w:p w:rsidR="0001285D"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عين أحدهما لصاحبه ما يشتريه، أو جنسه، أو وقته أو لا </w:t>
      </w:r>
    </w:p>
    <w:p w:rsidR="0001285D"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قال: ما اشتريت من شيء فبيننا. صح </w:t>
      </w:r>
    </w:p>
    <w:p w:rsidR="0001285D"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(وكل واحد منهما وكيل صاحبه </w:t>
      </w:r>
    </w:p>
    <w:p w:rsidR="0001285D"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وكفيل عنه بالثمن) لأن مبناها على الوكالة والكفالة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(والملك بينهما على ما شرطاه) 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المؤمنون عند شروطهم</w:t>
      </w:r>
      <w:r w:rsidRPr="007B5224">
        <w:rPr>
          <w:rFonts w:cs="Traditional Arabic" w:hint="eastAsia"/>
          <w:b/>
          <w:bCs/>
          <w:sz w:val="32"/>
          <w:szCs w:val="32"/>
          <w:rtl/>
          <w:lang w:bidi="ar-EG"/>
        </w:rPr>
        <w:t>»</w:t>
      </w:r>
      <w:r w:rsidRPr="007B5224">
        <w:rPr>
          <w:rFonts w:cs="Traditional Arabic" w:hint="cs"/>
          <w:b/>
          <w:bCs/>
          <w:sz w:val="32"/>
          <w:szCs w:val="32"/>
          <w:rtl/>
          <w:lang w:bidi="ar-EG"/>
        </w:rPr>
        <w:t>.</w:t>
      </w:r>
    </w:p>
    <w:p w:rsidR="0001285D" w:rsidRPr="007B5224" w:rsidRDefault="00597E69" w:rsidP="0055074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(والوضيعة على قدر ملكيهما) كشركة العنان، لأَنها في معناها </w:t>
      </w:r>
    </w:p>
    <w:p w:rsidR="0001285D" w:rsidRPr="007B5224" w:rsidRDefault="00597E69" w:rsidP="0055074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(والربح على ما شرطاه) كالعنان </w:t>
      </w:r>
    </w:p>
    <w:p w:rsidR="00597E69" w:rsidRPr="007B5224" w:rsidRDefault="00597E69" w:rsidP="00550749">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وهما في تصرف كشريكي عنان.</w:t>
      </w:r>
    </w:p>
    <w:p w:rsidR="00550749"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(الرابع شركة الأبدان) </w:t>
      </w:r>
    </w:p>
    <w:p w:rsidR="00597E69"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(أن يشتركا فيما يكتسبان بأبدانهما) أي يشتركان في كسبهما من صنائعهما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فما رزق الله فهو بينهما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(فما تقبله أحدهما من عمل يلزمهما فعله) ويطالبان به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شركة الأبدان لا تنعقد إلا على ذلك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مع اختلاف الصنائع، كقصار مع خياط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ولكل واحد منهما طلب الأُجرة  </w:t>
      </w:r>
    </w:p>
    <w:p w:rsidR="00597E69"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وللمستأْجر دفعها إلى أحدهما.</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تلفت بيده بغير تفريط لم يضمن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شركة الأبدان (في الاحتشاش، والاحتطاب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وسائر المباحات) </w:t>
      </w:r>
    </w:p>
    <w:p w:rsidR="0001285D"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كالثمار المأْخوذة من الجبال  والمعادن  والتلصص على دار الحرب </w:t>
      </w:r>
    </w:p>
    <w:p w:rsidR="0001285D"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روى أبو داود بإسناده عن عبد الله قال: اشتركت أنا، وسعد، وعمار، يوم بدر  فلم أجئ أنا وعمار بشيء، وجاء سعد بأسيرين .قال أحمد: أشرك بينهم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مرض أحدهما فالكسب) الذي عمله أحدهما (بينهما) احتج الإمام بحديث سعد </w:t>
      </w:r>
    </w:p>
    <w:p w:rsidR="0001285D"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ترك العمل لغير عذر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طالبه الصحيح أن يقيم مقامه لزمه)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.لأنهما دخلا على أن يعملا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تعذر عليه العمل بنفسه لزمه أن يقيم مقامه  توفية للعقد بما يقتضيه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وللآخر الفسخ </w:t>
      </w:r>
    </w:p>
    <w:p w:rsidR="0001285D" w:rsidRPr="007B5224" w:rsidRDefault="00597E69" w:rsidP="0055074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اشتركا على أن يحملا على دابتيهما والأُجرة بينهما صح </w:t>
      </w:r>
    </w:p>
    <w:p w:rsidR="0001285D"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أجَّراهما بأعينهما فلكل أجرة دابته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ويصح دفع دابة ونحوها لمن يعمل عليها، وما رزقه الله بينهما على ما شرطاه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01285D" w:rsidRPr="007B5224" w:rsidRDefault="00597E69" w:rsidP="0055074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(الخامس شركة المفاوضة) </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وهي (أن يفوض كل منهما إلى صاحبه كل تصرف مالي وبدني من أنواع الشركة)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B2244F" w:rsidP="00B2244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بيعًا،وشراء،ومضاربة،وتوكيلاً،وابتياعًا في الذمة،ومسافرة بالمال،وارتهانًا،</w:t>
      </w:r>
      <w:r w:rsidR="00597E69" w:rsidRPr="007B5224">
        <w:rPr>
          <w:rFonts w:cs="Traditional Arabic" w:hint="cs"/>
          <w:b/>
          <w:bCs/>
          <w:sz w:val="32"/>
          <w:szCs w:val="32"/>
          <w:rtl/>
          <w:lang w:bidi="ar-EG"/>
        </w:rPr>
        <w:t xml:space="preserve">وضمان ما يرى من الأعمال </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يشتركا في كل ما يثبت لهما وعليهما فتصح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(والربح على ما شرطاه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والوضيعة بقدر المال) لما سبق في العنان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59"/>
      </w:r>
      <w:r w:rsidRPr="007B5224">
        <w:rPr>
          <w:rFonts w:ascii="Traditional Arabic" w:hAnsi="Traditional Arabic" w:cs="Traditional Arabic" w:hint="cs"/>
          <w:b/>
          <w:bCs/>
          <w:sz w:val="32"/>
          <w:szCs w:val="32"/>
          <w:vertAlign w:val="superscript"/>
          <w:rtl/>
          <w:lang w:bidi="ar-EG"/>
        </w:rPr>
        <w:t>)</w:t>
      </w:r>
    </w:p>
    <w:p w:rsidR="00B2244F"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(فإن أدخلا فيها كسبًا أو غرامة نادرين)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كوجدان لقطة، أو ركاز، أو ميراث، أو أرش جناية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ما يلزم أحدهما من ضمان غصب أو نحوه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01285D" w:rsidRPr="007B5224" w:rsidRDefault="00597E69" w:rsidP="0001285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فسدت) </w:t>
      </w:r>
    </w:p>
    <w:p w:rsidR="00597E69" w:rsidRPr="007B5224" w:rsidRDefault="00597E69" w:rsidP="00B2244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لكثرة الغرر فيها  ولأنها تضمنت كفالة وغيرها، مما لا يقتضيه العقد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2244F" w:rsidRPr="007B5224" w:rsidRDefault="0001285D" w:rsidP="0001285D">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                                              </w:t>
      </w:r>
    </w:p>
    <w:p w:rsidR="00B2244F" w:rsidRPr="007B5224" w:rsidRDefault="00B2244F" w:rsidP="0001285D">
      <w:pPr>
        <w:spacing w:line="240" w:lineRule="auto"/>
        <w:contextualSpacing/>
        <w:rPr>
          <w:rFonts w:cs="Traditional Arabic"/>
          <w:b/>
          <w:bCs/>
          <w:sz w:val="32"/>
          <w:szCs w:val="32"/>
          <w:rtl/>
          <w:lang w:bidi="ar-EG"/>
        </w:rPr>
      </w:pPr>
    </w:p>
    <w:p w:rsidR="00B2244F" w:rsidRPr="007B5224" w:rsidRDefault="00B2244F" w:rsidP="0001285D">
      <w:pPr>
        <w:spacing w:line="240" w:lineRule="auto"/>
        <w:contextualSpacing/>
        <w:rPr>
          <w:rFonts w:cs="Traditional Arabic"/>
          <w:b/>
          <w:bCs/>
          <w:sz w:val="32"/>
          <w:szCs w:val="32"/>
          <w:rtl/>
          <w:lang w:bidi="ar-EG"/>
        </w:rPr>
      </w:pPr>
    </w:p>
    <w:p w:rsidR="00B2244F" w:rsidRPr="007B5224" w:rsidRDefault="00B2244F" w:rsidP="0001285D">
      <w:pPr>
        <w:spacing w:line="240" w:lineRule="auto"/>
        <w:contextualSpacing/>
        <w:rPr>
          <w:rFonts w:cs="Traditional Arabic"/>
          <w:b/>
          <w:bCs/>
          <w:sz w:val="32"/>
          <w:szCs w:val="32"/>
          <w:rtl/>
          <w:lang w:bidi="ar-EG"/>
        </w:rPr>
      </w:pPr>
    </w:p>
    <w:p w:rsidR="00B2244F" w:rsidRPr="007B5224" w:rsidRDefault="00B2244F" w:rsidP="0001285D">
      <w:pPr>
        <w:spacing w:line="240" w:lineRule="auto"/>
        <w:contextualSpacing/>
        <w:rPr>
          <w:rFonts w:cs="Traditional Arabic"/>
          <w:b/>
          <w:bCs/>
          <w:sz w:val="32"/>
          <w:szCs w:val="32"/>
          <w:rtl/>
          <w:lang w:bidi="ar-EG"/>
        </w:rPr>
      </w:pPr>
    </w:p>
    <w:p w:rsidR="00B2244F" w:rsidRPr="007B5224" w:rsidRDefault="00B2244F" w:rsidP="0001285D">
      <w:pPr>
        <w:spacing w:line="240" w:lineRule="auto"/>
        <w:contextualSpacing/>
        <w:rPr>
          <w:rFonts w:cs="Traditional Arabic"/>
          <w:b/>
          <w:bCs/>
          <w:sz w:val="32"/>
          <w:szCs w:val="32"/>
          <w:rtl/>
          <w:lang w:bidi="ar-EG"/>
        </w:rPr>
      </w:pPr>
    </w:p>
    <w:p w:rsidR="00B2244F" w:rsidRPr="007B5224" w:rsidRDefault="007A6F4B" w:rsidP="0001285D">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 </w:t>
      </w:r>
    </w:p>
    <w:p w:rsidR="00B2244F" w:rsidRPr="007B5224" w:rsidRDefault="00B2244F" w:rsidP="0001285D">
      <w:pPr>
        <w:spacing w:line="240" w:lineRule="auto"/>
        <w:contextualSpacing/>
        <w:rPr>
          <w:rFonts w:cs="Traditional Arabic"/>
          <w:b/>
          <w:bCs/>
          <w:sz w:val="32"/>
          <w:szCs w:val="32"/>
          <w:rtl/>
          <w:lang w:bidi="ar-EG"/>
        </w:rPr>
      </w:pPr>
    </w:p>
    <w:p w:rsidR="00597E69" w:rsidRPr="007B5224" w:rsidRDefault="00B2244F" w:rsidP="0001285D">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01285D" w:rsidRPr="007B5224">
        <w:rPr>
          <w:rFonts w:cs="Traditional Arabic" w:hint="cs"/>
          <w:b/>
          <w:bCs/>
          <w:sz w:val="32"/>
          <w:szCs w:val="32"/>
          <w:rtl/>
          <w:lang w:bidi="ar-EG"/>
        </w:rPr>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باب المساقاة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64"/>
      </w:r>
      <w:r w:rsidR="00597E69" w:rsidRPr="007B5224">
        <w:rPr>
          <w:rFonts w:ascii="Traditional Arabic" w:hAnsi="Traditional Arabic" w:cs="Traditional Arabic" w:hint="cs"/>
          <w:b/>
          <w:bCs/>
          <w:sz w:val="32"/>
          <w:szCs w:val="32"/>
          <w:vertAlign w:val="superscript"/>
          <w:rtl/>
          <w:lang w:bidi="ar-EG"/>
        </w:rPr>
        <w:t>)</w:t>
      </w:r>
    </w:p>
    <w:p w:rsidR="007A6F4B" w:rsidRPr="007B5224" w:rsidRDefault="00597E69" w:rsidP="007A6F4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من السقي، لأنه أهم أمرها بالحجاز </w:t>
      </w:r>
    </w:p>
    <w:p w:rsidR="00FE31B1" w:rsidRPr="007B5224" w:rsidRDefault="00597E69" w:rsidP="007A6F4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دفع شجر له ثمر مأْكول </w:t>
      </w:r>
      <w:r w:rsidRPr="007B5224">
        <w:rPr>
          <w:rFonts w:cs="Traditional Arabic"/>
          <w:b/>
          <w:bCs/>
          <w:sz w:val="32"/>
          <w:szCs w:val="32"/>
          <w:rtl/>
          <w:lang w:bidi="ar-EG"/>
        </w:rPr>
        <w:t>–</w:t>
      </w:r>
      <w:r w:rsidRPr="007B5224">
        <w:rPr>
          <w:rFonts w:cs="Traditional Arabic" w:hint="cs"/>
          <w:b/>
          <w:bCs/>
          <w:sz w:val="32"/>
          <w:szCs w:val="32"/>
          <w:rtl/>
          <w:lang w:bidi="ar-EG"/>
        </w:rPr>
        <w:t xml:space="preserve"> ولو غير مغروس </w:t>
      </w:r>
      <w:r w:rsidRPr="007B5224">
        <w:rPr>
          <w:rFonts w:cs="Traditional Arabic"/>
          <w:b/>
          <w:bCs/>
          <w:sz w:val="32"/>
          <w:szCs w:val="32"/>
          <w:rtl/>
          <w:lang w:bidi="ar-EG"/>
        </w:rPr>
        <w:t>–</w:t>
      </w:r>
      <w:r w:rsidRPr="007B5224">
        <w:rPr>
          <w:rFonts w:cs="Traditional Arabic" w:hint="cs"/>
          <w:b/>
          <w:bCs/>
          <w:sz w:val="32"/>
          <w:szCs w:val="32"/>
          <w:rtl/>
          <w:lang w:bidi="ar-EG"/>
        </w:rPr>
        <w:t xml:space="preserve"> إلى آخر ليقوم بسقيه وما يحتاج إليه، </w:t>
      </w:r>
    </w:p>
    <w:p w:rsidR="00FE31B1" w:rsidRPr="007B5224" w:rsidRDefault="00597E69" w:rsidP="00256CAE">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بجزءٍ معلوم له من ثمرة </w:t>
      </w:r>
    </w:p>
    <w:p w:rsidR="00597E69" w:rsidRPr="007B5224" w:rsidRDefault="00597E69" w:rsidP="00256CAE">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(تصح) المساقاة (على شجر له ثمر يؤكل) من نخل وغيره </w:t>
      </w:r>
    </w:p>
    <w:p w:rsidR="00FE31B1" w:rsidRPr="007B5224" w:rsidRDefault="00597E69" w:rsidP="00256CAE">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ابن عمر: عامل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أهل خيبر، بشطر ما يخرج منها من ثمر أو زرع. متفق عليه </w:t>
      </w:r>
    </w:p>
    <w:p w:rsidR="00597E69" w:rsidRPr="007B5224" w:rsidRDefault="00597E69" w:rsidP="00FE31B1">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وقال أبو جعفر: عامل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أهل خيبر بالشطر، ثم أبو بكر، ثم عمر، ثم عثمان، ثم علي، ثم أهلوهم إلى اليوم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FE31B1" w:rsidRPr="007B5224" w:rsidRDefault="00597E69" w:rsidP="00FE31B1">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يعطون الثلث أو الربع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FE31B1">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تصح على ما لا ثمر له كالحور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FE31B1">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له ثمر غير مأْكول، كالصنوبر، والقرظ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FE31B1" w:rsidRPr="007B5224" w:rsidRDefault="00597E69" w:rsidP="00FE31B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تصح المساقاة أيضًا (على) شجر ذي (ثمرة موجودة) لم تكمل، تنمى بالعمل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FB72B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كالمزارعة على زرع ثابت </w:t>
      </w:r>
      <w:r w:rsidR="00FE31B1" w:rsidRPr="007B5224">
        <w:rPr>
          <w:rFonts w:cs="Traditional Arabic" w:hint="cs"/>
          <w:b/>
          <w:bCs/>
          <w:sz w:val="32"/>
          <w:szCs w:val="32"/>
          <w:rtl/>
          <w:lang w:bidi="ar-EG"/>
        </w:rPr>
        <w:t>لأنها إذا</w:t>
      </w:r>
      <w:r w:rsidRPr="007B5224">
        <w:rPr>
          <w:rFonts w:cs="Traditional Arabic" w:hint="cs"/>
          <w:b/>
          <w:bCs/>
          <w:sz w:val="32"/>
          <w:szCs w:val="32"/>
          <w:rtl/>
          <w:lang w:bidi="ar-EG"/>
        </w:rPr>
        <w:t>جازت في المعدوم مع كثر</w:t>
      </w:r>
      <w:r w:rsidR="00FE31B1" w:rsidRPr="007B5224">
        <w:rPr>
          <w:rFonts w:cs="Traditional Arabic" w:hint="cs"/>
          <w:b/>
          <w:bCs/>
          <w:sz w:val="32"/>
          <w:szCs w:val="32"/>
          <w:rtl/>
          <w:lang w:bidi="ar-EG"/>
        </w:rPr>
        <w:t>ة الغرر</w:t>
      </w:r>
      <w:r w:rsidRPr="007B5224">
        <w:rPr>
          <w:rFonts w:cs="Traditional Arabic" w:hint="cs"/>
          <w:b/>
          <w:bCs/>
          <w:sz w:val="32"/>
          <w:szCs w:val="32"/>
          <w:rtl/>
          <w:lang w:bidi="ar-EG"/>
        </w:rPr>
        <w:t xml:space="preserve">ففي الموجود وقلة الغرر أَولى  </w:t>
      </w:r>
    </w:p>
    <w:p w:rsidR="00597E69" w:rsidRPr="007B5224" w:rsidRDefault="00597E69" w:rsidP="00FB72B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تصح أيضًا (على شجر يغرسه) في أَرض رب الشجر (ويعمل عليه حتى يثمر).</w:t>
      </w:r>
    </w:p>
    <w:p w:rsidR="00FE31B1" w:rsidRPr="007B5224" w:rsidRDefault="00597E69" w:rsidP="00FB72B8">
      <w:pPr>
        <w:spacing w:before="120" w:after="12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احتج الإمام بحديث خيبر </w:t>
      </w:r>
    </w:p>
    <w:p w:rsidR="00FE31B1" w:rsidRPr="007B5224" w:rsidRDefault="00597E69" w:rsidP="00FE31B1">
      <w:pPr>
        <w:spacing w:before="120" w:after="12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 العوض والعمل معلومان فصحت، كالمساقاة على شجر مغروس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FE31B1">
      <w:pPr>
        <w:spacing w:before="120" w:after="12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(بجزء من الثمرة) مشاع معلوم، وهو متعلق بقوله: تصح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FB72B8">
      <w:pPr>
        <w:spacing w:before="120" w:after="12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شرطا في المساقاة الكل لأحدهما  </w:t>
      </w:r>
      <w:r w:rsidR="00FB72B8" w:rsidRPr="007B5224">
        <w:rPr>
          <w:rFonts w:cs="Traditional Arabic" w:hint="cs"/>
          <w:b/>
          <w:bCs/>
          <w:sz w:val="32"/>
          <w:szCs w:val="32"/>
          <w:rtl/>
          <w:lang w:bidi="ar-EG"/>
        </w:rPr>
        <w:t xml:space="preserve"> </w:t>
      </w:r>
      <w:r w:rsidRPr="007B5224">
        <w:rPr>
          <w:rFonts w:cs="Traditional Arabic" w:hint="cs"/>
          <w:b/>
          <w:bCs/>
          <w:sz w:val="32"/>
          <w:szCs w:val="32"/>
          <w:rtl/>
          <w:lang w:bidi="ar-EG"/>
        </w:rPr>
        <w:t>أو آصعًا معلومة</w:t>
      </w:r>
      <w:r w:rsidR="00FB72B8" w:rsidRPr="007B5224">
        <w:rPr>
          <w:rFonts w:cs="Traditional Arabic" w:hint="cs"/>
          <w:b/>
          <w:bCs/>
          <w:sz w:val="32"/>
          <w:szCs w:val="32"/>
          <w:rtl/>
          <w:lang w:bidi="ar-EG"/>
        </w:rPr>
        <w:t xml:space="preserve">   </w:t>
      </w:r>
      <w:r w:rsidRPr="007B5224">
        <w:rPr>
          <w:rFonts w:cs="Traditional Arabic" w:hint="cs"/>
          <w:b/>
          <w:bCs/>
          <w:sz w:val="32"/>
          <w:szCs w:val="32"/>
          <w:rtl/>
          <w:lang w:bidi="ar-EG"/>
        </w:rPr>
        <w:t>أو ثمرة شجرة معينة</w:t>
      </w:r>
      <w:r w:rsidR="00FB72B8" w:rsidRPr="007B5224">
        <w:rPr>
          <w:rFonts w:cs="Traditional Arabic" w:hint="cs"/>
          <w:b/>
          <w:bCs/>
          <w:sz w:val="32"/>
          <w:szCs w:val="32"/>
          <w:rtl/>
          <w:lang w:bidi="ar-EG"/>
        </w:rPr>
        <w:t xml:space="preserve">  </w:t>
      </w:r>
      <w:r w:rsidRPr="007B5224">
        <w:rPr>
          <w:rFonts w:cs="Traditional Arabic" w:hint="cs"/>
          <w:b/>
          <w:bCs/>
          <w:sz w:val="32"/>
          <w:szCs w:val="32"/>
          <w:rtl/>
          <w:lang w:bidi="ar-EG"/>
        </w:rPr>
        <w:t xml:space="preserve"> لم تصح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FE31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المناصبة، والمغارسة، وهي دفع أرض وشجر لمن يغرسه كما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FE31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بجزء مشاع معلوم من الشجر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FE31B1" w:rsidRPr="007B5224" w:rsidRDefault="00597E69" w:rsidP="00FB72B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(وهو) أي عقد المساقاة والمغارسة والمزارعة (عقد جائز) من الطرفين </w:t>
      </w:r>
    </w:p>
    <w:p w:rsidR="00FE31B1" w:rsidRPr="007B5224" w:rsidRDefault="00597E69" w:rsidP="00FB72B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قياسًا على المضاربة</w:t>
      </w:r>
      <w:r w:rsidR="00FB72B8" w:rsidRPr="007B5224">
        <w:rPr>
          <w:rFonts w:ascii="Traditional Arabic" w:hAnsi="Traditional Arabic" w:cs="Traditional Arabic" w:hint="cs"/>
          <w:b/>
          <w:bCs/>
          <w:sz w:val="32"/>
          <w:szCs w:val="32"/>
          <w:vertAlign w:val="superscript"/>
          <w:rtl/>
          <w:lang w:bidi="ar-EG"/>
        </w:rPr>
        <w:t xml:space="preserve"> </w:t>
      </w:r>
      <w:r w:rsidR="00FB72B8" w:rsidRPr="007B5224">
        <w:rPr>
          <w:rFonts w:cs="Traditional Arabic" w:hint="cs"/>
          <w:b/>
          <w:bCs/>
          <w:sz w:val="32"/>
          <w:szCs w:val="32"/>
          <w:rtl/>
          <w:lang w:bidi="ar-EG"/>
        </w:rPr>
        <w:t xml:space="preserve"> </w:t>
      </w:r>
      <w:r w:rsidRPr="007B5224">
        <w:rPr>
          <w:rFonts w:cs="Traditional Arabic" w:hint="cs"/>
          <w:b/>
          <w:bCs/>
          <w:sz w:val="32"/>
          <w:szCs w:val="32"/>
          <w:rtl/>
          <w:lang w:bidi="ar-EG"/>
        </w:rPr>
        <w:t xml:space="preserve">لأنها عقد على جزءٍ من النماءِ في المال، فلا يفتقر إلى ذكر مدة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7A6F4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ولكل منهما فسخها متى شاء </w:t>
      </w:r>
    </w:p>
    <w:p w:rsidR="00FE31B1" w:rsidRPr="007B5224" w:rsidRDefault="00597E69" w:rsidP="007A6F4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فسخ المالك قبل ظهور الثمرة فللعامل الأُجرة) أَي أُجرة مثله </w:t>
      </w:r>
    </w:p>
    <w:p w:rsidR="00597E69" w:rsidRPr="007B5224" w:rsidRDefault="00597E69" w:rsidP="00FE31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منعه من إتمام عمله الذي يستحق به العوض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FE31B1" w:rsidRPr="007B5224" w:rsidRDefault="00597E69" w:rsidP="00FE31B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فسخها هو) أي فسخ العامل المساقاة، قبل ظهور الثمرة (فلا شيء له) </w:t>
      </w:r>
    </w:p>
    <w:p w:rsidR="00FE31B1" w:rsidRPr="007B5224" w:rsidRDefault="00597E69" w:rsidP="007A6F4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رضي بإسقاط حقه </w:t>
      </w:r>
    </w:p>
    <w:p w:rsidR="00FE31B1" w:rsidRPr="007B5224" w:rsidRDefault="00597E69" w:rsidP="007A6F4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انفسخت بعد ظهور الثمرة، فهي بينهما على ما شرطاه </w:t>
      </w:r>
    </w:p>
    <w:p w:rsidR="00597E69" w:rsidRPr="007B5224" w:rsidRDefault="00597E69" w:rsidP="00FE31B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ويلزم العامل تمام العمل كالمضارب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FE31B1" w:rsidRPr="007B5224" w:rsidRDefault="00597E69" w:rsidP="007A6F4B">
      <w:pPr>
        <w:spacing w:line="240" w:lineRule="auto"/>
        <w:ind w:left="29"/>
        <w:contextualSpacing/>
        <w:jc w:val="lowKashida"/>
        <w:rPr>
          <w:rFonts w:ascii="Traditional Arabic" w:hAnsi="Traditional Arabic" w:cs="Traditional Arabic"/>
          <w:b/>
          <w:bCs/>
          <w:sz w:val="32"/>
          <w:szCs w:val="32"/>
          <w:rtl/>
          <w:lang w:bidi="ar-EG"/>
        </w:rPr>
      </w:pPr>
      <w:r w:rsidRPr="007B5224">
        <w:rPr>
          <w:rFonts w:cs="Traditional Arabic" w:hint="cs"/>
          <w:b/>
          <w:bCs/>
          <w:sz w:val="32"/>
          <w:szCs w:val="32"/>
          <w:rtl/>
          <w:lang w:bidi="ar-EG"/>
        </w:rPr>
        <w:t>(ويلزم العامل كل ما فيه صلاح الثمرة من حرث، وسقي</w:t>
      </w:r>
      <w:r w:rsidR="007A6F4B" w:rsidRPr="007B5224">
        <w:rPr>
          <w:rFonts w:ascii="Traditional Arabic" w:hAnsi="Traditional Arabic" w:cs="Traditional Arabic" w:hint="cs"/>
          <w:b/>
          <w:bCs/>
          <w:sz w:val="32"/>
          <w:szCs w:val="32"/>
          <w:vertAlign w:val="superscript"/>
          <w:rtl/>
          <w:lang w:bidi="ar-EG"/>
        </w:rPr>
        <w:t xml:space="preserve"> </w:t>
      </w:r>
      <w:r w:rsidR="007A6F4B" w:rsidRPr="007B5224">
        <w:rPr>
          <w:rFonts w:ascii="Traditional Arabic" w:hAnsi="Traditional Arabic" w:cs="Traditional Arabic" w:hint="cs"/>
          <w:b/>
          <w:bCs/>
          <w:sz w:val="32"/>
          <w:szCs w:val="32"/>
          <w:rtl/>
          <w:lang w:bidi="ar-EG"/>
        </w:rPr>
        <w:t xml:space="preserve"> </w:t>
      </w:r>
      <w:r w:rsidRPr="007B5224">
        <w:rPr>
          <w:rFonts w:ascii="Traditional Arabic" w:hAnsi="Traditional Arabic" w:cs="Traditional Arabic" w:hint="cs"/>
          <w:b/>
          <w:bCs/>
          <w:sz w:val="32"/>
          <w:szCs w:val="32"/>
          <w:rtl/>
          <w:lang w:bidi="ar-EG"/>
        </w:rPr>
        <w:t xml:space="preserve">وزبار) بكسر الزاي، </w:t>
      </w:r>
    </w:p>
    <w:p w:rsidR="00FE31B1" w:rsidRPr="007B5224" w:rsidRDefault="00597E69" w:rsidP="007A6F4B">
      <w:pPr>
        <w:spacing w:line="240" w:lineRule="auto"/>
        <w:ind w:left="29"/>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 xml:space="preserve">وهو قطع الأَغصان الرديئة من الكرم </w:t>
      </w:r>
    </w:p>
    <w:p w:rsidR="00597E69" w:rsidRPr="007B5224" w:rsidRDefault="00597E69" w:rsidP="007A6F4B">
      <w:pPr>
        <w:spacing w:line="240" w:lineRule="auto"/>
        <w:ind w:left="29"/>
        <w:contextualSpacing/>
        <w:jc w:val="lowKashida"/>
        <w:rPr>
          <w:rFonts w:ascii="Traditional Arabic" w:hAnsi="Traditional Arabic" w:cs="Traditional Arabic"/>
          <w:b/>
          <w:bCs/>
          <w:sz w:val="32"/>
          <w:szCs w:val="32"/>
          <w:rtl/>
          <w:lang w:bidi="ar-EG"/>
        </w:rPr>
      </w:pPr>
      <w:r w:rsidRPr="007B5224">
        <w:rPr>
          <w:rFonts w:ascii="Traditional Arabic" w:hAnsi="Traditional Arabic" w:cs="Traditional Arabic" w:hint="cs"/>
          <w:b/>
          <w:bCs/>
          <w:sz w:val="32"/>
          <w:szCs w:val="32"/>
          <w:rtl/>
          <w:lang w:bidi="ar-EG"/>
        </w:rPr>
        <w:t>(وتلقيح، وتشميس  وإصلاح موضعه  و) إصلاح (طرق الماء  وحصاد ونحوه).</w:t>
      </w:r>
    </w:p>
    <w:p w:rsidR="00FE31B1" w:rsidRPr="007B5224" w:rsidRDefault="007A6F4B" w:rsidP="007A6F4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كآلة حرث،</w:t>
      </w:r>
      <w:r w:rsidR="00597E69" w:rsidRPr="007B5224">
        <w:rPr>
          <w:rFonts w:cs="Traditional Arabic" w:hint="cs"/>
          <w:b/>
          <w:bCs/>
          <w:sz w:val="32"/>
          <w:szCs w:val="32"/>
          <w:rtl/>
          <w:lang w:bidi="ar-EG"/>
        </w:rPr>
        <w:t xml:space="preserve">وبقره </w:t>
      </w:r>
      <w:r w:rsidRPr="007B5224">
        <w:rPr>
          <w:rFonts w:cs="Traditional Arabic" w:hint="cs"/>
          <w:b/>
          <w:bCs/>
          <w:sz w:val="32"/>
          <w:szCs w:val="32"/>
          <w:rtl/>
          <w:lang w:bidi="ar-EG"/>
        </w:rPr>
        <w:t>وتفريق زبل</w:t>
      </w:r>
      <w:r w:rsidR="00597E69" w:rsidRPr="007B5224">
        <w:rPr>
          <w:rFonts w:cs="Traditional Arabic" w:hint="cs"/>
          <w:b/>
          <w:bCs/>
          <w:sz w:val="32"/>
          <w:szCs w:val="32"/>
          <w:rtl/>
          <w:lang w:bidi="ar-EG"/>
        </w:rPr>
        <w:t xml:space="preserve"> وقطع حشيش مضر وشجر يابس وحفظ ثمر على شجر إلى أَن يقسم </w:t>
      </w:r>
    </w:p>
    <w:p w:rsidR="00FE31B1" w:rsidRPr="007B5224" w:rsidRDefault="00597E69" w:rsidP="007A6F4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(وعلى رب المال ما يصلحه) أي ما يحفظ الأَصل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(كسد حائط وإجراء الأَنهار).وحفر البئر </w:t>
      </w:r>
    </w:p>
    <w:p w:rsidR="00FE31B1" w:rsidRPr="007B5224" w:rsidRDefault="00597E69" w:rsidP="00FE31B1">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(والدولاب ونحوه) كآلته التي تديره، ودوابه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وشراء ما يلقح به، وتحصيل ماء، وزبل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7A6F4B" w:rsidRPr="007B5224" w:rsidRDefault="00597E69" w:rsidP="007A6F4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والجذاذ عليهما بقدر حصتيهما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إلا أن يشترطه على العامل </w:t>
      </w:r>
    </w:p>
    <w:p w:rsidR="00597E69" w:rsidRPr="007B5224" w:rsidRDefault="00597E69" w:rsidP="007A6F4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والعامل فيها كالمضارب فيما يقبل، ويرد، وغير ذلك.</w:t>
      </w:r>
    </w:p>
    <w:p w:rsidR="00597E69" w:rsidRPr="007B5224" w:rsidRDefault="00FE31B1" w:rsidP="00FE31B1">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597E69" w:rsidRPr="007B5224">
        <w:rPr>
          <w:rFonts w:cs="Traditional Arabic" w:hint="cs"/>
          <w:b/>
          <w:bCs/>
          <w:sz w:val="32"/>
          <w:szCs w:val="32"/>
          <w:rtl/>
          <w:lang w:bidi="ar-EG"/>
        </w:rPr>
        <w:t xml:space="preserve">فصل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382"/>
      </w:r>
      <w:r w:rsidR="00597E69" w:rsidRPr="007B5224">
        <w:rPr>
          <w:rFonts w:ascii="Traditional Arabic" w:hAnsi="Traditional Arabic" w:cs="Traditional Arabic" w:hint="cs"/>
          <w:b/>
          <w:bCs/>
          <w:sz w:val="32"/>
          <w:szCs w:val="32"/>
          <w:vertAlign w:val="superscript"/>
          <w:rtl/>
          <w:lang w:bidi="ar-EG"/>
        </w:rPr>
        <w:t>)</w:t>
      </w:r>
    </w:p>
    <w:p w:rsidR="00FE31B1"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المزراعة) لحديث خيبر السابق </w:t>
      </w:r>
    </w:p>
    <w:p w:rsidR="005B0D6D" w:rsidRPr="007B5224" w:rsidRDefault="00597E69" w:rsidP="005B0D6D">
      <w:pPr>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وهي دفع أرض وحب، لمن يزرعه، ويقوم عليه  أَو حب مزروع ينمى بالعمل، لمن يقوم عليه</w:t>
      </w:r>
    </w:p>
    <w:p w:rsidR="00FE31B1"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(بجزءٍ) مشاع، (معلوم النسبة) كالثلث أَو الربع ونحوه </w:t>
      </w:r>
    </w:p>
    <w:p w:rsidR="00FE31B1"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(مما يخرج من الأَرض لربها) أي لرب الأرض (أو للعامل، </w:t>
      </w:r>
    </w:p>
    <w:p w:rsidR="00FE31B1"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والباقي للآخر) أي إن شرط الجزء المسمى لرب الأرض فالباقي للعامل، </w:t>
      </w:r>
    </w:p>
    <w:p w:rsidR="00FE31B1" w:rsidRPr="007B5224" w:rsidRDefault="00597E69" w:rsidP="00FE31B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شرط للعامل فالباقي لرب الأرض، لأنهما يستحقان 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FE31B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عين نصيب أحدهما منه، لزم أن يكون الباقي للآخر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يشترط) في المزارعة والمغارسة (كون البذر والغراس من رب الأرض) </w:t>
      </w:r>
    </w:p>
    <w:p w:rsidR="00597E69"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فيجوز أن يخرجه العامل في قول عمر، وابن مسعود، وغيرهما ونص عليه في رواية مهنا.</w:t>
      </w:r>
    </w:p>
    <w:p w:rsidR="00FE31B1" w:rsidRPr="007B5224" w:rsidRDefault="00597E69" w:rsidP="005B0D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وصححه في المغني، والشرح  واختاره أبو محمد الجوزي والشيخ تقي الدين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E31B1" w:rsidRPr="007B5224" w:rsidRDefault="00597E69" w:rsidP="005B0D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(وعليه عمل الناس) لأن الأصل المعول عليه في المزارعة قصة خيبر، ولم يذكر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أن البذر على المسلمين </w:t>
      </w:r>
    </w:p>
    <w:p w:rsidR="00597E69" w:rsidRPr="007B5224" w:rsidRDefault="00597E69" w:rsidP="00FE31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وظاهر المذهب اشتراطه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6"/>
      </w:r>
      <w:r w:rsidRPr="007B5224">
        <w:rPr>
          <w:rFonts w:ascii="Traditional Arabic" w:hAnsi="Traditional Arabic" w:cs="Traditional Arabic" w:hint="cs"/>
          <w:b/>
          <w:bCs/>
          <w:sz w:val="32"/>
          <w:szCs w:val="32"/>
          <w:vertAlign w:val="superscript"/>
          <w:rtl/>
          <w:lang w:bidi="ar-EG"/>
        </w:rPr>
        <w:t>)</w:t>
      </w:r>
    </w:p>
    <w:p w:rsidR="003358A2" w:rsidRPr="007B5224" w:rsidRDefault="00597E69" w:rsidP="005B0D6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نص عليه في رواية الجماعة، واختاره عامة الأَصحاب وقدمه في التنقيح وتبعه المصنف في الإقناع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وقطع به في المنتهى </w:t>
      </w:r>
    </w:p>
    <w:p w:rsidR="003358A2" w:rsidRPr="007B5224" w:rsidRDefault="00597E69" w:rsidP="00FE31B1">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شرط رب الأرض أن يأْخذ مثل بذره، ويقتسما الباقي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B0D6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كان في الأرض شجر، فزارعه على الأرض، وساقاه على الشجر صح.</w:t>
      </w:r>
    </w:p>
    <w:p w:rsidR="003358A2"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آجره الأرض، وساقاه على شجرها فيصح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358A2"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ما لم يتخذ حيلة على بيع الثمرة قبل بدو صلاحها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وتصح مساقاة ومزارعة بلفظهما  ولفظ المعاملة، وما في معنى ذلك</w:t>
      </w:r>
      <w:r w:rsidR="005B0D6D" w:rsidRPr="007B5224">
        <w:rPr>
          <w:rFonts w:ascii="Traditional Arabic" w:hAnsi="Traditional Arabic" w:cs="Traditional Arabic" w:hint="cs"/>
          <w:b/>
          <w:bCs/>
          <w:sz w:val="32"/>
          <w:szCs w:val="32"/>
          <w:vertAlign w:val="superscript"/>
          <w:rtl/>
          <w:lang w:bidi="ar-EG"/>
        </w:rPr>
        <w:t xml:space="preserve"> </w:t>
      </w:r>
      <w:r w:rsidR="005B0D6D" w:rsidRPr="007B5224">
        <w:rPr>
          <w:rFonts w:cs="Traditional Arabic" w:hint="cs"/>
          <w:b/>
          <w:bCs/>
          <w:sz w:val="32"/>
          <w:szCs w:val="32"/>
          <w:rtl/>
          <w:lang w:bidi="ar-EG"/>
        </w:rPr>
        <w:t xml:space="preserve"> </w:t>
      </w:r>
      <w:r w:rsidRPr="007B5224">
        <w:rPr>
          <w:rFonts w:cs="Traditional Arabic" w:hint="cs"/>
          <w:b/>
          <w:bCs/>
          <w:sz w:val="32"/>
          <w:szCs w:val="32"/>
          <w:rtl/>
          <w:lang w:bidi="ar-EG"/>
        </w:rPr>
        <w:t xml:space="preserve">ولفظ إجارة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358A2" w:rsidRPr="007B5224" w:rsidRDefault="00597E69" w:rsidP="005B0D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مؤدًّ للمعنى  </w:t>
      </w:r>
    </w:p>
    <w:p w:rsidR="003358A2"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وتصح إجارة أرض بجزء مشاع مما يخرج منها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تزرع نظر إلى مـعدل المغل، فـيجب القسط المسمى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B0D6D" w:rsidRPr="007B5224" w:rsidRDefault="003358A2" w:rsidP="003358A2">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                                             </w:t>
      </w: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Pr="007B5224" w:rsidRDefault="005B0D6D" w:rsidP="003358A2">
      <w:pPr>
        <w:spacing w:line="240" w:lineRule="auto"/>
        <w:contextualSpacing/>
        <w:rPr>
          <w:rFonts w:cs="Traditional Arabic"/>
          <w:b/>
          <w:bCs/>
          <w:sz w:val="32"/>
          <w:szCs w:val="32"/>
          <w:rtl/>
          <w:lang w:bidi="ar-EG"/>
        </w:rPr>
      </w:pPr>
    </w:p>
    <w:p w:rsidR="005B0D6D" w:rsidRDefault="005B0D6D" w:rsidP="003358A2">
      <w:pPr>
        <w:spacing w:line="240" w:lineRule="auto"/>
        <w:contextualSpacing/>
        <w:rPr>
          <w:rFonts w:cs="Traditional Arabic" w:hint="cs"/>
          <w:b/>
          <w:bCs/>
          <w:sz w:val="32"/>
          <w:szCs w:val="32"/>
          <w:rtl/>
          <w:lang w:bidi="ar-EG"/>
        </w:rPr>
      </w:pPr>
    </w:p>
    <w:p w:rsidR="00B70C1F" w:rsidRPr="007B5224" w:rsidRDefault="00B70C1F" w:rsidP="003358A2">
      <w:pPr>
        <w:spacing w:line="240" w:lineRule="auto"/>
        <w:contextualSpacing/>
        <w:rPr>
          <w:rFonts w:cs="Traditional Arabic"/>
          <w:b/>
          <w:bCs/>
          <w:sz w:val="32"/>
          <w:szCs w:val="32"/>
          <w:rtl/>
          <w:lang w:bidi="ar-EG"/>
        </w:rPr>
      </w:pPr>
    </w:p>
    <w:p w:rsidR="00597E69" w:rsidRPr="007B5224" w:rsidRDefault="005B0D6D" w:rsidP="00EF462D">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3358A2" w:rsidRPr="007B5224">
        <w:rPr>
          <w:rFonts w:cs="Traditional Arabic" w:hint="cs"/>
          <w:b/>
          <w:bCs/>
          <w:sz w:val="32"/>
          <w:szCs w:val="32"/>
          <w:rtl/>
          <w:lang w:bidi="ar-EG"/>
        </w:rPr>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باب الإجارة </w:t>
      </w:r>
    </w:p>
    <w:p w:rsidR="003358A2" w:rsidRPr="007B5224" w:rsidRDefault="00597E69" w:rsidP="00F1470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مشتقة من الأَجر وهو العوض ومنه سمي الثواب أجرًا </w:t>
      </w:r>
    </w:p>
    <w:p w:rsidR="00597E69" w:rsidRPr="007B5224" w:rsidRDefault="00597E69" w:rsidP="003358A2">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عقد على منفعة مباحة معلومة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من عين معينة أو موصوفة في الذمة، مدة معلومة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358A2"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عمل معلوم، بعوض معلوم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708F2" w:rsidRPr="007B5224" w:rsidRDefault="00597E69" w:rsidP="003708F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وتنعقد بلفظ الإجارة والكراء، وما في معناهما  </w:t>
      </w:r>
    </w:p>
    <w:p w:rsidR="003358A2" w:rsidRPr="007B5224" w:rsidRDefault="00597E69" w:rsidP="003708F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وبلفظ بيع إن لم يضف للعين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و(تصح) الإجارة (بثلاثة شروط)</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358A2"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أحدها (معرفة المنفعة) لأنها المعقود عليها، فاشترط العلم بها كالمبيع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3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358A2"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وتحصل المعرفة إما بالعرف (كسكنى دار) لأنها لا تكرى إلا لذلك </w:t>
      </w:r>
    </w:p>
    <w:p w:rsidR="003358A2"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يعمل فيها حدادة ولا قصارة  ولا يسكنها دابة  ولا يجعلها مخزنا لطعام </w:t>
      </w:r>
    </w:p>
    <w:p w:rsidR="00597E69"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ويدخل ماء بئر تبعا </w:t>
      </w:r>
    </w:p>
    <w:p w:rsidR="003358A2"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 إسكان ضيف وزائر </w:t>
      </w:r>
    </w:p>
    <w:p w:rsidR="003358A2"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كـ) (ـخدمة آدمي)</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فيخدم ما جرت العادة به من ليل أو نهار </w:t>
      </w:r>
    </w:p>
    <w:p w:rsidR="003358A2"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استأجر حرة أو أمة صرف وجهه عن النظر </w:t>
      </w:r>
    </w:p>
    <w:p w:rsidR="00597E69" w:rsidRPr="007B5224" w:rsidRDefault="00597E69" w:rsidP="003708F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يصح استئجار آدمي لعمل معلوم</w:t>
      </w:r>
    </w:p>
    <w:p w:rsidR="003358A2" w:rsidRPr="007B5224" w:rsidRDefault="00597E69" w:rsidP="003708F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كـ (تعليم علم)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وخياطة ثوب أو قصارته  أو ليدل على طريق ونحوه </w:t>
      </w:r>
    </w:p>
    <w:p w:rsidR="003358A2" w:rsidRPr="007B5224" w:rsidRDefault="00597E69" w:rsidP="003708F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في البخاري عن عائشة في حديث الهجرة: واستأجر رسول الله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وأبو بكر رجلاً هو عبد الله بن أرقط، وقيل ابن أُريقط، كان كافرًا من بني الديل  هاديا خريتا. </w:t>
      </w:r>
    </w:p>
    <w:p w:rsidR="003358A2" w:rsidRPr="007B5224" w:rsidRDefault="00597E69" w:rsidP="003708F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والخريت الماهر بالهداية </w:t>
      </w:r>
    </w:p>
    <w:p w:rsidR="00597E69" w:rsidRPr="007B5224" w:rsidRDefault="00597E69" w:rsidP="003358A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وإما بالوصف، كحمل زبرة حديد، وزنها كذا، إلى موضع معين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358A2"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وبناء حائط يذكر طوله، وعرضه، وسمكه، وآلته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358A2" w:rsidRPr="007B5224" w:rsidRDefault="00597E69" w:rsidP="003708F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الشرط (الثاني معرفة الأجرة) بما تحصل به معرفة الثمن </w:t>
      </w:r>
    </w:p>
    <w:p w:rsidR="00597E69" w:rsidRPr="007B5224" w:rsidRDefault="00E52B5A"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لحديث أحمد:عن أبي سعيد،</w:t>
      </w:r>
      <w:r w:rsidR="00597E69" w:rsidRPr="007B5224">
        <w:rPr>
          <w:rFonts w:cs="Traditional Arabic" w:hint="cs"/>
          <w:b/>
          <w:bCs/>
          <w:sz w:val="32"/>
          <w:szCs w:val="32"/>
          <w:rtl/>
          <w:lang w:bidi="ar-EG"/>
        </w:rPr>
        <w:t xml:space="preserve">أن النبي </w:t>
      </w:r>
      <w:r w:rsidR="00597E69"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نهى عن استئجارالأجير</w:t>
      </w:r>
      <w:r w:rsidR="00597E69" w:rsidRPr="007B5224">
        <w:rPr>
          <w:rFonts w:cs="Traditional Arabic" w:hint="cs"/>
          <w:b/>
          <w:bCs/>
          <w:sz w:val="32"/>
          <w:szCs w:val="32"/>
          <w:rtl/>
          <w:lang w:bidi="ar-EG"/>
        </w:rPr>
        <w:t>حتى يبين له أجره</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404"/>
      </w:r>
      <w:r w:rsidR="00597E69" w:rsidRPr="007B5224">
        <w:rPr>
          <w:rFonts w:ascii="Traditional Arabic" w:hAnsi="Traditional Arabic" w:cs="Traditional Arabic" w:hint="cs"/>
          <w:b/>
          <w:bCs/>
          <w:sz w:val="32"/>
          <w:szCs w:val="32"/>
          <w:vertAlign w:val="superscript"/>
          <w:rtl/>
          <w:lang w:bidi="ar-EG"/>
        </w:rPr>
        <w:t>)</w:t>
      </w:r>
    </w:p>
    <w:p w:rsidR="009339D0"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آجره الدار بعمارتها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عوض معلوم، وشرط عليه عمارتها خارجا عن الأجرة لم تصح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ولو أجرها بمعين، على أن ينفق المستأجر ما تحتاج إليه، محتسبًا به من الأجرة 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E52B5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الإجارة (في الأَجير والظئر بطعامهما وكسوتهما) </w:t>
      </w:r>
    </w:p>
    <w:p w:rsidR="00597E69" w:rsidRPr="007B5224" w:rsidRDefault="00597E69" w:rsidP="003358A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روي عن أبي بكر، وعمر، وأبي موسى في الأجير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39D0" w:rsidRPr="007B5224" w:rsidRDefault="00597E69" w:rsidP="00E52B5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وأما الظئر فلقوله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وَعَلَى الْمَوْلُودِ لَهُ رِزْقُهُنَّ وَكِسْوَتُهُنَّ بِالْمَعْرُوفِ</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w:t>
      </w:r>
    </w:p>
    <w:p w:rsidR="009339D0" w:rsidRPr="007B5224" w:rsidRDefault="00597E69" w:rsidP="009339D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ويشترط لصحة العقد </w:t>
      </w:r>
      <w:r w:rsidR="009339D0" w:rsidRPr="007B5224">
        <w:rPr>
          <w:rFonts w:cs="Traditional Arabic" w:hint="cs"/>
          <w:b/>
          <w:bCs/>
          <w:sz w:val="32"/>
          <w:szCs w:val="32"/>
          <w:rtl/>
          <w:lang w:bidi="ar-EG"/>
        </w:rPr>
        <w:t>:</w:t>
      </w:r>
    </w:p>
    <w:p w:rsidR="009339D0" w:rsidRPr="007B5224" w:rsidRDefault="00597E69" w:rsidP="00E52B5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العلم بمدة الرضاع </w:t>
      </w:r>
    </w:p>
    <w:p w:rsidR="009339D0" w:rsidRPr="007B5224" w:rsidRDefault="00E52B5A" w:rsidP="009339D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ومعرفة الطفل بالمشاهدة</w:t>
      </w:r>
      <w:r w:rsidR="00597E69" w:rsidRPr="007B5224">
        <w:rPr>
          <w:rFonts w:cs="Traditional Arabic" w:hint="cs"/>
          <w:b/>
          <w:bCs/>
          <w:sz w:val="32"/>
          <w:szCs w:val="32"/>
          <w:rtl/>
          <w:lang w:bidi="ar-EG"/>
        </w:rPr>
        <w:t xml:space="preserve"> </w:t>
      </w:r>
    </w:p>
    <w:p w:rsidR="009339D0" w:rsidRPr="007B5224" w:rsidRDefault="00597E69" w:rsidP="009339D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وموضع الرضـاع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39D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ومـعرفة العوض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دخل حماما، أو سفينة) بلا عقد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أعطى ثوبه قصارا، أو خياطا) ليعملاه (بلا عقد، صح بأجرة العادة)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C55ED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العرف الجاري بذلك يقوم مقام القول </w:t>
      </w:r>
    </w:p>
    <w:p w:rsidR="009339D0" w:rsidRPr="007B5224" w:rsidRDefault="00597E69" w:rsidP="00C55ED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دفع متاعه لمن يبيعه أو استعمل حمالا ونحوه فله أجرة مثله  </w:t>
      </w:r>
    </w:p>
    <w:p w:rsidR="00597E69"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لم يكن له عادة بأخذ الأجرة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39D0" w:rsidRPr="007B5224" w:rsidRDefault="00597E69" w:rsidP="00C55ED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الشرط (الثالث الإباحة في) نفع (العين) المقدور عليه المقصود </w:t>
      </w:r>
    </w:p>
    <w:p w:rsidR="00597E69" w:rsidRPr="007B5224" w:rsidRDefault="00597E69" w:rsidP="00C55ED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كإجارة دار يجعلها مسجدا</w:t>
      </w:r>
      <w:r w:rsidR="00C55ED5" w:rsidRPr="007B5224">
        <w:rPr>
          <w:rFonts w:ascii="Traditional Arabic" w:hAnsi="Traditional Arabic" w:cs="Traditional Arabic" w:hint="cs"/>
          <w:b/>
          <w:bCs/>
          <w:sz w:val="32"/>
          <w:szCs w:val="32"/>
          <w:vertAlign w:val="superscript"/>
          <w:rtl/>
          <w:lang w:bidi="ar-EG"/>
        </w:rPr>
        <w:t xml:space="preserve"> </w:t>
      </w:r>
      <w:r w:rsidR="00C55ED5" w:rsidRPr="007B5224">
        <w:rPr>
          <w:rFonts w:cs="Traditional Arabic" w:hint="cs"/>
          <w:b/>
          <w:bCs/>
          <w:sz w:val="32"/>
          <w:szCs w:val="32"/>
          <w:rtl/>
          <w:lang w:bidi="ar-EG"/>
        </w:rPr>
        <w:t xml:space="preserve"> </w:t>
      </w:r>
      <w:r w:rsidRPr="007B5224">
        <w:rPr>
          <w:rFonts w:cs="Traditional Arabic" w:hint="cs"/>
          <w:b/>
          <w:bCs/>
          <w:sz w:val="32"/>
          <w:szCs w:val="32"/>
          <w:rtl/>
          <w:lang w:bidi="ar-EG"/>
        </w:rPr>
        <w:t>وشجر لنشر ثياب، أو قـعود بظله</w:t>
      </w:r>
    </w:p>
    <w:p w:rsidR="00863B4A" w:rsidRPr="007B5224" w:rsidRDefault="00597E69" w:rsidP="00C55ED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تصح) الإجارة (على نفع محرم  </w:t>
      </w:r>
    </w:p>
    <w:p w:rsidR="00863B4A" w:rsidRPr="007B5224" w:rsidRDefault="00597E69" w:rsidP="00C55ED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كالزنا، والزمر، والغناء  وجعل داره كنيسة أو لبيع الخمر) </w:t>
      </w:r>
    </w:p>
    <w:p w:rsidR="00863B4A" w:rsidRPr="007B5224" w:rsidRDefault="00597E69" w:rsidP="00C55ED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المنفعة المحرمة مطلوب إزالتها، والإجارة تنافيها </w:t>
      </w:r>
    </w:p>
    <w:p w:rsidR="00863B4A" w:rsidRPr="007B5224" w:rsidRDefault="00597E69" w:rsidP="00863B4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وسواء شرط ذلك في العقد أو لا، إذا ظن الفعل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C55ED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تصح إجارة طير ليوقظه للصلاة.لأنه غير مقدور عليه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شمع وطعام ليتجمل به ويرده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ثوب يوضع على نعش ميت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ذكره في المغني والشرح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نحو تفاحة لشم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865F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إجارة حائط لوضع أطراف خشبه) المعلوم (عليه) لإباحة ذلك </w:t>
      </w:r>
    </w:p>
    <w:p w:rsidR="009339D0" w:rsidRPr="007B5224" w:rsidRDefault="00597E69" w:rsidP="00865F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(ولا تؤجر المرأة نفسها) بعد عقد النكاح عليها (بغير إذن زوجها) لتفويت حق الزوج</w:t>
      </w:r>
    </w:p>
    <w:p w:rsidR="00865FF6" w:rsidRPr="007B5224" w:rsidRDefault="009339D0"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w:t>
      </w: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865FF6" w:rsidRPr="007B5224" w:rsidRDefault="00865FF6" w:rsidP="009339D0">
      <w:pPr>
        <w:spacing w:line="240" w:lineRule="auto"/>
        <w:ind w:left="29"/>
        <w:contextualSpacing/>
        <w:jc w:val="lowKashida"/>
        <w:rPr>
          <w:rFonts w:cs="Traditional Arabic"/>
          <w:b/>
          <w:bCs/>
          <w:sz w:val="32"/>
          <w:szCs w:val="32"/>
          <w:rtl/>
          <w:lang w:bidi="ar-EG"/>
        </w:rPr>
      </w:pPr>
    </w:p>
    <w:p w:rsidR="00597E69" w:rsidRPr="007B5224" w:rsidRDefault="00865FF6" w:rsidP="00865F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70C1F">
        <w:rPr>
          <w:rFonts w:cs="Traditional Arabic" w:hint="cs"/>
          <w:b/>
          <w:bCs/>
          <w:sz w:val="32"/>
          <w:szCs w:val="32"/>
          <w:rtl/>
          <w:lang w:bidi="ar-EG"/>
        </w:rPr>
        <w:t xml:space="preserve">    </w:t>
      </w:r>
      <w:r w:rsidRPr="007B5224">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9339D0" w:rsidRPr="007B5224" w:rsidRDefault="00597E69" w:rsidP="00865F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(ويشترط في العين المؤجرة) خمسة شروط  </w:t>
      </w:r>
      <w:r w:rsidR="009339D0" w:rsidRPr="007B5224">
        <w:rPr>
          <w:rFonts w:cs="Traditional Arabic" w:hint="cs"/>
          <w:b/>
          <w:bCs/>
          <w:sz w:val="32"/>
          <w:szCs w:val="32"/>
          <w:rtl/>
          <w:lang w:bidi="ar-EG"/>
        </w:rPr>
        <w:t>:</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أحدها: (معرفتها برؤية أو صفة) إن انضبطت بالوصف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ولهذا قال (في غير الدار ونحوها) مما لا يصح فيه السلم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DC63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استأجر حماما فلا بد من رؤيته  لأن الغرض يختلف بالصغر والكبر </w:t>
      </w:r>
    </w:p>
    <w:p w:rsidR="009339D0" w:rsidRPr="007B5224" w:rsidRDefault="00597E69" w:rsidP="00DC63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ومعرفة مائه  ومشاهدة الإيوان ومطرح الرماد</w:t>
      </w:r>
      <w:r w:rsidR="00DC63F6"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ومصرف الماء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وكره أحمد كراء الحمام، لأنه يدخله من تنكشف عورته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الشرط الثاني (أن يعقد على نفعها) المستوفى (دون أجزائها)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الإجارة هي بيع المنافع، فلا تدخل الأجزاء فيها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DC63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(فلا تصح إجارة الطعام للأَكل  ولا الشمع ليشعله)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39D0" w:rsidRPr="007B5224" w:rsidRDefault="00597E69" w:rsidP="009339D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أَكرى شمعة ليشعل منها، ويرد بقيتها، وثمن ما ذهب، وأَجر الباقي فهو فاسد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9339D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حيوان ليأخذ لبنه) أو صوفه أو شعره، أو وبره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39D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في الظئر) فيجوز وتقدم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(ونقع البئر) أي ماؤها المستنقع فيها (وماء الأرض يدخلان تبعا)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DC63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كحبر ناسخ، وخيوط خياط، وكحل كحال،ومرهم طبيب ونحوه </w:t>
      </w:r>
    </w:p>
    <w:p w:rsidR="00597E69" w:rsidRPr="007B5224" w:rsidRDefault="00597E69" w:rsidP="00DC63F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الشرط الثالث (القدرة على التسليم) كالبيع </w:t>
      </w:r>
    </w:p>
    <w:p w:rsidR="009339D0" w:rsidRPr="007B5224" w:rsidRDefault="00597E69" w:rsidP="00DC63F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تصح إجارة) العبد (الآبق و) الجمل (الشارد) والطير في الهواء </w:t>
      </w:r>
    </w:p>
    <w:p w:rsidR="009339D0" w:rsidRPr="007B5224" w:rsidRDefault="00597E69" w:rsidP="00DC63F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المغصوب ممن لا يقدر على أخذه </w:t>
      </w:r>
    </w:p>
    <w:p w:rsidR="009339D0" w:rsidRPr="007B5224" w:rsidRDefault="00597E69" w:rsidP="009339D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إجارة المشاع مفردًا لغير الشريك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DC63F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يؤجر مسلم لذمي ليخدمه  وتصح لغيرها </w:t>
      </w:r>
    </w:p>
    <w:p w:rsidR="009339D0" w:rsidRPr="007B5224" w:rsidRDefault="00597E69" w:rsidP="009339D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الشرط الرابع (اشتمال العين على المنفعة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39D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تصح إجارة بهيمة زمنة للحمل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39D0"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أَرض لا تنبت للزرع) </w:t>
      </w:r>
    </w:p>
    <w:p w:rsidR="009339D0"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الإجارة عقد على المنفعة، ولا يمكن استيفاء هذه المنفعة من هذه العين  </w:t>
      </w:r>
    </w:p>
    <w:p w:rsidR="009339D0"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الشرط الخامس (أن تكون المنفعة) مملوكة (للمؤجر  أو مأذونا له فيها) </w:t>
      </w:r>
    </w:p>
    <w:p w:rsidR="009339D0"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تصرف فيما لا يملكه بغير إذن مالكه لم يصح كبيعه </w:t>
      </w:r>
    </w:p>
    <w:p w:rsidR="00597E69"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(وتجوز إجارة العين) المؤجرة بعد قبضها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إذا آجرها المستأجر (لمن يقوم مقامه) في الانتفاع أو دونه، </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المنفعة لما كانت مملوكة له، جاز أن يستوفيها بنفسه ونائبه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(لا بأكثر منه ضررا) لأنه لا يملك أن يتسوفيه بنفسه، فبنائبه أولى.</w:t>
      </w:r>
    </w:p>
    <w:p w:rsidR="009339D0" w:rsidRPr="007B5224" w:rsidRDefault="00597E69" w:rsidP="009339D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للمستعير أن يؤجر إلا بإذن مالك، والأجرة 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39D0"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(وتصح إجارة الوقف)</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منافعه مملوكة للموقوف عليه، فجاز له إجارتها كالمستأجر </w:t>
      </w:r>
    </w:p>
    <w:p w:rsidR="00230770"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(فإن مات المؤجر فانتقل) الوقف (إلى من بعده لم تنفسخ)</w:t>
      </w:r>
    </w:p>
    <w:p w:rsidR="00597E69" w:rsidRPr="007B5224" w:rsidRDefault="00597E69" w:rsidP="00AD582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لأنه آجر ملكه في زمن ولايته، فلا تبطل بموته، كمالك الطلق</w:t>
      </w:r>
    </w:p>
    <w:p w:rsidR="00230770" w:rsidRPr="007B5224" w:rsidRDefault="00597E69" w:rsidP="00AD582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(وللثاني حصته من الأجرة) من حين موت الأول فإن كان قبضها رجع في تركته  بحصته. </w:t>
      </w:r>
    </w:p>
    <w:p w:rsidR="00230770" w:rsidRPr="007B5224" w:rsidRDefault="00597E69" w:rsidP="00AD582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تبين عدم استحقاقه لها </w:t>
      </w:r>
    </w:p>
    <w:p w:rsidR="00230770"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تعذر أخذها فظاهر كلامهم أنها تسقط، قاله في المبدع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لم تقبض فمن مستأجر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230770"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وقدم في التنقيح أنها تنفسخ إن كان المؤجر الموقوف عليه بأصل الاستحقاق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حكم مقطع أجر إقطاعه ثم أُقطع لغيره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أَجر الناظر العام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من شرط له، وكان أجنبيًا لم تنفسخ الإجارة بموته ولا بعزله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230770"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أجر الولي اليتيم أو ماله، أو السيد العبد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F468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ثم بلغ الصبي ورشد، أو عتق العبد  أو مات الولي أو عـزل، لم تنفسخ الإجارة.</w:t>
      </w:r>
    </w:p>
    <w:p w:rsidR="00230770"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يؤجره مدة يعلم بلوغه، أو عتقه فيها، فتنفسخ من حينهما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BF468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أَجر الدار ونحوها) كالأرض (مدة معلومة </w:t>
      </w:r>
    </w:p>
    <w:p w:rsidR="00230770"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ولو طويلة يغلب على الظن بقاء العين فيها صح)</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ظن عدم العاقد فيها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F468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فرق بين الوقف والملك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المعتبر كون المستأجر يمكنه استيفاء المنفعة منها غالبًا.</w:t>
      </w:r>
    </w:p>
    <w:p w:rsidR="00BF4680" w:rsidRPr="007B5224" w:rsidRDefault="00597E69" w:rsidP="00BF468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وليس لوكيل مطلق إجارة مدة طويلة بل العرف كسنتين ونحوهما  قاله الشيخ تقي الدين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BF468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يشترط أن تلي المدة العقد  </w:t>
      </w:r>
    </w:p>
    <w:p w:rsidR="00230770" w:rsidRPr="007B5224" w:rsidRDefault="00597E69" w:rsidP="00BF4680">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أجره سنة خمس في سنة أَربع صح  </w:t>
      </w:r>
    </w:p>
    <w:p w:rsidR="00597E69" w:rsidRPr="007B5224" w:rsidRDefault="00597E69" w:rsidP="00230770">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كانت العين مؤجرة، أو مرهونة حال عـقد، إن قـدر على تسليمها عند وجوبه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230770" w:rsidRPr="007B5224" w:rsidRDefault="00597E69" w:rsidP="00E972B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استأجرها) أي العين (لعمل، كدابة لركوب إلى موضع معين </w:t>
      </w:r>
    </w:p>
    <w:p w:rsidR="00230770" w:rsidRPr="007B5224" w:rsidRDefault="00597E69" w:rsidP="00E972B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بقر لحرث) أرض معلومة بالمشاهدة لاختلافها بالصلابة, والرخاوة </w:t>
      </w:r>
    </w:p>
    <w:p w:rsidR="00230770" w:rsidRPr="007B5224" w:rsidRDefault="00597E69" w:rsidP="00E972B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دياس زرع) معين أو موصوف  لأنها منفعة مباحة مقصودة </w:t>
      </w:r>
    </w:p>
    <w:p w:rsidR="00230770"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استأجر (من يدُلُّه على طريق، </w:t>
      </w:r>
    </w:p>
    <w:p w:rsidR="00230770"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اشترط معرفة ذلك) العمل </w:t>
      </w:r>
    </w:p>
    <w:p w:rsidR="00597E69" w:rsidRPr="007B5224" w:rsidRDefault="00597E69" w:rsidP="00E972B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(وضبطه بمالا يختلف)</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العمل هو المعقود عليه فاشترط فيه العلم كالمبيع.</w:t>
      </w:r>
    </w:p>
    <w:p w:rsidR="00230770" w:rsidRPr="007B5224" w:rsidRDefault="00597E69" w:rsidP="00230770">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تصح) الإجارة (على عمل يختص أن يكون فاعله من أهل القربة) أي مسلما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E972BC">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كالحج والأَذان وتعليم القرآن </w:t>
      </w:r>
    </w:p>
    <w:p w:rsidR="00597E69" w:rsidRPr="007B5224" w:rsidRDefault="00597E69" w:rsidP="00230770">
      <w:pPr>
        <w:spacing w:before="12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من شرط هذه الأفعال كونها قربة إلى الله تعالى، فلم يجز أَخذ الأجرة عليها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230770"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كما لو استأجر قوما يصلون خلفه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ويجوز أَخذ رزق على ذلك من بيت المال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وجعالة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وأَخذ بلا شرط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4"/>
      </w:r>
      <w:r w:rsidRPr="007B5224">
        <w:rPr>
          <w:rFonts w:ascii="Traditional Arabic" w:hAnsi="Traditional Arabic" w:cs="Traditional Arabic" w:hint="cs"/>
          <w:b/>
          <w:bCs/>
          <w:sz w:val="32"/>
          <w:szCs w:val="32"/>
          <w:vertAlign w:val="superscript"/>
          <w:rtl/>
          <w:lang w:bidi="ar-EG"/>
        </w:rPr>
        <w:t>)</w:t>
      </w:r>
    </w:p>
    <w:p w:rsidR="00597E69"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ويكره للحر أكل أجرة على حجامة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ويطعمه الرقيق والبهائم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يجب (على المؤجر كل ما يتمكن به) المستأجر (من النفع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كزمام الجمل) وهو الذي يقوده به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(ورحله وحزامه) بكسر الحاء المهملة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(والشد عليه) أي على الرحل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(وشد الأَحمال والمحامل</w:t>
      </w:r>
      <w:r w:rsidR="00B907C2"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والرفع والحط ولزوم البعير) لينزل المستأجر لصلاة فرض. </w:t>
      </w:r>
    </w:p>
    <w:p w:rsidR="00597E69"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وقضاء حاجة إنسانٍ، وطهارة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ويدع البعير واقفًا حتى يقضي ذلك </w:t>
      </w:r>
    </w:p>
    <w:p w:rsidR="00230770" w:rsidRPr="007B5224" w:rsidRDefault="00597E69" w:rsidP="00B907C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(ومفاتيح الدار) على المؤجر  لأن عليه التمكين من الانتفاع، وبه يحصل </w:t>
      </w:r>
    </w:p>
    <w:p w:rsidR="00230770" w:rsidRPr="007B5224" w:rsidRDefault="00597E69" w:rsidP="00B907C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أمانة في يد المستأجر </w:t>
      </w:r>
    </w:p>
    <w:p w:rsidR="00230770" w:rsidRPr="007B5224" w:rsidRDefault="00597E69" w:rsidP="00B907C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على المؤجر أيضًا (عمارتها)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فلو سقط حائط أو خشبة فعليه إعادته </w:t>
      </w:r>
    </w:p>
    <w:p w:rsidR="00597E69" w:rsidRPr="007B5224" w:rsidRDefault="00597E69" w:rsidP="00B907C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(فأما تفريغ البالوعة، والكنيف).</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في الدار من زبل، أو قمامة  ومصارف حمام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(فيلزم المستأجر إذا تسلمها فارغة) من ذلك لأنه حصل بفعله فكان عليه تنظيفه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ويصح كراء العقبة، بأن يركب في بعض الطريق، ويمشي في بعض  مع العلم به، إما بالفراسخ أو الزمان </w:t>
      </w:r>
    </w:p>
    <w:p w:rsidR="00230770" w:rsidRPr="007B5224" w:rsidRDefault="00597E69" w:rsidP="00B907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استأجر اثنان جملا يتعاقبان عليه صح  </w:t>
      </w:r>
    </w:p>
    <w:p w:rsidR="00597E69" w:rsidRDefault="00597E69" w:rsidP="00B907C2">
      <w:pPr>
        <w:spacing w:line="240" w:lineRule="auto"/>
        <w:contextualSpacing/>
        <w:jc w:val="lowKashida"/>
        <w:rPr>
          <w:rFonts w:cs="Traditional Arabic" w:hint="cs"/>
          <w:b/>
          <w:bCs/>
          <w:sz w:val="32"/>
          <w:szCs w:val="32"/>
          <w:rtl/>
          <w:lang w:bidi="ar-EG"/>
        </w:rPr>
      </w:pPr>
      <w:r w:rsidRPr="007B5224">
        <w:rPr>
          <w:rFonts w:cs="Traditional Arabic" w:hint="cs"/>
          <w:b/>
          <w:bCs/>
          <w:sz w:val="32"/>
          <w:szCs w:val="32"/>
          <w:rtl/>
          <w:lang w:bidi="ar-EG"/>
        </w:rPr>
        <w:t xml:space="preserve">وإن اختلفا في البادئ منهما أقرع بينهما في الأَصح، قاله في المبدع </w:t>
      </w:r>
    </w:p>
    <w:p w:rsidR="00B70C1F" w:rsidRDefault="00B70C1F" w:rsidP="00B907C2">
      <w:pPr>
        <w:spacing w:line="240" w:lineRule="auto"/>
        <w:contextualSpacing/>
        <w:jc w:val="lowKashida"/>
        <w:rPr>
          <w:rFonts w:cs="Traditional Arabic" w:hint="cs"/>
          <w:b/>
          <w:bCs/>
          <w:sz w:val="32"/>
          <w:szCs w:val="32"/>
          <w:rtl/>
          <w:lang w:bidi="ar-EG"/>
        </w:rPr>
      </w:pPr>
    </w:p>
    <w:p w:rsidR="00B70C1F" w:rsidRDefault="00B70C1F" w:rsidP="00B907C2">
      <w:pPr>
        <w:spacing w:line="240" w:lineRule="auto"/>
        <w:contextualSpacing/>
        <w:jc w:val="lowKashida"/>
        <w:rPr>
          <w:rFonts w:cs="Traditional Arabic" w:hint="cs"/>
          <w:b/>
          <w:bCs/>
          <w:sz w:val="32"/>
          <w:szCs w:val="32"/>
          <w:rtl/>
          <w:lang w:bidi="ar-EG"/>
        </w:rPr>
      </w:pPr>
    </w:p>
    <w:p w:rsidR="00B70C1F" w:rsidRDefault="00B70C1F" w:rsidP="00B907C2">
      <w:pPr>
        <w:spacing w:line="240" w:lineRule="auto"/>
        <w:contextualSpacing/>
        <w:jc w:val="lowKashida"/>
        <w:rPr>
          <w:rFonts w:cs="Traditional Arabic" w:hint="cs"/>
          <w:b/>
          <w:bCs/>
          <w:sz w:val="32"/>
          <w:szCs w:val="32"/>
          <w:rtl/>
          <w:lang w:bidi="ar-EG"/>
        </w:rPr>
      </w:pPr>
    </w:p>
    <w:p w:rsidR="00B70C1F" w:rsidRDefault="00B70C1F" w:rsidP="00B907C2">
      <w:pPr>
        <w:spacing w:line="240" w:lineRule="auto"/>
        <w:contextualSpacing/>
        <w:jc w:val="lowKashida"/>
        <w:rPr>
          <w:rFonts w:cs="Traditional Arabic" w:hint="cs"/>
          <w:b/>
          <w:bCs/>
          <w:sz w:val="32"/>
          <w:szCs w:val="32"/>
          <w:rtl/>
          <w:lang w:bidi="ar-EG"/>
        </w:rPr>
      </w:pPr>
    </w:p>
    <w:p w:rsidR="00B70C1F" w:rsidRDefault="00B70C1F" w:rsidP="00B907C2">
      <w:pPr>
        <w:spacing w:line="240" w:lineRule="auto"/>
        <w:contextualSpacing/>
        <w:jc w:val="lowKashida"/>
        <w:rPr>
          <w:rFonts w:cs="Traditional Arabic" w:hint="cs"/>
          <w:b/>
          <w:bCs/>
          <w:sz w:val="32"/>
          <w:szCs w:val="32"/>
          <w:rtl/>
          <w:lang w:bidi="ar-EG"/>
        </w:rPr>
      </w:pPr>
    </w:p>
    <w:p w:rsidR="00B70C1F" w:rsidRDefault="00B70C1F" w:rsidP="00B907C2">
      <w:pPr>
        <w:spacing w:line="240" w:lineRule="auto"/>
        <w:contextualSpacing/>
        <w:jc w:val="lowKashida"/>
        <w:rPr>
          <w:rFonts w:cs="Traditional Arabic" w:hint="cs"/>
          <w:b/>
          <w:bCs/>
          <w:sz w:val="32"/>
          <w:szCs w:val="32"/>
          <w:rtl/>
          <w:lang w:bidi="ar-EG"/>
        </w:rPr>
      </w:pPr>
    </w:p>
    <w:p w:rsidR="00B70C1F" w:rsidRPr="007B5224" w:rsidRDefault="00B70C1F" w:rsidP="00B907C2">
      <w:pPr>
        <w:spacing w:line="240" w:lineRule="auto"/>
        <w:contextualSpacing/>
        <w:jc w:val="lowKashida"/>
        <w:rPr>
          <w:rFonts w:cs="Traditional Arabic"/>
          <w:b/>
          <w:bCs/>
          <w:sz w:val="32"/>
          <w:szCs w:val="32"/>
          <w:rtl/>
          <w:lang w:bidi="ar-EG"/>
        </w:rPr>
      </w:pPr>
    </w:p>
    <w:p w:rsidR="00B907C2" w:rsidRPr="007B5224" w:rsidRDefault="00230770" w:rsidP="00230770">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                                                 </w:t>
      </w:r>
    </w:p>
    <w:p w:rsidR="00597E69" w:rsidRPr="007B5224" w:rsidRDefault="00B907C2" w:rsidP="00074AD7">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70C1F">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230770"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أي الإجارة (عقد لازم) من الطرفين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074AD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لأنها نوع من البيع  فليس لأحدهما فسخها لغير عيب أو نحوه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230770" w:rsidRPr="007B5224" w:rsidRDefault="00597E69" w:rsidP="00074AD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آجره شيئًا ومنعه) أي منع المؤجر المستأجر الشيء المؤجر (كل المدة أو بعضها) </w:t>
      </w:r>
    </w:p>
    <w:p w:rsidR="00230770" w:rsidRPr="007B5224" w:rsidRDefault="00597E69" w:rsidP="00074AD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بأن سلمه العين، ثم حوله قبل تقضي المدة (فلا شيء له) من الأجرة </w:t>
      </w:r>
    </w:p>
    <w:p w:rsidR="00230770"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لم يسلم له ما تناوله عقد الإجارة، فلم يستحق شيئًا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230770" w:rsidP="00074AD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بدأ الآخر)أي المستأجر فتحول(قبل انقضائها)</w:t>
      </w:r>
      <w:r w:rsidR="00597E69" w:rsidRPr="007B5224">
        <w:rPr>
          <w:rFonts w:cs="Traditional Arabic" w:hint="cs"/>
          <w:b/>
          <w:bCs/>
          <w:sz w:val="32"/>
          <w:szCs w:val="32"/>
          <w:rtl/>
          <w:lang w:bidi="ar-EG"/>
        </w:rPr>
        <w:t>أي انقضاء مدة الإجارة (فعليه) جميع الأجرة  لأنها عقد لازم، فترتب مقتضاها، وهو ملك المؤجر الأجر والمستأجر المنافع</w:t>
      </w:r>
      <w:r w:rsidR="00597E69" w:rsidRPr="007B5224">
        <w:rPr>
          <w:rFonts w:ascii="Traditional Arabic" w:hAnsi="Traditional Arabic" w:cs="Traditional Arabic" w:hint="cs"/>
          <w:b/>
          <w:bCs/>
          <w:sz w:val="32"/>
          <w:szCs w:val="32"/>
          <w:rtl/>
          <w:lang w:bidi="ar-EG"/>
        </w:rPr>
        <w:t>.</w:t>
      </w:r>
    </w:p>
    <w:p w:rsidR="00230770" w:rsidRPr="007B5224" w:rsidRDefault="00597E69" w:rsidP="00074AD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(وتنفسخ) الإجارة (بتلف العين المؤجرة) كدابة وعبد ماتا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المنفعة زالت بالكلية </w:t>
      </w:r>
    </w:p>
    <w:p w:rsidR="00230770" w:rsidRPr="007B5224" w:rsidRDefault="00597E69" w:rsidP="00074AD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التلف بعد مضي مدة لها أجرة انفسخت فيما بقي، ووجب للماضي القسط </w:t>
      </w:r>
    </w:p>
    <w:p w:rsidR="00597E69" w:rsidRPr="007B5224" w:rsidRDefault="00597E69" w:rsidP="0023077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 تنفسخ الإجارة أيضًا (بموت المرتضع)</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230770" w:rsidRPr="007B5224" w:rsidRDefault="00597E69" w:rsidP="00074AD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لتعذر استيفاء المعقود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غيره لا يقوم مقامه، لاختلافهم في الرضاع  </w:t>
      </w:r>
    </w:p>
    <w:p w:rsidR="00230770" w:rsidRPr="007B5224" w:rsidRDefault="00597E69" w:rsidP="00074AD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 تنفسخ الإجارة أيضًا بموت (الراكب إن لم يخلف بدلا) أي من يقوم مقامه في استيف</w:t>
      </w:r>
      <w:r w:rsidR="00074AD7" w:rsidRPr="007B5224">
        <w:rPr>
          <w:rFonts w:cs="Traditional Arabic" w:hint="cs"/>
          <w:b/>
          <w:bCs/>
          <w:sz w:val="32"/>
          <w:szCs w:val="32"/>
          <w:rtl/>
          <w:lang w:bidi="ar-EG"/>
        </w:rPr>
        <w:t xml:space="preserve">اء المنفعة، بأن لم يكن له وارث  </w:t>
      </w:r>
      <w:r w:rsidRPr="007B5224">
        <w:rPr>
          <w:rFonts w:cs="Traditional Arabic" w:hint="cs"/>
          <w:b/>
          <w:bCs/>
          <w:sz w:val="32"/>
          <w:szCs w:val="32"/>
          <w:rtl/>
          <w:lang w:bidi="ar-EG"/>
        </w:rPr>
        <w:t xml:space="preserve">أو كان غائبًا </w:t>
      </w:r>
    </w:p>
    <w:p w:rsidR="00230770" w:rsidRPr="007B5224" w:rsidRDefault="00597E69" w:rsidP="00074AD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كمن يموت بطريق مكة ويترك جمله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فظاهر كلام أحمد أنها تنفسخ في الباقي </w:t>
      </w:r>
    </w:p>
    <w:p w:rsidR="00597E69" w:rsidRPr="007B5224" w:rsidRDefault="00597E69" w:rsidP="004A34E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لأنه قد جاء أمر غالب، منع المستأجر منفعة العين أشبه مـا لو غصبت، هذا كلامه في المقنع.</w:t>
      </w:r>
    </w:p>
    <w:p w:rsidR="00E456AC"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والذي في الإقناع والمنتهى وغيرهما: أنها لا تبطل بموت راكب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456AC" w:rsidRPr="007B5224" w:rsidRDefault="00597E69" w:rsidP="004A34E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تنفسخ أيضًا بـ(انقلاع ضرس) اكتري لقلعه (أو برئه) لتعذر استيفاء المعقود عليه </w:t>
      </w:r>
    </w:p>
    <w:p w:rsidR="00597E69" w:rsidRPr="007B5224" w:rsidRDefault="00597E69" w:rsidP="002307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يبرأ وامتنع المستأجر من قلعه لم يجبر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456AC" w:rsidRPr="007B5224" w:rsidRDefault="00597E69" w:rsidP="004A34E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(ونحوه) أي تنفسخ الإجارة بنحو ذلك، كاستئجار طبيب ليداويه فبرئ </w:t>
      </w:r>
    </w:p>
    <w:p w:rsidR="00E456AC" w:rsidRPr="007B5224" w:rsidRDefault="00597E69" w:rsidP="00E456A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تنفسخ (بموت المتعاقدين أو أحدهما) مع سلامة المعقود عليه، للزومها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70C1F" w:rsidRDefault="00B70C1F" w:rsidP="004A34E1">
      <w:pPr>
        <w:spacing w:line="240" w:lineRule="auto"/>
        <w:ind w:left="29"/>
        <w:contextualSpacing/>
        <w:jc w:val="lowKashida"/>
        <w:rPr>
          <w:rFonts w:cs="Traditional Arabic" w:hint="cs"/>
          <w:b/>
          <w:bCs/>
          <w:sz w:val="32"/>
          <w:szCs w:val="32"/>
          <w:rtl/>
          <w:lang w:bidi="ar-EG"/>
        </w:rPr>
      </w:pPr>
    </w:p>
    <w:p w:rsidR="00B70C1F" w:rsidRDefault="00B70C1F" w:rsidP="004A34E1">
      <w:pPr>
        <w:spacing w:line="240" w:lineRule="auto"/>
        <w:ind w:left="29"/>
        <w:contextualSpacing/>
        <w:jc w:val="lowKashida"/>
        <w:rPr>
          <w:rFonts w:cs="Traditional Arabic" w:hint="cs"/>
          <w:b/>
          <w:bCs/>
          <w:sz w:val="32"/>
          <w:szCs w:val="32"/>
          <w:rtl/>
          <w:lang w:bidi="ar-EG"/>
        </w:rPr>
      </w:pPr>
    </w:p>
    <w:p w:rsidR="00B70C1F" w:rsidRDefault="00597E69" w:rsidP="004A34E1">
      <w:pPr>
        <w:spacing w:line="240" w:lineRule="auto"/>
        <w:ind w:left="29"/>
        <w:contextualSpacing/>
        <w:jc w:val="lowKashida"/>
        <w:rPr>
          <w:rFonts w:cs="Traditional Arabic" w:hint="cs"/>
          <w:b/>
          <w:bCs/>
          <w:sz w:val="32"/>
          <w:szCs w:val="32"/>
          <w:rtl/>
          <w:lang w:bidi="ar-EG"/>
        </w:rPr>
      </w:pPr>
      <w:r w:rsidRPr="007B5224">
        <w:rPr>
          <w:rFonts w:cs="Traditional Arabic" w:hint="cs"/>
          <w:b/>
          <w:bCs/>
          <w:sz w:val="32"/>
          <w:szCs w:val="32"/>
          <w:rtl/>
          <w:lang w:bidi="ar-EG"/>
        </w:rPr>
        <w:lastRenderedPageBreak/>
        <w:t xml:space="preserve">و (لا) تنفسخ (بـ)عذر لأَحدهما مثل (ضياع نفقة المستأجر) للحج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(ونحوه) </w:t>
      </w:r>
    </w:p>
    <w:p w:rsidR="00E456AC" w:rsidRPr="007B5224" w:rsidRDefault="00597E69" w:rsidP="004A34E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كاحتراق متاع من اكترى دكانا لبيعه فيه </w:t>
      </w:r>
    </w:p>
    <w:p w:rsidR="00597E69" w:rsidRPr="007B5224" w:rsidRDefault="00597E69" w:rsidP="004A34E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اكترى دارًا فانهدمت.</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اكترى (أَرضا لزرع فانقطع ماؤها </w:t>
      </w:r>
    </w:p>
    <w:p w:rsidR="00E456AC" w:rsidRPr="007B5224" w:rsidRDefault="00597E69" w:rsidP="004A34E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غرقت انفسخت الإجارة في الباقي) من المدة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المقصود بالعقد قد فات، أشبه ما لو تلف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456AC" w:rsidRPr="007B5224" w:rsidRDefault="00597E69" w:rsidP="004A34E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أجره أرضا بلا ماء صح </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إن أطلق مع علمه بحالها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ظن وجوده بالأمطار، وزيادة الأنهار صح كالعلم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غصبت المؤجرة خير المستأجر بين الفسخ، </w:t>
      </w:r>
    </w:p>
    <w:p w:rsidR="00597E69" w:rsidRPr="007B5224" w:rsidRDefault="00597E69" w:rsidP="004A34E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وعليه أجرة ما مضى وبين الإمضاء، ومطالبة الغاصب بأجرة المثل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456AC" w:rsidRPr="007B5224" w:rsidRDefault="00597E69" w:rsidP="004A34E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استؤجر لعمل شيء فمرض، أقيم مقامه من ماله من يعمله ما لم تشترط مباشرته </w:t>
      </w:r>
    </w:p>
    <w:p w:rsidR="00E456AC" w:rsidRPr="007B5224" w:rsidRDefault="00597E69" w:rsidP="00380F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يختلف فيه القصد كالنسخ  فيخير المستأجر بين الصبر والفسخ  </w:t>
      </w:r>
    </w:p>
    <w:p w:rsidR="00E456AC" w:rsidRPr="007B5224" w:rsidRDefault="00597E69" w:rsidP="00380F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وجد) المستأجر (العين معيبة </w:t>
      </w:r>
    </w:p>
    <w:p w:rsidR="00CB3D72" w:rsidRPr="007B5224" w:rsidRDefault="00597E69" w:rsidP="00380F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حدث بها) عنده (عيب) وهو ما يظهر به تفاوت الأجر.</w:t>
      </w:r>
    </w:p>
    <w:p w:rsidR="00E456AC" w:rsidRPr="007B5224" w:rsidRDefault="00597E69" w:rsidP="00380F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(فله الفسخ) إن لم يزل بلا ضرر يلحقه </w:t>
      </w:r>
    </w:p>
    <w:p w:rsidR="00E456AC" w:rsidRPr="007B5224" w:rsidRDefault="00597E69" w:rsidP="00380F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(وعليه أجرة ما مضى) لاستيفائه المنفعة فيه وله الإمضاء مجانا </w:t>
      </w:r>
    </w:p>
    <w:p w:rsidR="00E456AC" w:rsidRPr="007B5224" w:rsidRDefault="00597E69" w:rsidP="00E456A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والخيار على التراخي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80F1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ويجوز بيع العين المؤجرة</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تنفسخ الإجارة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وللمشتري الفسخ إن لم يعلم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80F19"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يضمن أجير خاص)</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B3D72"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وهو من استؤجر مدة معلومة، يستحق المستأجر نفعه في جميعها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سوى فعل الخمس بسننها في أوقاتها، وصلاة جمعة وعيد.</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وسمي خاصًا لاختصاص المستأجر بنفعه في تلك المدة، ولا يستنيب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456AC"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(ما جنت يده خطأ) لأنه نائب المالك في صرف منافعه فيما أَمر به، فلم يضمن كالوكيل </w:t>
      </w:r>
    </w:p>
    <w:p w:rsidR="00E456AC"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تعدى أو فرط ضمن  </w:t>
      </w:r>
    </w:p>
    <w:p w:rsidR="00E456AC"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يضمن أيضًا (حجام، وطبيب، وبيطار) وختان (لم تجن أيديهم  </w:t>
      </w:r>
    </w:p>
    <w:p w:rsidR="00597E69"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إن عرف حذقهم) أي معرفتهم صنعتهم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456AC"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فعل فعلا مباحا فلم يضمن سرايته </w:t>
      </w:r>
    </w:p>
    <w:p w:rsidR="00E456AC"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فرق بين خاصهم ومشتركهم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456AC"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يكن لهم حذق في الصنعة ضمنوا لأنه لا يحل لهم مباشرة القطع إذًا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884F6E"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كان حاذقًا وجنت يده  بأن تجاوز بالختان إلى بعض الحشفة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بآلة كالة </w:t>
      </w:r>
    </w:p>
    <w:p w:rsidR="00884F6E"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تجاوز بقطع السلعة موضعها 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456AC"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إتلاف لا يختلف ضمانه بالعمد والخطأ </w:t>
      </w:r>
    </w:p>
    <w:p w:rsidR="00E456AC"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يضمن أيضا (راع لم يتعد)</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مؤتمن على الحفظ كالمودع </w:t>
      </w:r>
    </w:p>
    <w:p w:rsidR="00597E69" w:rsidRPr="007B5224" w:rsidRDefault="00597E69" w:rsidP="00884F6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تعدى أو فرط ضمن </w:t>
      </w:r>
    </w:p>
    <w:p w:rsidR="00E456AC" w:rsidRPr="007B5224" w:rsidRDefault="00597E69" w:rsidP="00E456A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(ويضمن) الأجير (المشترك)</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3128B" w:rsidRPr="007B5224" w:rsidRDefault="00597E69" w:rsidP="00E456A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وهو من قدر نفعه بالعمل</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7"/>
      </w:r>
      <w:r w:rsidRPr="007B5224">
        <w:rPr>
          <w:rFonts w:ascii="Traditional Arabic" w:hAnsi="Traditional Arabic" w:cs="Traditional Arabic" w:hint="cs"/>
          <w:b/>
          <w:bCs/>
          <w:sz w:val="32"/>
          <w:szCs w:val="32"/>
          <w:vertAlign w:val="superscript"/>
          <w:rtl/>
          <w:lang w:bidi="ar-EG"/>
        </w:rPr>
        <w:t>)</w:t>
      </w:r>
      <w:r w:rsidR="00E456AC" w:rsidRPr="007B5224">
        <w:rPr>
          <w:rFonts w:cs="Traditional Arabic" w:hint="cs"/>
          <w:b/>
          <w:bCs/>
          <w:sz w:val="32"/>
          <w:szCs w:val="32"/>
          <w:rtl/>
          <w:lang w:bidi="ar-EG"/>
        </w:rPr>
        <w:t>كخياطة ثوب،</w:t>
      </w:r>
      <w:r w:rsidRPr="007B5224">
        <w:rPr>
          <w:rFonts w:cs="Traditional Arabic" w:hint="cs"/>
          <w:b/>
          <w:bCs/>
          <w:sz w:val="32"/>
          <w:szCs w:val="32"/>
          <w:rtl/>
          <w:lang w:bidi="ar-EG"/>
        </w:rPr>
        <w:t>وبناء حائط</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8"/>
      </w:r>
      <w:r w:rsidRPr="007B5224">
        <w:rPr>
          <w:rFonts w:ascii="Traditional Arabic" w:hAnsi="Traditional Arabic" w:cs="Traditional Arabic" w:hint="cs"/>
          <w:b/>
          <w:bCs/>
          <w:sz w:val="32"/>
          <w:szCs w:val="32"/>
          <w:vertAlign w:val="superscript"/>
          <w:rtl/>
          <w:lang w:bidi="ar-EG"/>
        </w:rPr>
        <w:t>)</w:t>
      </w:r>
    </w:p>
    <w:p w:rsidR="00A3128B" w:rsidRPr="007B5224" w:rsidRDefault="00597E69" w:rsidP="00A3128B">
      <w:pPr>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سمي مشتركًا لأنه يتقبل أعمالاً لجماعة في وقت واحد ي</w:t>
      </w:r>
      <w:r w:rsidR="00E456AC" w:rsidRPr="007B5224">
        <w:rPr>
          <w:rFonts w:cs="Traditional Arabic" w:hint="cs"/>
          <w:b/>
          <w:bCs/>
          <w:sz w:val="32"/>
          <w:szCs w:val="32"/>
          <w:rtl/>
          <w:lang w:bidi="ar-EG"/>
        </w:rPr>
        <w:t>عمل لهم،</w:t>
      </w:r>
      <w:r w:rsidRPr="007B5224">
        <w:rPr>
          <w:rFonts w:cs="Traditional Arabic" w:hint="cs"/>
          <w:b/>
          <w:bCs/>
          <w:sz w:val="32"/>
          <w:szCs w:val="32"/>
          <w:rtl/>
          <w:lang w:bidi="ar-EG"/>
        </w:rPr>
        <w:t>فيشتركون في نفعه</w:t>
      </w:r>
      <w:r w:rsidR="00A3128B" w:rsidRPr="007B5224">
        <w:rPr>
          <w:rFonts w:ascii="Traditional Arabic" w:hAnsi="Traditional Arabic" w:cs="Traditional Arabic" w:hint="cs"/>
          <w:b/>
          <w:bCs/>
          <w:sz w:val="32"/>
          <w:szCs w:val="32"/>
          <w:vertAlign w:val="superscript"/>
          <w:rtl/>
          <w:lang w:bidi="ar-EG"/>
        </w:rPr>
        <w:t xml:space="preserve"> </w:t>
      </w:r>
      <w:r w:rsidR="00E456AC" w:rsidRPr="007B5224">
        <w:rPr>
          <w:rFonts w:cs="Traditional Arabic" w:hint="cs"/>
          <w:b/>
          <w:bCs/>
          <w:sz w:val="32"/>
          <w:szCs w:val="32"/>
          <w:rtl/>
          <w:lang w:bidi="ar-EG"/>
        </w:rPr>
        <w:t>كالحائك،والقصار،والصباغ،</w:t>
      </w:r>
      <w:r w:rsidRPr="007B5224">
        <w:rPr>
          <w:rFonts w:cs="Traditional Arabic" w:hint="cs"/>
          <w:b/>
          <w:bCs/>
          <w:sz w:val="32"/>
          <w:szCs w:val="32"/>
          <w:rtl/>
          <w:lang w:bidi="ar-EG"/>
        </w:rPr>
        <w:t>والحمال</w:t>
      </w:r>
      <w:r w:rsidR="00A3128B" w:rsidRPr="007B5224">
        <w:rPr>
          <w:rFonts w:ascii="Traditional Arabic" w:hAnsi="Traditional Arabic" w:cs="Traditional Arabic" w:hint="cs"/>
          <w:b/>
          <w:bCs/>
          <w:sz w:val="32"/>
          <w:szCs w:val="32"/>
          <w:vertAlign w:val="superscript"/>
          <w:rtl/>
          <w:lang w:bidi="ar-EG"/>
        </w:rPr>
        <w:t xml:space="preserve"> </w:t>
      </w:r>
    </w:p>
    <w:p w:rsidR="00597E69" w:rsidRPr="007B5224" w:rsidRDefault="00597E69" w:rsidP="00A3128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فكل منهم ضامن </w:t>
      </w:r>
      <w:r w:rsidR="00A3128B" w:rsidRPr="007B5224">
        <w:rPr>
          <w:rFonts w:cs="Traditional Arabic" w:hint="cs"/>
          <w:b/>
          <w:bCs/>
          <w:sz w:val="32"/>
          <w:szCs w:val="32"/>
          <w:rtl/>
          <w:lang w:bidi="ar-EG"/>
        </w:rPr>
        <w:t xml:space="preserve"> </w:t>
      </w:r>
      <w:r w:rsidRPr="007B5224">
        <w:rPr>
          <w:rFonts w:cs="Traditional Arabic" w:hint="cs"/>
          <w:b/>
          <w:bCs/>
          <w:sz w:val="32"/>
          <w:szCs w:val="32"/>
          <w:rtl/>
          <w:lang w:bidi="ar-EG"/>
        </w:rPr>
        <w:t>(ما تلف بفعله)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كتخريق الثوب، وغلطه في تفصيله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روي عن عمر، وعلي، وشريح والحسن رضي الله عنهم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عمله مضمون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لكونه لا يستحق العوض إلا بالعمل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وأن الثوب لو تلف في حرزه بعد عمله لم يكن له أجرة فيما عمل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بخلاف الخاص </w:t>
      </w:r>
    </w:p>
    <w:p w:rsidR="00CB3D72" w:rsidRPr="007B5224" w:rsidRDefault="00597E69" w:rsidP="00E456A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والمتولد من المضمون مضمون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وسواء عمل في بيته أو بـيت المستأجر </w:t>
      </w:r>
    </w:p>
    <w:p w:rsidR="00597E69"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كـان المستأجر على المتاع أو لا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يضمن) المشترك (ما تلف من حرزه أو بغير فعله) لأن العين في يده أمانة كالمودع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أجرة له) فيما عمل فيه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لم يسلم عمله إلى المستأجر، فلم يستحق عوضه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كان في بيت المستأجر أو غيره بناء كان أو غيره </w:t>
      </w:r>
    </w:p>
    <w:p w:rsidR="00CB3D72"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حبس الثوب على أجرته فتلف ضمنه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لم يرهنه عنده </w:t>
      </w:r>
    </w:p>
    <w:p w:rsidR="00597E69"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أذن له في إمساكه. فلزمه الضمان كالغاصب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CB3D72" w:rsidRPr="007B5224" w:rsidRDefault="00597E69" w:rsidP="00A3128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ضرب الدابة بقدر العادة لم يضمن </w:t>
      </w:r>
    </w:p>
    <w:p w:rsidR="00CB3D72" w:rsidRPr="007B5224" w:rsidRDefault="00597E69" w:rsidP="00A3128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(وتجب الأجرة بالعقد) كثمن، وصداق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CB3D7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وتكون حالة (إن لم تؤجل) بأجل معلوم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فلا تجب حتى يحل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CB3D72" w:rsidRPr="007B5224" w:rsidRDefault="00597E69" w:rsidP="00A3128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(وتستحق) أي يملك الطلب بها (بتسليم العمل الذي في الذمة) </w:t>
      </w:r>
    </w:p>
    <w:p w:rsidR="00CB3D72" w:rsidRPr="007B5224" w:rsidRDefault="00597E69" w:rsidP="00CB3D7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يجب تسليمها قبله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4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B3D72" w:rsidRPr="007B5224" w:rsidRDefault="00597E69" w:rsidP="00A3128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وجبت بالعقد لأنها عوض، فلا يستحق تسليمه إلا مع تسليم المعوض كالصداق  </w:t>
      </w:r>
    </w:p>
    <w:p w:rsidR="00CB3D72" w:rsidRPr="007B5224" w:rsidRDefault="00597E69" w:rsidP="00CB3D7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وتستقر كاملة</w:t>
      </w:r>
      <w:r w:rsidR="00CB3D72" w:rsidRPr="007B5224">
        <w:rPr>
          <w:rFonts w:cs="Traditional Arabic" w:hint="cs"/>
          <w:b/>
          <w:bCs/>
          <w:sz w:val="32"/>
          <w:szCs w:val="32"/>
          <w:rtl/>
          <w:lang w:bidi="ar-EG"/>
        </w:rPr>
        <w:t>:</w:t>
      </w:r>
      <w:r w:rsidRPr="007B5224">
        <w:rPr>
          <w:rFonts w:cs="Traditional Arabic" w:hint="cs"/>
          <w:b/>
          <w:bCs/>
          <w:sz w:val="32"/>
          <w:szCs w:val="32"/>
          <w:rtl/>
          <w:lang w:bidi="ar-EG"/>
        </w:rPr>
        <w:t xml:space="preserve"> </w:t>
      </w:r>
    </w:p>
    <w:p w:rsidR="00CB3D72" w:rsidRPr="007B5224" w:rsidRDefault="00597E69" w:rsidP="00A3128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باستيفاء المنفعة </w:t>
      </w:r>
    </w:p>
    <w:p w:rsidR="00CB3D72" w:rsidRPr="007B5224" w:rsidRDefault="00597E69" w:rsidP="00CB3D7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وبتسليم العين </w:t>
      </w:r>
    </w:p>
    <w:p w:rsidR="00CB3D72" w:rsidRPr="007B5224" w:rsidRDefault="00597E69" w:rsidP="00A3128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ومضي المدة، مع عدم المانع  </w:t>
      </w:r>
    </w:p>
    <w:p w:rsidR="00597E69" w:rsidRPr="007B5224" w:rsidRDefault="00597E69" w:rsidP="00CB3D7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فراغ عمل ما بيد مستأجر، ودفعه إليه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CB3D72" w:rsidRPr="007B5224" w:rsidRDefault="00597E69" w:rsidP="00CB3D7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وإن كانت لعمل فببذل تسليم العين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ومضي مدة يمكن الاستيفاء فيها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3128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(ومن تسلم عينا بإجارة فاسدة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وفرغت المدة لزمه أجرة المثل) لمدة بقائها في يده</w:t>
      </w:r>
    </w:p>
    <w:p w:rsidR="00597E69" w:rsidRPr="007B5224" w:rsidRDefault="00597E69" w:rsidP="00A3128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سكن أو لم يسكن  لأن المنفعة تلفت تحت يده بعوض لم يسلم للمؤجر، فرجع إلى قيمتها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3128B" w:rsidRPr="007B5224" w:rsidRDefault="00CB3D72" w:rsidP="00CB3D72">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                                           </w:t>
      </w:r>
    </w:p>
    <w:p w:rsidR="00A3128B" w:rsidRPr="007B5224" w:rsidRDefault="00A3128B" w:rsidP="00CB3D72">
      <w:pPr>
        <w:spacing w:line="240" w:lineRule="auto"/>
        <w:contextualSpacing/>
        <w:rPr>
          <w:rFonts w:cs="Traditional Arabic"/>
          <w:b/>
          <w:bCs/>
          <w:sz w:val="32"/>
          <w:szCs w:val="32"/>
          <w:rtl/>
          <w:lang w:bidi="ar-EG"/>
        </w:rPr>
      </w:pPr>
    </w:p>
    <w:p w:rsidR="00A3128B" w:rsidRPr="007B5224" w:rsidRDefault="00A3128B" w:rsidP="00CB3D72">
      <w:pPr>
        <w:spacing w:line="240" w:lineRule="auto"/>
        <w:contextualSpacing/>
        <w:rPr>
          <w:rFonts w:cs="Traditional Arabic"/>
          <w:b/>
          <w:bCs/>
          <w:sz w:val="32"/>
          <w:szCs w:val="32"/>
          <w:rtl/>
          <w:lang w:bidi="ar-EG"/>
        </w:rPr>
      </w:pPr>
    </w:p>
    <w:p w:rsidR="00A3128B" w:rsidRPr="007B5224" w:rsidRDefault="00A3128B" w:rsidP="00CB3D72">
      <w:pPr>
        <w:spacing w:line="240" w:lineRule="auto"/>
        <w:contextualSpacing/>
        <w:rPr>
          <w:rFonts w:cs="Traditional Arabic"/>
          <w:b/>
          <w:bCs/>
          <w:sz w:val="32"/>
          <w:szCs w:val="32"/>
          <w:rtl/>
          <w:lang w:bidi="ar-EG"/>
        </w:rPr>
      </w:pPr>
    </w:p>
    <w:p w:rsidR="00A3128B" w:rsidRPr="007B5224" w:rsidRDefault="00A3128B" w:rsidP="00CB3D72">
      <w:pPr>
        <w:spacing w:line="240" w:lineRule="auto"/>
        <w:contextualSpacing/>
        <w:rPr>
          <w:rFonts w:cs="Traditional Arabic"/>
          <w:b/>
          <w:bCs/>
          <w:sz w:val="32"/>
          <w:szCs w:val="32"/>
          <w:rtl/>
          <w:lang w:bidi="ar-EG"/>
        </w:rPr>
      </w:pPr>
    </w:p>
    <w:p w:rsidR="00A3128B" w:rsidRPr="007B5224" w:rsidRDefault="00A3128B" w:rsidP="00CB3D72">
      <w:pPr>
        <w:spacing w:line="240" w:lineRule="auto"/>
        <w:contextualSpacing/>
        <w:rPr>
          <w:rFonts w:cs="Traditional Arabic"/>
          <w:b/>
          <w:bCs/>
          <w:sz w:val="32"/>
          <w:szCs w:val="32"/>
          <w:rtl/>
          <w:lang w:bidi="ar-EG"/>
        </w:rPr>
      </w:pPr>
    </w:p>
    <w:p w:rsidR="00A3128B" w:rsidRDefault="00A3128B" w:rsidP="00CB3D72">
      <w:pPr>
        <w:spacing w:line="240" w:lineRule="auto"/>
        <w:contextualSpacing/>
        <w:rPr>
          <w:rFonts w:cs="Traditional Arabic" w:hint="cs"/>
          <w:b/>
          <w:bCs/>
          <w:sz w:val="32"/>
          <w:szCs w:val="32"/>
          <w:rtl/>
          <w:lang w:bidi="ar-EG"/>
        </w:rPr>
      </w:pPr>
    </w:p>
    <w:p w:rsidR="00B70C1F" w:rsidRDefault="00B70C1F" w:rsidP="00CB3D72">
      <w:pPr>
        <w:spacing w:line="240" w:lineRule="auto"/>
        <w:contextualSpacing/>
        <w:rPr>
          <w:rFonts w:cs="Traditional Arabic" w:hint="cs"/>
          <w:b/>
          <w:bCs/>
          <w:sz w:val="32"/>
          <w:szCs w:val="32"/>
          <w:rtl/>
          <w:lang w:bidi="ar-EG"/>
        </w:rPr>
      </w:pPr>
    </w:p>
    <w:p w:rsidR="00B70C1F" w:rsidRDefault="00B70C1F" w:rsidP="00CB3D72">
      <w:pPr>
        <w:spacing w:line="240" w:lineRule="auto"/>
        <w:contextualSpacing/>
        <w:rPr>
          <w:rFonts w:cs="Traditional Arabic" w:hint="cs"/>
          <w:b/>
          <w:bCs/>
          <w:sz w:val="32"/>
          <w:szCs w:val="32"/>
          <w:rtl/>
          <w:lang w:bidi="ar-EG"/>
        </w:rPr>
      </w:pPr>
    </w:p>
    <w:p w:rsidR="00B70C1F" w:rsidRDefault="00B70C1F" w:rsidP="00CB3D72">
      <w:pPr>
        <w:spacing w:line="240" w:lineRule="auto"/>
        <w:contextualSpacing/>
        <w:rPr>
          <w:rFonts w:cs="Traditional Arabic" w:hint="cs"/>
          <w:b/>
          <w:bCs/>
          <w:sz w:val="32"/>
          <w:szCs w:val="32"/>
          <w:rtl/>
          <w:lang w:bidi="ar-EG"/>
        </w:rPr>
      </w:pPr>
    </w:p>
    <w:p w:rsidR="00A3128B" w:rsidRPr="007B5224" w:rsidRDefault="00A3128B" w:rsidP="00CB3D72">
      <w:pPr>
        <w:spacing w:line="240" w:lineRule="auto"/>
        <w:contextualSpacing/>
        <w:rPr>
          <w:rFonts w:cs="Traditional Arabic"/>
          <w:b/>
          <w:bCs/>
          <w:sz w:val="32"/>
          <w:szCs w:val="32"/>
          <w:rtl/>
          <w:lang w:bidi="ar-EG"/>
        </w:rPr>
      </w:pPr>
    </w:p>
    <w:p w:rsidR="00CB3D72" w:rsidRPr="007B5224" w:rsidRDefault="00A3128B" w:rsidP="00CB3D72">
      <w:pPr>
        <w:spacing w:line="240" w:lineRule="auto"/>
        <w:contextualSpacing/>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lastRenderedPageBreak/>
        <w:t xml:space="preserve">                                              </w:t>
      </w:r>
      <w:r w:rsidR="00CB3D72" w:rsidRPr="007B5224">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باب السبق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505"/>
      </w:r>
    </w:p>
    <w:p w:rsidR="00597E69" w:rsidRPr="007B5224" w:rsidRDefault="00597E69" w:rsidP="00736457">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وهو بتحريك الباء: العوض الذي يسابق عليه </w:t>
      </w:r>
      <w:r w:rsidR="00736457" w:rsidRPr="007B5224">
        <w:rPr>
          <w:rFonts w:cs="Traditional Arabic" w:hint="cs"/>
          <w:b/>
          <w:bCs/>
          <w:sz w:val="32"/>
          <w:szCs w:val="32"/>
          <w:rtl/>
          <w:lang w:bidi="ar-EG"/>
        </w:rPr>
        <w:t xml:space="preserve"> وبسكونها المسابقة</w:t>
      </w:r>
      <w:r w:rsidRPr="007B5224">
        <w:rPr>
          <w:rFonts w:cs="Traditional Arabic" w:hint="cs"/>
          <w:b/>
          <w:bCs/>
          <w:sz w:val="32"/>
          <w:szCs w:val="32"/>
          <w:rtl/>
          <w:lang w:bidi="ar-EG"/>
        </w:rPr>
        <w:t>.</w:t>
      </w:r>
    </w:p>
    <w:p w:rsidR="00CB3D72" w:rsidRPr="007B5224" w:rsidRDefault="00597E69" w:rsidP="00CB3D72">
      <w:pPr>
        <w:spacing w:before="24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أي المجاراة بين حيوان وغيره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B3D72" w:rsidRPr="007B5224" w:rsidRDefault="00597E69" w:rsidP="00736457">
      <w:pPr>
        <w:spacing w:before="24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(يصح) أي يجوز السباق (على الأقدام  وسائر الحيوانات  والسفن  والمزاريق) </w:t>
      </w:r>
    </w:p>
    <w:p w:rsidR="00CB3D72" w:rsidRPr="007B5224" w:rsidRDefault="00597E69" w:rsidP="00736457">
      <w:pPr>
        <w:spacing w:before="24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جمع مزراق وهو الرمح القصير  وكذا المناجيق  ورمي الأحجار بمقاليع ونحو ذلك </w:t>
      </w:r>
    </w:p>
    <w:p w:rsidR="00CB3D72" w:rsidRPr="007B5224" w:rsidRDefault="00597E69" w:rsidP="00736457">
      <w:pPr>
        <w:spacing w:before="240" w:after="12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عليه السلام سابق عائشة، رواه أحمد وأبو داود.وصارع ركانة فصرعه، رواه أبو داود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B3D72" w:rsidRPr="007B5224" w:rsidRDefault="00597E69" w:rsidP="0073645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وسابق </w:t>
      </w:r>
      <w:r w:rsidR="00CB3D72" w:rsidRPr="007B5224">
        <w:rPr>
          <w:rFonts w:cs="Traditional Arabic" w:hint="cs"/>
          <w:b/>
          <w:bCs/>
          <w:sz w:val="32"/>
          <w:szCs w:val="32"/>
          <w:rtl/>
          <w:lang w:bidi="ar-EG"/>
        </w:rPr>
        <w:t>سلمة بن الأكوع رجلامن الأنصار،</w:t>
      </w:r>
      <w:r w:rsidRPr="007B5224">
        <w:rPr>
          <w:rFonts w:cs="Traditional Arabic" w:hint="cs"/>
          <w:b/>
          <w:bCs/>
          <w:sz w:val="32"/>
          <w:szCs w:val="32"/>
          <w:rtl/>
          <w:lang w:bidi="ar-EG"/>
        </w:rPr>
        <w:t xml:space="preserve">بين يدي رسول الله </w:t>
      </w:r>
      <w:r w:rsidRPr="007B5224">
        <w:rPr>
          <w:rFonts w:ascii="Brickletter" w:hAnsi="Brickletter" w:cs="Traditional Arabic"/>
          <w:b/>
          <w:bCs/>
          <w:sz w:val="32"/>
          <w:szCs w:val="32"/>
          <w:rtl/>
          <w:lang w:bidi="ar-EG"/>
        </w:rPr>
        <w:t>صلى الله عليه وسلم</w:t>
      </w:r>
      <w:r w:rsidR="00CB3D72" w:rsidRPr="007B5224">
        <w:rPr>
          <w:rFonts w:cs="Traditional Arabic" w:hint="cs"/>
          <w:b/>
          <w:bCs/>
          <w:sz w:val="32"/>
          <w:szCs w:val="32"/>
          <w:rtl/>
          <w:lang w:bidi="ar-EG"/>
        </w:rPr>
        <w:t>،</w:t>
      </w:r>
      <w:r w:rsidRPr="007B5224">
        <w:rPr>
          <w:rFonts w:cs="Traditional Arabic" w:hint="cs"/>
          <w:b/>
          <w:bCs/>
          <w:sz w:val="32"/>
          <w:szCs w:val="32"/>
          <w:rtl/>
          <w:lang w:bidi="ar-EG"/>
        </w:rPr>
        <w:t>رواه مسلم (ولا تصح) أي لا تجوز المسابقة (بعوض  إلا في إبل، وخيل، وسهام)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736457" w:rsidRPr="007B5224" w:rsidRDefault="00597E69" w:rsidP="00CB3D7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w:t>
      </w:r>
      <w:r w:rsidRPr="007B5224">
        <w:rPr>
          <w:rFonts w:cs="Traditional Arabic" w:hint="eastAsia"/>
          <w:b/>
          <w:bCs/>
          <w:sz w:val="32"/>
          <w:szCs w:val="32"/>
          <w:rtl/>
          <w:lang w:bidi="ar-EG"/>
        </w:rPr>
        <w:t>«</w:t>
      </w:r>
      <w:r w:rsidRPr="007B5224">
        <w:rPr>
          <w:rFonts w:cs="Traditional Arabic" w:hint="cs"/>
          <w:b/>
          <w:bCs/>
          <w:sz w:val="32"/>
          <w:szCs w:val="32"/>
          <w:rtl/>
          <w:lang w:bidi="ar-EG"/>
        </w:rPr>
        <w:t>لا سبق إلا في نصل، أو خف، أو حافر</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CB3D7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رواه الخمسة عن أبي هريرة، ولم يذكر ابن ماجه: أو نصل. وإسناده حسن، قاله في المبدع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63FEF" w:rsidRPr="007B5224" w:rsidRDefault="00597E69" w:rsidP="00CB3D7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بد) لصحة المسابقة (من تعيين المركوبين) لا الراكبين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CB3D7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القصد معرفة سرعة عَدْو الحيوان الذي يسابق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790F" w:rsidRPr="007B5224" w:rsidRDefault="00597E69" w:rsidP="00CB3D7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لا بد من (اتحادهما) في النوع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F6990" w:rsidRDefault="00BF6990" w:rsidP="00CB3D72">
      <w:pPr>
        <w:spacing w:line="240" w:lineRule="auto"/>
        <w:contextualSpacing/>
        <w:jc w:val="lowKashida"/>
        <w:rPr>
          <w:rFonts w:cs="Traditional Arabic" w:hint="cs"/>
          <w:b/>
          <w:bCs/>
          <w:sz w:val="32"/>
          <w:szCs w:val="32"/>
          <w:rtl/>
          <w:lang w:bidi="ar-EG"/>
        </w:rPr>
      </w:pPr>
    </w:p>
    <w:p w:rsidR="00B63FEF" w:rsidRPr="007B5224" w:rsidRDefault="00597E69" w:rsidP="00CB3D7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فلا تصح بين عربي وهجين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D8790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لا بد في المناضلة من تعيين (الرماة)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القصد معرفة حذقهم </w:t>
      </w:r>
    </w:p>
    <w:p w:rsidR="00B63FEF" w:rsidRPr="007B5224" w:rsidRDefault="00597E69" w:rsidP="00D8790F">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يحصل إلا بالتعيين بالرؤية </w:t>
      </w:r>
    </w:p>
    <w:p w:rsidR="00B63FEF" w:rsidRPr="007B5224" w:rsidRDefault="00597E69" w:rsidP="00B63FE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فيها أيضًا كون القوسين من نوع واحد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فلا تصح بين قوس عربية وفارسية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D8790F" w:rsidRPr="007B5224" w:rsidRDefault="00597E69" w:rsidP="00D8790F">
      <w:pPr>
        <w:spacing w:before="240" w:after="240"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 لا بد أيضًا من تحديد (المسافة)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بأن يكون لابتداء عدوهما وآخره غاية لا يختلفان فيه </w:t>
      </w:r>
    </w:p>
    <w:p w:rsidR="00B63FEF" w:rsidRPr="007B5224" w:rsidRDefault="00597E69" w:rsidP="00D8790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في المناضلة تحديد مدى رمي (بقدر معتاد) </w:t>
      </w:r>
    </w:p>
    <w:p w:rsidR="00597E69" w:rsidRPr="007B5224" w:rsidRDefault="00B63FEF" w:rsidP="00B63FEF">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فلو جعلا مسافة بعيدة،تتعذر الإصابة في مثلها غالبًا</w:t>
      </w:r>
      <w:r w:rsidR="00597E69" w:rsidRPr="007B5224">
        <w:rPr>
          <w:rFonts w:cs="Traditional Arabic"/>
          <w:b/>
          <w:bCs/>
          <w:sz w:val="32"/>
          <w:szCs w:val="32"/>
          <w:rtl/>
          <w:lang w:bidi="ar-EG"/>
        </w:rPr>
        <w:t>–</w:t>
      </w:r>
      <w:r w:rsidR="00597E69" w:rsidRPr="007B5224">
        <w:rPr>
          <w:rFonts w:cs="Traditional Arabic" w:hint="cs"/>
          <w:b/>
          <w:bCs/>
          <w:sz w:val="32"/>
          <w:szCs w:val="32"/>
          <w:rtl/>
          <w:lang w:bidi="ar-EG"/>
        </w:rPr>
        <w:t xml:space="preserve">وهو ما زاد على ثلاثمائة ذراع </w:t>
      </w:r>
      <w:r w:rsidR="00597E69" w:rsidRPr="007B5224">
        <w:rPr>
          <w:rFonts w:cs="Traditional Arabic"/>
          <w:b/>
          <w:bCs/>
          <w:sz w:val="32"/>
          <w:szCs w:val="32"/>
          <w:rtl/>
          <w:lang w:bidi="ar-EG"/>
        </w:rPr>
        <w:t>–</w:t>
      </w:r>
      <w:r w:rsidR="00597E69" w:rsidRPr="007B5224">
        <w:rPr>
          <w:rFonts w:cs="Traditional Arabic" w:hint="cs"/>
          <w:b/>
          <w:bCs/>
          <w:sz w:val="32"/>
          <w:szCs w:val="32"/>
          <w:rtl/>
          <w:lang w:bidi="ar-EG"/>
        </w:rPr>
        <w:t xml:space="preserve"> لم يصح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519"/>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الغرض يفوت بذلك، ذكره في الشرح وغيره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0"/>
      </w:r>
      <w:r w:rsidRPr="007B5224">
        <w:rPr>
          <w:rFonts w:ascii="Traditional Arabic" w:hAnsi="Traditional Arabic" w:cs="Traditional Arabic" w:hint="cs"/>
          <w:b/>
          <w:bCs/>
          <w:sz w:val="32"/>
          <w:szCs w:val="32"/>
          <w:vertAlign w:val="superscript"/>
          <w:rtl/>
          <w:lang w:bidi="ar-EG"/>
        </w:rPr>
        <w:t>)</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(وهي) أي المسابقة (جعالة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لكل واحد) منهما (فسخها)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146F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لأنها عقد على ما لا تتحقق القدرة على تسليمه </w:t>
      </w:r>
    </w:p>
    <w:p w:rsidR="00B63FEF" w:rsidRPr="007B5224" w:rsidRDefault="00597E69" w:rsidP="00146F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يظهر الفضل لأحدهما، فله الفسخ دون صاحبه </w:t>
      </w:r>
    </w:p>
    <w:p w:rsidR="00B63FEF" w:rsidRPr="007B5224" w:rsidRDefault="00597E69" w:rsidP="00146F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(وتصح المناضلة) أي المسابقة بالرمي من النضل وهو السهم التام </w:t>
      </w:r>
    </w:p>
    <w:p w:rsidR="00597E69"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(على معينين) سواء كانا اثنين أو جماعتين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63FEF" w:rsidRPr="007B5224" w:rsidRDefault="00597E69" w:rsidP="00146F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القصد معرفة الحذق كما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(يحسنون الرمي) لأن من لا يحسنه وجوده كعدمه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ويشترط لها أيضًا تعيين عدد الرمي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والإصابة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ومعرفة قدر الغرض طوله، وعرضه، وسمكه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63FEF" w:rsidRPr="007B5224" w:rsidRDefault="00597E69" w:rsidP="00146F7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وارتفاعه من الأرض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والسنة أن يكون لهما غرضان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إذا بدأ أحدهما بغرض بدأ الآخر بالثاني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787E11" w:rsidRPr="007B5224" w:rsidRDefault="00597E69" w:rsidP="00BF69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لفعل الصحابة رضي الله عنهم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1"/>
      </w:r>
      <w:r w:rsidRPr="007B5224">
        <w:rPr>
          <w:rFonts w:ascii="Traditional Arabic" w:hAnsi="Traditional Arabic" w:cs="Traditional Arabic" w:hint="cs"/>
          <w:b/>
          <w:bCs/>
          <w:sz w:val="32"/>
          <w:szCs w:val="32"/>
          <w:vertAlign w:val="superscript"/>
          <w:rtl/>
          <w:lang w:bidi="ar-EG"/>
        </w:rPr>
        <w:t>)</w:t>
      </w:r>
    </w:p>
    <w:p w:rsidR="00597E69" w:rsidRPr="007B5224" w:rsidRDefault="00B63FEF" w:rsidP="00B63FEF">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F6990">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باب العارية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532"/>
      </w:r>
      <w:r w:rsidR="00597E69" w:rsidRPr="007B5224">
        <w:rPr>
          <w:rFonts w:ascii="Traditional Arabic" w:hAnsi="Traditional Arabic" w:cs="Traditional Arabic" w:hint="cs"/>
          <w:b/>
          <w:bCs/>
          <w:sz w:val="32"/>
          <w:szCs w:val="32"/>
          <w:vertAlign w:val="superscript"/>
          <w:rtl/>
          <w:lang w:bidi="ar-EG"/>
        </w:rPr>
        <w:t>)</w:t>
      </w:r>
    </w:p>
    <w:p w:rsidR="00B63FEF" w:rsidRPr="007B5224" w:rsidRDefault="00597E69" w:rsidP="00A3782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بتخفيف الياء وتشديدها  من العري وهو التجرد  سميت عارية لتجردها عن العوض </w:t>
      </w:r>
    </w:p>
    <w:p w:rsidR="00B63FEF" w:rsidRPr="007B5224" w:rsidRDefault="00597E69" w:rsidP="00A37820">
      <w:pPr>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(وهي إباحة نفع عين) يحل الانتفاع بها</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(تبقى بعد استيفائه) ليردها على مالكها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وتنعقد بكل لفظ أو فعل يدل عليها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ويشترط أهلية المعير للتبرع شرعا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وأهلية المستعير للتبرع 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مستحبة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63FEF" w:rsidRPr="007B5224" w:rsidRDefault="00597E69" w:rsidP="00787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لقوله تعالى</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وَتَعَاوَنُوا عَلَى الْبِرِّ وَالتَّقْوَى</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w:t>
      </w:r>
    </w:p>
    <w:p w:rsidR="00B63FEF" w:rsidRPr="007B5224" w:rsidRDefault="00597E69" w:rsidP="00787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(وتباح إعارة كل ذي نفع مباح)</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كالدار، والعبد، والدابة، والثوب، ونحوها </w:t>
      </w:r>
    </w:p>
    <w:p w:rsidR="00B63FEF" w:rsidRPr="007B5224" w:rsidRDefault="00597E69" w:rsidP="00787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البضع) لأن الوطء لا يجوز إلا في نكاح، أو ملك يمين، وكلاهما منتف </w:t>
      </w:r>
    </w:p>
    <w:p w:rsidR="00597E69" w:rsidRPr="007B5224" w:rsidRDefault="00597E69" w:rsidP="00787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إلا (عبدا مسلما لكافر) لأنه لا يجوز له استخدامه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 إلا (صيدا ونحوه) كمخيط (لمحرم) لقوله تعالى</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وَلا تَعَاوَنُوا عَلَى الإِثْمِ وَالْعُدْوَانِ</w:t>
      </w:r>
      <w:r w:rsidRPr="007B5224">
        <w:rPr>
          <w:rFonts w:ascii="AGA Arabesque" w:hAnsi="AGA Arabesque" w:cs="Traditional Arabic"/>
          <w:b/>
          <w:bCs/>
          <w:sz w:val="32"/>
          <w:szCs w:val="32"/>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إلا (أمة شابة لغير امرأة أو محرم) لأنه لا يؤمن عليها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ومحل ذلك إن خشي المحرم، وإلا كره فقط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بأس بشوهاء، وكبيرة لا تشتهي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بإعارتها لامرأة أو ذي محرم لأنه مأمون عليها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وللمعير الرجوع متى شاء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ما لم يأذن في شغله بشيء يستضر المستعير برجوعه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كسفينة لحمل متاعه فليس له الرجوع ما دامت في لجة البحر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أعاره حائطًا ليضع عليه أطراف خشبه، لم يرجع ما دام عليه </w:t>
      </w:r>
    </w:p>
    <w:p w:rsidR="00597E69"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أجرة لمن أعار حائطًا) ثم رجع (حتى يسقط)</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بقاءه بحكم العارية، فوجب كونه بلا أجرة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بخلاف من أعار أرضا لزرع ثم رجع  فيبقى الزرع بأجرة المثل لحصاده، جمعا بين الحقين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يرد) الخشب (إن سقط) الحائط لهدم أو 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الإذن تناول الأول فلا يتعداه لغيره </w:t>
      </w:r>
    </w:p>
    <w:p w:rsidR="00597E69"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(إلا بإذنه) أي إذن صاحب الحائط</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عند الضرورة إلى وضعه إذا لم يتضرر الحائط، كما تقدم في الصلح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(وتضمن العارية) المقبوضة إذا تلفت في غير ما استعيرت له </w:t>
      </w:r>
    </w:p>
    <w:p w:rsidR="00B63FEF" w:rsidRPr="007B5224" w:rsidRDefault="00597E69" w:rsidP="00787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على اليد ما أخذت حتى تؤديه</w:t>
      </w:r>
      <w:r w:rsidRPr="007B5224">
        <w:rPr>
          <w:rFonts w:cs="Traditional Arabic" w:hint="eastAsia"/>
          <w:b/>
          <w:bCs/>
          <w:sz w:val="32"/>
          <w:szCs w:val="32"/>
          <w:rtl/>
          <w:lang w:bidi="ar-EG"/>
        </w:rPr>
        <w:t>»</w:t>
      </w:r>
      <w:r w:rsidRPr="007B5224">
        <w:rPr>
          <w:rFonts w:cs="Traditional Arabic" w:hint="cs"/>
          <w:b/>
          <w:bCs/>
          <w:sz w:val="32"/>
          <w:szCs w:val="32"/>
          <w:rtl/>
          <w:lang w:bidi="ar-EG"/>
        </w:rPr>
        <w:t>رواه الخمسة، وصححه الحاكم</w:t>
      </w:r>
    </w:p>
    <w:p w:rsidR="00597E69"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وروي عن ابن عباس وأبي هريرة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6"/>
      </w:r>
      <w:r w:rsidRPr="007B5224">
        <w:rPr>
          <w:rFonts w:ascii="Traditional Arabic" w:hAnsi="Traditional Arabic" w:cs="Traditional Arabic" w:hint="cs"/>
          <w:b/>
          <w:bCs/>
          <w:sz w:val="32"/>
          <w:szCs w:val="32"/>
          <w:vertAlign w:val="superscript"/>
          <w:rtl/>
          <w:lang w:bidi="ar-EG"/>
        </w:rPr>
        <w:t>)</w:t>
      </w:r>
    </w:p>
    <w:p w:rsidR="00B63FEF" w:rsidRPr="007B5224" w:rsidRDefault="00597E69" w:rsidP="004B34F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لكن المستعير من المستأجر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لكتب علم ونحوها موقوفة، لا ضمان عليه إن لم يفرط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وحيث ضمنها المستعير فـ(بقيمتها يوم تلفت) إن لم تكن مثلية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فبمثلها، كما تضمن في الإتلاف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4B34F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شرط نفي ضمانها) لم يسقط  لأَن كل عقد اقتضى الضمان لم يغيره الشرط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وعكسه نحو وديعة لا تصير مضمونة بالشرط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63FEF" w:rsidRPr="007B5224" w:rsidRDefault="00597E69" w:rsidP="004B34FA">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تلفت هي أو أجزاؤها في انتفاع بمعروف لم تضمن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7041E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 الإذن في الاستعمال تضمن الإذن في الإتلاف وما أذن في إتلافه غير مضمون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(وعليه) أي وعلى المستعير (مؤونة ردها) أي رد العارية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تقدم من حديث </w:t>
      </w:r>
      <w:r w:rsidRPr="007B5224">
        <w:rPr>
          <w:rFonts w:cs="Traditional Arabic" w:hint="eastAsia"/>
          <w:b/>
          <w:bCs/>
          <w:sz w:val="32"/>
          <w:szCs w:val="32"/>
          <w:rtl/>
          <w:lang w:bidi="ar-EG"/>
        </w:rPr>
        <w:t>«</w:t>
      </w:r>
      <w:r w:rsidRPr="007B5224">
        <w:rPr>
          <w:rFonts w:cs="Traditional Arabic" w:hint="cs"/>
          <w:b/>
          <w:bCs/>
          <w:sz w:val="32"/>
          <w:szCs w:val="32"/>
          <w:rtl/>
          <w:lang w:bidi="ar-EG"/>
        </w:rPr>
        <w:t>على اليد ما أخذت حتى تؤديه</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63FEF" w:rsidRPr="007B5224" w:rsidRDefault="00597E69" w:rsidP="007041E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كانت واجبة الرد وجب أن تكون مؤنة الرد على من وجب عليه الرد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المؤجرة) فلا يجب على المستأجر مؤونة ردها، لأنه لا يلزمه الرد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7041E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بل يرفع يده إذا انقضت المدة  ومؤونة الدابة المؤجرة، والمعارة على المالك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7041E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وللمستعير استيفاء المنفعة بنفسه وبـوكيله لأنه نـائبه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يعيرها) ولا يؤجرها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.لأنها إباحة المنفعة، فلم يجز أن يبيحها غيره، كإباحة الطعام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أعارها و(تلفت عند الثاني، استقرت عليه قيمتها) إن كانت متقومة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B63FEF"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كان عالما بالحال أو 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التلف حصل في يده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63FE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استقرت (على معيرها أجرتها) للمعير الأول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91C18" w:rsidRPr="007B5224" w:rsidRDefault="00597E69" w:rsidP="00A57FF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إن لم يكن المستعير الثاني عالما بالحال  </w:t>
      </w:r>
    </w:p>
    <w:p w:rsidR="00391C18"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استقرت عليه أيضًا </w:t>
      </w:r>
    </w:p>
    <w:p w:rsidR="00A57FFE"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للمالك أن (يضمن أيهما شاء) </w:t>
      </w:r>
    </w:p>
    <w:p w:rsidR="00391C18" w:rsidRPr="007B5224" w:rsidRDefault="00597E69" w:rsidP="00A57FF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من المعير، لأنه سلط على إتلاف ماله  أو المستعير، لأن التلف حصل تحت يده </w:t>
      </w:r>
    </w:p>
    <w:p w:rsidR="00391C18"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أركب) دابته (منقطعًا) طلبا (للثواب لم يضمن) لأن يد ربها لم تزل عليها </w:t>
      </w:r>
    </w:p>
    <w:p w:rsidR="00597E69" w:rsidRPr="007B5224" w:rsidRDefault="00597E69" w:rsidP="00B63FE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كرديفه ووكيله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91C18" w:rsidRPr="007B5224" w:rsidRDefault="00597E69" w:rsidP="00391C1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سلم شريك لشريكه الدابة، فتلفت بلا تفريط ولا تعد لم يضمن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91C18" w:rsidRPr="007B5224" w:rsidRDefault="00597E69" w:rsidP="00391C1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إن لم يأذن له في الاستعمال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91C18" w:rsidRPr="007B5224" w:rsidRDefault="00597E69" w:rsidP="00391C1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أذن له فيه فكعارية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91C18"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بإجارة فإجارة </w:t>
      </w:r>
    </w:p>
    <w:p w:rsidR="00391C18"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فلو سلمها إليه ليعلفها، ويقوم بمصالحها لم يضمن </w:t>
      </w:r>
    </w:p>
    <w:p w:rsidR="00391C18"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قال) المالك (آجرتك) و(قال) من هي بيده (بل أعرتني  </w:t>
      </w:r>
    </w:p>
    <w:p w:rsidR="00597E69"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بالعكس) بأن قال: أعرتك. قـال: بل آجرتني</w:t>
      </w:r>
    </w:p>
    <w:p w:rsidR="00A57FFE" w:rsidRPr="007B5224" w:rsidRDefault="00597E69" w:rsidP="00391C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فقول المالك في الثانية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8"/>
      </w:r>
      <w:r w:rsidRPr="007B5224">
        <w:rPr>
          <w:rFonts w:ascii="Traditional Arabic" w:hAnsi="Traditional Arabic" w:cs="Traditional Arabic" w:hint="cs"/>
          <w:b/>
          <w:bCs/>
          <w:sz w:val="32"/>
          <w:szCs w:val="32"/>
          <w:vertAlign w:val="superscript"/>
          <w:rtl/>
          <w:lang w:bidi="ar-EG"/>
        </w:rPr>
        <w:t>)</w:t>
      </w:r>
    </w:p>
    <w:p w:rsidR="00391C18" w:rsidRPr="007B5224" w:rsidRDefault="00597E69" w:rsidP="00A57FF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وترد إليه في الأول إن اختلفا (عقب العقد) أي قبل مضي مدة لها أجرة (قبل قول مدعي الإعارة) مع يمينه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الأصل عدم عقد الإجارة </w:t>
      </w:r>
    </w:p>
    <w:p w:rsidR="00391C18" w:rsidRPr="007B5224" w:rsidRDefault="00597E69" w:rsidP="00A57FF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وحينئذ ترد العين إلى مالكها إن كانت باقية </w:t>
      </w:r>
    </w:p>
    <w:p w:rsidR="00391C18" w:rsidRPr="007B5224" w:rsidRDefault="00597E69" w:rsidP="00A57FF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إن كان الاختلاف (بعد مضي مدة) لها أجرة فالقول (قول المالك) مع يمينه </w:t>
      </w:r>
    </w:p>
    <w:p w:rsidR="00391C18" w:rsidRPr="007B5224" w:rsidRDefault="00597E69" w:rsidP="00391C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الأصل في مال الغير الضمان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91C18" w:rsidRPr="007B5224" w:rsidRDefault="00597E69" w:rsidP="00A57FF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ويرجع المالك حينئذ (بأجرة المثل) لما مـضى مـن المدة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.لأن الإجارة لم تثبت </w:t>
      </w:r>
    </w:p>
    <w:p w:rsidR="00A57FFE" w:rsidRPr="007B5224" w:rsidRDefault="00391C18" w:rsidP="0062374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قال)</w:t>
      </w:r>
      <w:r w:rsidR="00597E69" w:rsidRPr="007B5224">
        <w:rPr>
          <w:rFonts w:cs="Traditional Arabic" w:hint="cs"/>
          <w:b/>
          <w:bCs/>
          <w:sz w:val="32"/>
          <w:szCs w:val="32"/>
          <w:rtl/>
          <w:lang w:bidi="ar-EG"/>
        </w:rPr>
        <w:t>الذي في يده العين (أعرتني، أو قال: أجرتني</w:t>
      </w:r>
      <w:r w:rsidR="00A57FFE" w:rsidRPr="007B5224">
        <w:rPr>
          <w:rFonts w:ascii="Traditional Arabic" w:hAnsi="Traditional Arabic" w:cs="Traditional Arabic" w:hint="cs"/>
          <w:b/>
          <w:bCs/>
          <w:sz w:val="32"/>
          <w:szCs w:val="32"/>
          <w:vertAlign w:val="superscript"/>
          <w:rtl/>
          <w:lang w:bidi="ar-EG"/>
        </w:rPr>
        <w:t xml:space="preserve"> </w:t>
      </w:r>
      <w:r w:rsidR="00597E69" w:rsidRPr="007B5224">
        <w:rPr>
          <w:rFonts w:cs="Traditional Arabic" w:hint="cs"/>
          <w:b/>
          <w:bCs/>
          <w:sz w:val="32"/>
          <w:szCs w:val="32"/>
          <w:rtl/>
          <w:lang w:bidi="ar-EG"/>
        </w:rPr>
        <w:t xml:space="preserve">قال) المالك (بل غصبتني) فقول مالك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572"/>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BF6990" w:rsidRDefault="00BF6990" w:rsidP="00A57FFE">
      <w:pPr>
        <w:spacing w:line="240" w:lineRule="auto"/>
        <w:ind w:left="29"/>
        <w:contextualSpacing/>
        <w:jc w:val="lowKashida"/>
        <w:rPr>
          <w:rFonts w:cs="Traditional Arabic" w:hint="cs"/>
          <w:b/>
          <w:bCs/>
          <w:sz w:val="32"/>
          <w:szCs w:val="32"/>
          <w:rtl/>
          <w:lang w:bidi="ar-EG"/>
        </w:rPr>
      </w:pPr>
    </w:p>
    <w:p w:rsidR="00391C18"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كما لو اختلفا في ردها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57FF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قال) المالك (أَعرتك) و (قال) من هي بيده (بل آجرتني</w:t>
      </w:r>
      <w:r w:rsidR="00A57FFE"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والبهيمة تالفة) فقول مالك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91C18" w:rsidRPr="007B5224" w:rsidRDefault="00597E69" w:rsidP="00391C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لأنها اختلفا في صفة القبض والأصل فيما يقبضه الإنسان من مال غيره الضمان، للأثر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91C18" w:rsidRPr="007B5224" w:rsidRDefault="00597E69" w:rsidP="00391C1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قول الغارم في القيمة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57FFE" w:rsidRPr="007B5224" w:rsidRDefault="00597E69" w:rsidP="00A57FF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 اختلفا في رد، فقول المالك)</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المستعير قبض العين لحظ نفسه، فلم يقبل قوله في الرد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8"/>
      </w:r>
      <w:r w:rsidRPr="007B5224">
        <w:rPr>
          <w:rFonts w:ascii="Traditional Arabic" w:hAnsi="Traditional Arabic" w:cs="Traditional Arabic" w:hint="cs"/>
          <w:b/>
          <w:bCs/>
          <w:sz w:val="32"/>
          <w:szCs w:val="32"/>
          <w:vertAlign w:val="superscript"/>
          <w:rtl/>
          <w:lang w:bidi="ar-EG"/>
        </w:rPr>
        <w:t>)</w:t>
      </w:r>
      <w:r w:rsidR="00391C18" w:rsidRPr="007B5224">
        <w:rPr>
          <w:rFonts w:cs="Traditional Arabic" w:hint="cs"/>
          <w:b/>
          <w:bCs/>
          <w:sz w:val="32"/>
          <w:szCs w:val="32"/>
          <w:rtl/>
          <w:lang w:bidi="ar-EG"/>
        </w:rPr>
        <w:t xml:space="preserve"> وإن قال:أودعتني. فقال:</w:t>
      </w:r>
      <w:r w:rsidRPr="007B5224">
        <w:rPr>
          <w:rFonts w:cs="Traditional Arabic" w:hint="cs"/>
          <w:b/>
          <w:bCs/>
          <w:sz w:val="32"/>
          <w:szCs w:val="32"/>
          <w:rtl/>
          <w:lang w:bidi="ar-EG"/>
        </w:rPr>
        <w:t>غصبتني</w:t>
      </w:r>
      <w:r w:rsidR="00391C18" w:rsidRPr="007B5224">
        <w:rPr>
          <w:rFonts w:cs="Traditional Arabic" w:hint="cs"/>
          <w:b/>
          <w:bCs/>
          <w:sz w:val="32"/>
          <w:szCs w:val="32"/>
          <w:rtl/>
          <w:lang w:bidi="ar-EG"/>
        </w:rPr>
        <w:t xml:space="preserve"> أو قال: أودعتك.قال:</w:t>
      </w:r>
      <w:r w:rsidRPr="007B5224">
        <w:rPr>
          <w:rFonts w:cs="Traditional Arabic" w:hint="cs"/>
          <w:b/>
          <w:bCs/>
          <w:sz w:val="32"/>
          <w:szCs w:val="32"/>
          <w:rtl/>
          <w:lang w:bidi="ar-EG"/>
        </w:rPr>
        <w:t xml:space="preserve">بل أعرتني  صدق المالك بيمينه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23747" w:rsidRPr="007B5224" w:rsidRDefault="00597E69" w:rsidP="00BF69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وعليه الأجرة بالانتفاع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A57FFE" w:rsidP="00623747">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F6990">
        <w:rPr>
          <w:rFonts w:cs="Traditional Arabic" w:hint="cs"/>
          <w:b/>
          <w:bCs/>
          <w:sz w:val="32"/>
          <w:szCs w:val="32"/>
          <w:rtl/>
          <w:lang w:bidi="ar-EG"/>
        </w:rPr>
        <w:t xml:space="preserve">    </w:t>
      </w:r>
      <w:r w:rsidR="00597E69" w:rsidRPr="007B5224">
        <w:rPr>
          <w:rFonts w:cs="Traditional Arabic" w:hint="cs"/>
          <w:b/>
          <w:bCs/>
          <w:sz w:val="32"/>
          <w:szCs w:val="32"/>
          <w:rtl/>
          <w:lang w:bidi="ar-EG"/>
        </w:rPr>
        <w:t>باب الغصب</w:t>
      </w:r>
    </w:p>
    <w:p w:rsidR="00391C18" w:rsidRPr="007B5224" w:rsidRDefault="00597E69" w:rsidP="0062374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مصدر: غصب يغصب. بكسر الصاد  (وهو) لغة أخذ الشيء ظلما </w:t>
      </w:r>
    </w:p>
    <w:p w:rsidR="00597E69" w:rsidRPr="007B5224" w:rsidRDefault="00597E69" w:rsidP="00391C1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واصطلاحًا (الاستيلاء) عرفًا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(على حق غيره) مالاً كان أو اختصاصًا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(قهرا بغير حق) فخرج بقيد القهر المسروق، والمنتهب، والمختلس </w:t>
      </w:r>
    </w:p>
    <w:p w:rsidR="006F6C36"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w:t>
      </w:r>
      <w:r w:rsidRPr="007B5224">
        <w:rPr>
          <w:rFonts w:cs="Traditional Arabic" w:hint="eastAsia"/>
          <w:b/>
          <w:bCs/>
          <w:sz w:val="32"/>
          <w:szCs w:val="32"/>
          <w:rtl/>
          <w:lang w:bidi="ar-EG"/>
        </w:rPr>
        <w:t>«</w:t>
      </w:r>
      <w:r w:rsidRPr="007B5224">
        <w:rPr>
          <w:rFonts w:cs="Traditional Arabic" w:hint="cs"/>
          <w:b/>
          <w:bCs/>
          <w:sz w:val="32"/>
          <w:szCs w:val="32"/>
          <w:rtl/>
          <w:lang w:bidi="ar-EG"/>
        </w:rPr>
        <w:t>بغير حق</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استيلاء الولي على مال الصغير ونحوه والحاكم على مال المفلس </w:t>
      </w:r>
    </w:p>
    <w:p w:rsidR="00597E69"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وهو محرم</w:t>
      </w:r>
      <w:r w:rsidR="006F6C36"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لقوله تعالى </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وَلا تَأْكُلُوا أَمْوَالَكُمْ بَيْنَكُمْ بِالْبَاطِلِ</w:t>
      </w:r>
      <w:r w:rsidRPr="007B5224">
        <w:rPr>
          <w:rFonts w:ascii="AGA Arabesque" w:hAnsi="AGA Arabesque" w:cs="Traditional Arabic"/>
          <w:b/>
          <w:bCs/>
          <w:sz w:val="32"/>
          <w:szCs w:val="32"/>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(من عقار) بفتح العين الضيعة، والنخل، والأرض، قاله أبو السعادات </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(ومنقول) من أثاث وحيوان  ولو أم ولد </w:t>
      </w:r>
    </w:p>
    <w:p w:rsidR="00597E69"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لكن لا تثبت اليد على بضع  فيصح تزويجها</w:t>
      </w:r>
      <w:r w:rsidR="006F6C36"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ولا يضمن نفعه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دخل دارا قهرًا، وأخرج ربها فغاصب </w:t>
      </w:r>
    </w:p>
    <w:p w:rsidR="00A42062" w:rsidRPr="007B5224" w:rsidRDefault="00597E69" w:rsidP="006F6C3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أخرجه قهرا ولم يدخل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دخل مع حضور ربها وقوته فلا </w:t>
      </w:r>
    </w:p>
    <w:p w:rsidR="00A42062" w:rsidRPr="007B5224" w:rsidRDefault="00597E69" w:rsidP="006F6C3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دخل قهرا ولم يخرجه، فقد غصب ما استولى عليه </w:t>
      </w:r>
    </w:p>
    <w:p w:rsidR="00A42062" w:rsidRPr="007B5224" w:rsidRDefault="00597E69" w:rsidP="00A4206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لم يرد الغصب فلا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A42062" w:rsidRPr="007B5224" w:rsidRDefault="00597E69" w:rsidP="006F6C3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دخلها قهرا في غيبة ربها فغاصب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ولو كان فيها قماشه، ذكره في المبدع </w:t>
      </w:r>
    </w:p>
    <w:p w:rsidR="00597E69" w:rsidRPr="007B5224" w:rsidRDefault="00597E69" w:rsidP="00A4206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غصب كلبا يقتنى) ككلب صيد وماشية وزرع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 غصب (خمر ذمي) مستورة (ردهما)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الكلب يجوز الانتفاع به واقتناؤه </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وخمر الذمي يقر على شربها، وهي مال عنده  </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يلزم أن (يرد جلد ميتة) غصب ولو بعد الدبغ، لأنه لا يطهر بدبغ </w:t>
      </w:r>
    </w:p>
    <w:p w:rsidR="00597E69" w:rsidRPr="007B5224" w:rsidRDefault="00597E69" w:rsidP="00A4206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وقال الحارثي؛ يرده حيث قلنا: يباح الانتفاع به في اليابسات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قال في تصحيح الفروع: وهو الصواب  </w:t>
      </w:r>
    </w:p>
    <w:p w:rsidR="00A42062"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(وإتلاف الثلاثة) أي الكلب والخمر المحرمة، وجلد الميتة (هدر) </w:t>
      </w:r>
    </w:p>
    <w:p w:rsidR="00597E69" w:rsidRPr="007B5224" w:rsidRDefault="00597E69" w:rsidP="006F6C3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كان المتلف مسلمًا أو ذميًا  لأنه ليس لها عـوض شرعي  لأنه لا يجوز بيعها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(وإن استولى على حر) كبير أو صغير (لم يضمنه)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ليس بمال </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استعمله كرها) فعليه أجرته  لأنه استوفى منافعه، وهي متقومة </w:t>
      </w:r>
    </w:p>
    <w:p w:rsidR="005F3BB1"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حبسه) مدة لمثلها أجرة (فعليه أجرته) لأنه فوت منفعته، وهي مال يجوز أخذ العوض عنها  </w:t>
      </w:r>
    </w:p>
    <w:p w:rsidR="00597E69"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منعه العمل من غير غصب، أو حبس لم يضمن منافعه </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(ويلزم) غاصبا (رد المغصوب) إن كان باقيا، وقدر على رده </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لا يأخذ أحدكم متاع أخيه، لا لاعبا ولا جادا</w:t>
      </w:r>
      <w:r w:rsidR="005F3BB1"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ومن أخذ عصا أخيه فليردها</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أبو داود </w:t>
      </w:r>
    </w:p>
    <w:p w:rsidR="00597E69" w:rsidRPr="007B5224" w:rsidRDefault="00597E69" w:rsidP="00A4206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زاد لزمه رده (بزيادته)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متصلة كانت أو منفصلة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لأنها من نماء المغصوب، وهو لمالكه، فلزمه رده كالأصل </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غرم) على رد المغصوب (أضعافه) لكونه بنى عليه أو بعد ونحوه </w:t>
      </w:r>
    </w:p>
    <w:p w:rsidR="00597E69" w:rsidRPr="007B5224" w:rsidRDefault="00597E69" w:rsidP="00A4206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بنى في الأرض) المغصوبة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غرس لزمه القلع) إذا طالبه المالك بذلك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لقوله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w:t>
      </w:r>
      <w:r w:rsidRPr="007B5224">
        <w:rPr>
          <w:rFonts w:cs="Traditional Arabic" w:hint="eastAsia"/>
          <w:b/>
          <w:bCs/>
          <w:sz w:val="32"/>
          <w:szCs w:val="32"/>
          <w:rtl/>
          <w:lang w:bidi="ar-EG"/>
        </w:rPr>
        <w:t>«</w:t>
      </w:r>
      <w:r w:rsidRPr="007B5224">
        <w:rPr>
          <w:rFonts w:cs="Traditional Arabic" w:hint="cs"/>
          <w:b/>
          <w:bCs/>
          <w:sz w:val="32"/>
          <w:szCs w:val="32"/>
          <w:rtl/>
          <w:lang w:bidi="ar-EG"/>
        </w:rPr>
        <w:t>ليس لعرق ظالم حق</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لزمه (أرش نقصها) أي نقص الأرض </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(وتسويتها) لأنه ضرر حصل بفعله </w:t>
      </w:r>
    </w:p>
    <w:p w:rsidR="00A42062"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(والأجرة) أي أجرة مثلها إلى وقت التسليم </w:t>
      </w:r>
    </w:p>
    <w:p w:rsidR="00597E69" w:rsidRPr="007B5224" w:rsidRDefault="00597E69" w:rsidP="005F3BB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بذل ربها قيمة الغراس والبناء ليملكه لم يلزم الغاصب قبوله  وله قلعهما. </w:t>
      </w:r>
    </w:p>
    <w:p w:rsidR="00A42062" w:rsidRPr="007B5224" w:rsidRDefault="00597E69" w:rsidP="005F3BB1">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زرعها وردها بعد أخذ الزرع فهو للغاصب </w:t>
      </w:r>
    </w:p>
    <w:p w:rsidR="00A42062" w:rsidRPr="007B5224" w:rsidRDefault="00597E69" w:rsidP="00A4206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وعليه أجرتها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F3BB1" w:rsidRPr="007B5224" w:rsidRDefault="00597E69" w:rsidP="005F3BB1">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الزرع قائما فيها  خير ربها بين تركه إلى الحصاد بأجرة مثله  وبين أخذه بنفقته </w:t>
      </w:r>
    </w:p>
    <w:p w:rsidR="00597E69" w:rsidRPr="007B5224" w:rsidRDefault="00597E69" w:rsidP="005F3BB1">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مثل بذره وعوض لواحقه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63ABB" w:rsidRPr="007B5224" w:rsidRDefault="00597E69" w:rsidP="00A4206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غصب جارحا أو عبدًا أو فرسا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5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فحصل بذلك) الجارح أو العبد أو الفرس </w:t>
      </w:r>
    </w:p>
    <w:p w:rsidR="00363ABB" w:rsidRPr="007B5224" w:rsidRDefault="00597E69" w:rsidP="005F3BB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(صيد  فلمالكه) أي مالك الجارح ونحوه  لأنه حصل بسببه ملكه فكان 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4206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غصب شبكة، أو شركا، أو فخا، وصاد 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63ABB"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أجرة لذلك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C11E2" w:rsidRPr="007B5224" w:rsidRDefault="00363ABB" w:rsidP="006C11E2">
      <w:pPr>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وكذا لو</w:t>
      </w:r>
      <w:r w:rsidR="00597E69" w:rsidRPr="007B5224">
        <w:rPr>
          <w:rFonts w:cs="Traditional Arabic" w:hint="cs"/>
          <w:b/>
          <w:bCs/>
          <w:sz w:val="32"/>
          <w:szCs w:val="32"/>
          <w:rtl/>
          <w:lang w:bidi="ar-EG"/>
        </w:rPr>
        <w:t>كسب العبد</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603"/>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بخلاف ما لو غصب منجلا </w:t>
      </w:r>
      <w:r w:rsidRPr="007B5224">
        <w:rPr>
          <w:rFonts w:cs="Traditional Arabic" w:hint="cs"/>
          <w:b/>
          <w:bCs/>
          <w:sz w:val="32"/>
          <w:szCs w:val="32"/>
          <w:rtl/>
          <w:lang w:bidi="ar-EG"/>
        </w:rPr>
        <w:t xml:space="preserve"> وقطع به شجرا أو حشيشًا،</w:t>
      </w:r>
      <w:r w:rsidR="00597E69" w:rsidRPr="007B5224">
        <w:rPr>
          <w:rFonts w:cs="Traditional Arabic" w:hint="cs"/>
          <w:b/>
          <w:bCs/>
          <w:sz w:val="32"/>
          <w:szCs w:val="32"/>
          <w:rtl/>
          <w:lang w:bidi="ar-EG"/>
        </w:rPr>
        <w:t>فهو للغاصب</w:t>
      </w:r>
    </w:p>
    <w:p w:rsidR="00363ABB" w:rsidRPr="007B5224" w:rsidRDefault="00597E69" w:rsidP="006C11E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آلة، فهو كالحبل يربط به </w:t>
      </w:r>
    </w:p>
    <w:p w:rsidR="00597E69" w:rsidRPr="007B5224" w:rsidRDefault="00597E69" w:rsidP="006C11E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ضرب المصوغ) المغصوب </w:t>
      </w:r>
    </w:p>
    <w:p w:rsidR="00363ABB" w:rsidRPr="007B5224" w:rsidRDefault="00597E69" w:rsidP="006C1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(ونسج الغزل  وقصر الثوب أو صبغه  ونجر الخشبة) بابا (ونحوه </w:t>
      </w:r>
    </w:p>
    <w:p w:rsidR="00363ABB" w:rsidRPr="007B5224" w:rsidRDefault="00597E69" w:rsidP="006C1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أوصار الحب زرعا</w:t>
      </w:r>
      <w:r w:rsidR="006C11E2" w:rsidRPr="007B5224">
        <w:rPr>
          <w:rFonts w:ascii="Traditional Arabic" w:hAnsi="Traditional Arabic" w:cs="Traditional Arabic" w:hint="cs"/>
          <w:b/>
          <w:bCs/>
          <w:sz w:val="32"/>
          <w:szCs w:val="32"/>
          <w:vertAlign w:val="superscript"/>
          <w:rtl/>
          <w:lang w:bidi="ar-EG"/>
        </w:rPr>
        <w:t xml:space="preserve">  </w:t>
      </w:r>
      <w:r w:rsidR="00363ABB" w:rsidRPr="007B5224">
        <w:rPr>
          <w:rFonts w:cs="Traditional Arabic" w:hint="cs"/>
          <w:b/>
          <w:bCs/>
          <w:sz w:val="32"/>
          <w:szCs w:val="32"/>
          <w:rtl/>
          <w:lang w:bidi="ar-EG"/>
        </w:rPr>
        <w:t>و)صارت</w:t>
      </w:r>
      <w:r w:rsidRPr="007B5224">
        <w:rPr>
          <w:rFonts w:cs="Traditional Arabic" w:hint="cs"/>
          <w:b/>
          <w:bCs/>
          <w:sz w:val="32"/>
          <w:szCs w:val="32"/>
          <w:rtl/>
          <w:lang w:bidi="ar-EG"/>
        </w:rPr>
        <w:t>(البيضة فرخا</w:t>
      </w:r>
      <w:r w:rsidR="006C11E2" w:rsidRPr="007B5224">
        <w:rPr>
          <w:rFonts w:ascii="Traditional Arabic" w:hAnsi="Traditional Arabic" w:cs="Traditional Arabic" w:hint="cs"/>
          <w:b/>
          <w:bCs/>
          <w:sz w:val="32"/>
          <w:szCs w:val="32"/>
          <w:vertAlign w:val="superscript"/>
          <w:rtl/>
          <w:lang w:bidi="ar-EG"/>
        </w:rPr>
        <w:t xml:space="preserve">  </w:t>
      </w:r>
      <w:r w:rsidR="00363ABB" w:rsidRPr="007B5224">
        <w:rPr>
          <w:rFonts w:cs="Traditional Arabic" w:hint="cs"/>
          <w:b/>
          <w:bCs/>
          <w:sz w:val="32"/>
          <w:szCs w:val="32"/>
          <w:rtl/>
          <w:lang w:bidi="ar-EG"/>
        </w:rPr>
        <w:t>و)صار</w:t>
      </w:r>
      <w:r w:rsidRPr="007B5224">
        <w:rPr>
          <w:rFonts w:cs="Traditional Arabic" w:hint="cs"/>
          <w:b/>
          <w:bCs/>
          <w:sz w:val="32"/>
          <w:szCs w:val="32"/>
          <w:rtl/>
          <w:lang w:bidi="ar-EG"/>
        </w:rPr>
        <w:t>(النوى غرسا</w:t>
      </w:r>
      <w:r w:rsidR="006C11E2"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ر</w:t>
      </w:r>
      <w:r w:rsidR="00363ABB" w:rsidRPr="007B5224">
        <w:rPr>
          <w:rFonts w:cs="Traditional Arabic" w:hint="cs"/>
          <w:b/>
          <w:bCs/>
          <w:sz w:val="32"/>
          <w:szCs w:val="32"/>
          <w:rtl/>
          <w:lang w:bidi="ar-EG"/>
        </w:rPr>
        <w:t>ده وأرش نقصه)</w:t>
      </w:r>
      <w:r w:rsidRPr="007B5224">
        <w:rPr>
          <w:rFonts w:cs="Traditional Arabic" w:hint="cs"/>
          <w:b/>
          <w:bCs/>
          <w:sz w:val="32"/>
          <w:szCs w:val="32"/>
          <w:rtl/>
          <w:lang w:bidi="ar-EG"/>
        </w:rPr>
        <w:t xml:space="preserve">إن نقص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شيء للغاصب) نظير عمله، ولو زاد به المغصوب، لأنه تبرع في مـلك 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C11E2" w:rsidRPr="007B5224" w:rsidRDefault="00597E69" w:rsidP="006C1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وللمالك إجباره على إعادة ما أمكن رده إلى الحالة الأولى  كحلي ودراهم، ونحوهما </w:t>
      </w:r>
    </w:p>
    <w:p w:rsidR="00363ABB" w:rsidRPr="007B5224" w:rsidRDefault="00597E69" w:rsidP="006C1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(ويلزمه) أي الغاصب (ضمان نقصه) أي المغصوب  </w:t>
      </w:r>
    </w:p>
    <w:p w:rsidR="00363ABB" w:rsidRPr="007B5224" w:rsidRDefault="00597E69" w:rsidP="006C1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بنبات لحية أَمرد فيغرم ما نقص من قيمته </w:t>
      </w:r>
    </w:p>
    <w:p w:rsidR="00597E69"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جنى عليه ضمنه بأكثر الأَمرين، ما نقص من قيمته، وأرش الجناية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 سبب كل واحد منهما قد وجد، فوجب أن يضمنه بأكثرهما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خصى الرقيق رده مع قيمته)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الخصيتين يجب فيهما كمال القيمة، كما يجب فيهما كمال الدية من الحر </w:t>
      </w:r>
    </w:p>
    <w:p w:rsidR="005A70DE"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قطع منه ما فيه دية، كيديه، أو ذكره، أو أنفه  </w:t>
      </w:r>
    </w:p>
    <w:p w:rsidR="00597E69"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(وما نقص بسعر لم يضمن)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63ABB"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رد العين بحالها، لم ينقض منها عين ولا صفة، فلم يلزمه شيء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5A70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يضمن نقصا حصل (بمرض) إذا (عاد) إلى حاله (ببرئه) من المرض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5A70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لزوال موجب الضمان </w:t>
      </w:r>
    </w:p>
    <w:p w:rsidR="005A70DE"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انقلع سنة ثم عاد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رد المغصوب معيبا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3"/>
      </w:r>
      <w:r w:rsidRPr="007B5224">
        <w:rPr>
          <w:rFonts w:ascii="Traditional Arabic" w:hAnsi="Traditional Arabic" w:cs="Traditional Arabic" w:hint="cs"/>
          <w:b/>
          <w:bCs/>
          <w:sz w:val="32"/>
          <w:szCs w:val="32"/>
          <w:vertAlign w:val="superscript"/>
          <w:rtl/>
          <w:lang w:bidi="ar-EG"/>
        </w:rPr>
        <w:t>)</w:t>
      </w:r>
      <w:r w:rsidR="00363ABB" w:rsidRPr="007B5224">
        <w:rPr>
          <w:rFonts w:cs="Traditional Arabic" w:hint="cs"/>
          <w:b/>
          <w:bCs/>
          <w:sz w:val="32"/>
          <w:szCs w:val="32"/>
          <w:rtl/>
          <w:lang w:bidi="ar-EG"/>
        </w:rPr>
        <w:t xml:space="preserve"> وزال عيبه في يد مالكه،</w:t>
      </w:r>
      <w:r w:rsidRPr="007B5224">
        <w:rPr>
          <w:rFonts w:cs="Traditional Arabic" w:hint="cs"/>
          <w:b/>
          <w:bCs/>
          <w:sz w:val="32"/>
          <w:szCs w:val="32"/>
          <w:rtl/>
          <w:lang w:bidi="ar-EG"/>
        </w:rPr>
        <w:t xml:space="preserve">وكان أخذ الأرش، لم يلزمه رده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63ABB"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لأنه استقر ضمانه برد المغصوب </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لم يأخذه لم يسقط ضمانه لذلك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A70DE"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عاد) النقص (بتعليم صنعة)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كما لو غصب عبدا سمينا قيمته مائة، فهزل فصار يساوي تسعين  وتعلم صنعة، فزادت قيمته بها عشرة (ضمن النقص) لأن الزيادة الثانية غير الأولى  </w:t>
      </w:r>
    </w:p>
    <w:p w:rsidR="005A70DE"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تعلم) صنعة زادت بها قيمته عند الغاصب (أو سمن) عنده (فزادت قيمته ثم نسي) الصنعة </w:t>
      </w:r>
    </w:p>
    <w:p w:rsidR="00363ABB"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هزل فنقصت) قيمته (ضمن الزيادة) </w:t>
      </w:r>
    </w:p>
    <w:p w:rsidR="00363ABB"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لأنها زيادة في نفس المغصوب، فلزم الغاصب ضمانها </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كما لو طالبه بردها فلم يفعل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(كما لو عادت من غير جنس الأول) بأن غصب عبدا فسمن، فصار يساوي مائة</w:t>
      </w:r>
      <w:r w:rsidR="005A70DE"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ثم هزل فصار يساوي تسعين  فتعلم صنعة فصار يساوي مائة، ضمن نقص الهزال</w:t>
      </w:r>
    </w:p>
    <w:p w:rsidR="00363ABB"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الزيادة الثانية غير الأولى </w:t>
      </w:r>
    </w:p>
    <w:p w:rsidR="00363ABB" w:rsidRPr="007B5224" w:rsidRDefault="00597E69" w:rsidP="005A70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إن كانت الزيادة الثانية (من جنسها) أي من جنس الزيادة الأولى </w:t>
      </w:r>
    </w:p>
    <w:p w:rsidR="005A70DE" w:rsidRPr="007B5224" w:rsidRDefault="00597E69" w:rsidP="005A70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كما لو نسي صنعة ثم تعلمها  ولو صنعة بدل صنعة (لا يضمن)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5A70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 ما ذهب عاد، فهو كما لو مرض ثم برئ منه </w:t>
      </w:r>
    </w:p>
    <w:p w:rsidR="00597E69" w:rsidRPr="007B5224" w:rsidRDefault="00597E69" w:rsidP="005A70D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أكثرهما) يعني إذا نسي صنعة وتعلم أخرى، وكانت الأولى أكثر </w:t>
      </w:r>
    </w:p>
    <w:p w:rsidR="00363ABB" w:rsidRPr="007B5224" w:rsidRDefault="00597E69" w:rsidP="005A70D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ضمن الفضل بينهما، لفواته وعدم عوده </w:t>
      </w:r>
    </w:p>
    <w:p w:rsidR="00597E69"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جنى المغصوب فعلى غاصبه أَرش جنايته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ED2057">
      <w:pPr>
        <w:spacing w:line="240" w:lineRule="auto"/>
        <w:ind w:left="29"/>
        <w:contextualSpacing/>
        <w:rPr>
          <w:rFonts w:cs="Traditional Arabic"/>
          <w:b/>
          <w:bCs/>
          <w:sz w:val="32"/>
          <w:szCs w:val="32"/>
          <w:rtl/>
          <w:lang w:bidi="ar-EG"/>
        </w:rPr>
      </w:pPr>
      <w:r w:rsidRPr="007B5224">
        <w:rPr>
          <w:rFonts w:cs="Traditional Arabic"/>
          <w:b/>
          <w:bCs/>
          <w:sz w:val="32"/>
          <w:szCs w:val="32"/>
          <w:rtl/>
          <w:lang w:bidi="ar-EG"/>
        </w:rPr>
        <w:br w:type="page"/>
      </w:r>
      <w:r w:rsidR="00ED2057" w:rsidRPr="007B5224">
        <w:rPr>
          <w:rFonts w:cs="Traditional Arabic" w:hint="cs"/>
          <w:b/>
          <w:bCs/>
          <w:sz w:val="32"/>
          <w:szCs w:val="32"/>
          <w:rtl/>
          <w:lang w:bidi="ar-EG"/>
        </w:rPr>
        <w:lastRenderedPageBreak/>
        <w:t xml:space="preserve">                                                </w:t>
      </w:r>
      <w:r w:rsidR="00BF6990">
        <w:rPr>
          <w:rFonts w:cs="Traditional Arabic" w:hint="cs"/>
          <w:b/>
          <w:bCs/>
          <w:sz w:val="32"/>
          <w:szCs w:val="32"/>
          <w:rtl/>
          <w:lang w:bidi="ar-EG"/>
        </w:rPr>
        <w:t xml:space="preserve">    </w:t>
      </w:r>
      <w:r w:rsidRPr="007B5224">
        <w:rPr>
          <w:rFonts w:cs="Traditional Arabic" w:hint="cs"/>
          <w:b/>
          <w:bCs/>
          <w:sz w:val="32"/>
          <w:szCs w:val="32"/>
          <w:rtl/>
          <w:lang w:bidi="ar-EG"/>
        </w:rPr>
        <w:t xml:space="preserve">فصل </w:t>
      </w:r>
    </w:p>
    <w:p w:rsidR="00363ABB"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خلط) المغصوب بما يتميز، كحنطة بشعير، وتمر بزبيب، لزم الغاصب تخليصه، ورده، </w:t>
      </w:r>
    </w:p>
    <w:p w:rsidR="00363ABB" w:rsidRPr="007B5224" w:rsidRDefault="00597E69" w:rsidP="00ED205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وأجرة ذلك عليه </w:t>
      </w:r>
    </w:p>
    <w:p w:rsidR="00597E69"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(بما لا يتميز كزيت أو حنطة بمثلهما) لزمه مثله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مثلي، فـيجب مثل مكيله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وبدونه أو خير منه </w:t>
      </w:r>
      <w:r w:rsidRPr="007B5224">
        <w:rPr>
          <w:rFonts w:cs="Traditional Arabic" w:hint="cs"/>
          <w:b/>
          <w:bCs/>
          <w:sz w:val="32"/>
          <w:szCs w:val="32"/>
          <w:vertAlign w:val="superscript"/>
          <w:rtl/>
          <w:lang w:bidi="ar-EG"/>
        </w:rPr>
        <w:t>(</w:t>
      </w:r>
      <w:r w:rsidRPr="007B5224">
        <w:rPr>
          <w:rFonts w:cs="Traditional Arabic"/>
          <w:b/>
          <w:bCs/>
          <w:sz w:val="32"/>
          <w:szCs w:val="32"/>
          <w:vertAlign w:val="superscript"/>
          <w:rtl/>
          <w:lang w:bidi="ar-EG"/>
        </w:rPr>
        <w:footnoteReference w:id="1622"/>
      </w:r>
      <w:r w:rsidRPr="007B5224">
        <w:rPr>
          <w:rFonts w:cs="Traditional Arabic" w:hint="cs"/>
          <w:b/>
          <w:bCs/>
          <w:sz w:val="32"/>
          <w:szCs w:val="32"/>
          <w:vertAlign w:val="superscript"/>
          <w:rtl/>
          <w:lang w:bidi="ar-EG"/>
        </w:rPr>
        <w:t>)</w:t>
      </w:r>
      <w:r w:rsidRPr="007B5224">
        <w:rPr>
          <w:rFonts w:cs="Traditional Arabic" w:hint="cs"/>
          <w:b/>
          <w:bCs/>
          <w:sz w:val="32"/>
          <w:szCs w:val="32"/>
          <w:rtl/>
          <w:lang w:bidi="ar-EG"/>
        </w:rPr>
        <w:t xml:space="preserve"> أو بغير جنسه كزيت بشيرج </w:t>
      </w:r>
      <w:r w:rsidRPr="007B5224">
        <w:rPr>
          <w:rFonts w:cs="Traditional Arabic" w:hint="cs"/>
          <w:b/>
          <w:bCs/>
          <w:sz w:val="32"/>
          <w:szCs w:val="32"/>
          <w:vertAlign w:val="superscript"/>
          <w:rtl/>
          <w:lang w:bidi="ar-EG"/>
        </w:rPr>
        <w:t>(</w:t>
      </w:r>
      <w:r w:rsidRPr="007B5224">
        <w:rPr>
          <w:rFonts w:cs="Traditional Arabic"/>
          <w:b/>
          <w:bCs/>
          <w:sz w:val="32"/>
          <w:szCs w:val="32"/>
          <w:vertAlign w:val="superscript"/>
          <w:rtl/>
          <w:lang w:bidi="ar-EG"/>
        </w:rPr>
        <w:footnoteReference w:id="1623"/>
      </w:r>
      <w:r w:rsidRPr="007B5224">
        <w:rPr>
          <w:rFonts w:cs="Traditional Arabic" w:hint="cs"/>
          <w:b/>
          <w:bCs/>
          <w:sz w:val="32"/>
          <w:szCs w:val="32"/>
          <w:vertAlign w:val="superscript"/>
          <w:rtl/>
          <w:lang w:bidi="ar-EG"/>
        </w:rPr>
        <w:t>)</w:t>
      </w:r>
      <w:r w:rsidRPr="007B5224">
        <w:rPr>
          <w:rFonts w:cs="Traditional Arabic" w:hint="cs"/>
          <w:b/>
          <w:bCs/>
          <w:sz w:val="32"/>
          <w:szCs w:val="32"/>
          <w:rtl/>
          <w:lang w:bidi="ar-EG"/>
        </w:rPr>
        <w:t xml:space="preserve"> فهما شريكان بقدر ملكيهما </w:t>
      </w:r>
      <w:r w:rsidRPr="007B5224">
        <w:rPr>
          <w:rFonts w:cs="Traditional Arabic" w:hint="cs"/>
          <w:b/>
          <w:bCs/>
          <w:sz w:val="32"/>
          <w:szCs w:val="32"/>
          <w:vertAlign w:val="superscript"/>
          <w:rtl/>
          <w:lang w:bidi="ar-EG"/>
        </w:rPr>
        <w:t>(</w:t>
      </w:r>
      <w:r w:rsidRPr="007B5224">
        <w:rPr>
          <w:rFonts w:cs="Traditional Arabic"/>
          <w:b/>
          <w:bCs/>
          <w:sz w:val="32"/>
          <w:szCs w:val="32"/>
          <w:vertAlign w:val="superscript"/>
          <w:rtl/>
          <w:lang w:bidi="ar-EG"/>
        </w:rPr>
        <w:footnoteReference w:id="1624"/>
      </w:r>
      <w:r w:rsidRPr="007B5224">
        <w:rPr>
          <w:rFonts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فيباع ويعطى كل واحد قدر حصته </w:t>
      </w:r>
      <w:r w:rsidRPr="007B5224">
        <w:rPr>
          <w:rFonts w:cs="Traditional Arabic" w:hint="cs"/>
          <w:b/>
          <w:bCs/>
          <w:sz w:val="32"/>
          <w:szCs w:val="32"/>
          <w:vertAlign w:val="superscript"/>
          <w:rtl/>
          <w:lang w:bidi="ar-EG"/>
        </w:rPr>
        <w:t>(</w:t>
      </w:r>
      <w:r w:rsidRPr="007B5224">
        <w:rPr>
          <w:rFonts w:cs="Traditional Arabic"/>
          <w:b/>
          <w:bCs/>
          <w:sz w:val="32"/>
          <w:szCs w:val="32"/>
          <w:vertAlign w:val="superscript"/>
          <w:rtl/>
          <w:lang w:bidi="ar-EG"/>
        </w:rPr>
        <w:footnoteReference w:id="1625"/>
      </w:r>
      <w:r w:rsidRPr="007B5224">
        <w:rPr>
          <w:rFonts w:cs="Traditional Arabic" w:hint="cs"/>
          <w:b/>
          <w:bCs/>
          <w:sz w:val="32"/>
          <w:szCs w:val="32"/>
          <w:vertAlign w:val="superscript"/>
          <w:rtl/>
          <w:lang w:bidi="ar-EG"/>
        </w:rPr>
        <w:t>)</w:t>
      </w:r>
    </w:p>
    <w:p w:rsidR="00363ABB" w:rsidRPr="007B5224" w:rsidRDefault="00597E69" w:rsidP="004B359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نقص المغصوب عن قيمته منفردا ضمنه الغاصب </w:t>
      </w:r>
    </w:p>
    <w:p w:rsidR="00363ABB" w:rsidRPr="007B5224" w:rsidRDefault="00597E69" w:rsidP="004B359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صبغ) الغاصب (الثوب  أو لتَّ سويقا) مغصوبا (بدهن) من زيت أو نحوه </w:t>
      </w:r>
    </w:p>
    <w:p w:rsidR="00363ABB" w:rsidRPr="007B5224" w:rsidRDefault="00597E69" w:rsidP="004B359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عكسه) بأن غصب دهنا ولت به سويقا  (ولم تنقص القيمة) أي قيمة المغصوب </w:t>
      </w:r>
    </w:p>
    <w:p w:rsidR="00363ABB" w:rsidRPr="007B5224" w:rsidRDefault="00597E69" w:rsidP="00363ABB">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(ولم تزد، فهما شريكان بقدر ماليهما فيه)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4B359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اجتماع الملكين يقتضي الاشتراك  فيباع ويوزع الثمن على القيمتين </w:t>
      </w:r>
    </w:p>
    <w:p w:rsidR="00597E69" w:rsidRPr="007B5224" w:rsidRDefault="00597E69" w:rsidP="004B3596">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نقصت القيمة) في المغصوب (ضمنها) الغاصب لتعديه </w:t>
      </w:r>
    </w:p>
    <w:p w:rsidR="00363ABB"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زادت قيمة أحدهما فلصاحبه) أي لصاحب الملك الذي زادت قيمته، لأنها تبع للأصل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يجبر من أبي قلع الصبغ) إذا طلبه صاحبه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وهب الصبغ لصاحب الثوب لزمه قبوله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قُلع غرس المشتري أَو بناؤه لاستحقاق الأرض) أي لخروج الأرض مستحقة للغير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363ABB" w:rsidRPr="007B5224" w:rsidRDefault="00597E69" w:rsidP="004B359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(رجع) الغارس أو الباني إذا لم يعلم بالحال (على بائعها) له (بالغرامة) لأنه غره، وأوهمه أنها ملكه ببيعها له. </w:t>
      </w:r>
    </w:p>
    <w:p w:rsidR="00363ABB"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أطعمه) الغاصب (لعالم بغصبه، فالضمان عليه)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4B3596">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لأنه أتلف مال الغير بغير إذنه من غير تغرير  </w:t>
      </w:r>
    </w:p>
    <w:p w:rsidR="00597E69" w:rsidRPr="007B5224" w:rsidRDefault="00597E69" w:rsidP="00363ABB">
      <w:pPr>
        <w:spacing w:line="240" w:lineRule="auto"/>
        <w:ind w:left="29"/>
        <w:contextualSpacing/>
        <w:jc w:val="lowKashida"/>
        <w:rPr>
          <w:rFonts w:ascii="Traditional Arabic" w:hAnsi="Traditional Arabic" w:cs="Traditional Arabic"/>
          <w:b/>
          <w:bCs/>
          <w:sz w:val="32"/>
          <w:szCs w:val="32"/>
          <w:rtl/>
          <w:lang w:bidi="ar-EG"/>
        </w:rPr>
      </w:pPr>
      <w:r w:rsidRPr="007B5224">
        <w:rPr>
          <w:rFonts w:cs="Traditional Arabic" w:hint="cs"/>
          <w:b/>
          <w:bCs/>
          <w:sz w:val="32"/>
          <w:szCs w:val="32"/>
          <w:rtl/>
          <w:lang w:bidi="ar-EG"/>
        </w:rPr>
        <w:t xml:space="preserve">وللمالك تضمين الغاصب، لأنه حال بينه وبين ماله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2"/>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hint="cs"/>
          <w:b/>
          <w:bCs/>
          <w:sz w:val="32"/>
          <w:szCs w:val="32"/>
          <w:rtl/>
          <w:lang w:bidi="ar-EG"/>
        </w:rPr>
        <w:t>.</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وقرار الضمان على الآكل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(وعكسه بعكسه) فإن أطعمه لغير عالم فقرار الضمان على الغاصب، لأنه غر الآكل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363ABB" w:rsidP="00F963E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أطعمه)</w:t>
      </w:r>
      <w:r w:rsidR="00597E69" w:rsidRPr="007B5224">
        <w:rPr>
          <w:rFonts w:cs="Traditional Arabic" w:hint="cs"/>
          <w:b/>
          <w:bCs/>
          <w:sz w:val="32"/>
          <w:szCs w:val="32"/>
          <w:rtl/>
          <w:lang w:bidi="ar-EG"/>
        </w:rPr>
        <w:t xml:space="preserve">الغاصب (لمالكه </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635"/>
      </w:r>
      <w:r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أو رهنه) لمالكه (أو أودعه) لمالكه (أو آجره إياه لم يبرأ) الغاصب  (إلا أن يعلم) المالك أنه ملكه، فيبرأ الغاصب، لأنه حينئذ يملك التصرف فيه على حسب اختياره وكذا لو استأجره الغاصب على قصارته، أو خياطته </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(ويبرأ) الغاصب (بإعارته) المغصوب لمالكه من ضمان عينه، علم أنه ملكه أو لم يعلم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363ABB"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دخل على أنه مضمون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F963E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والأيدي المترتبة على يد الغاصب كلها أيدي ضمان </w:t>
      </w:r>
    </w:p>
    <w:p w:rsidR="00363ABB" w:rsidRPr="007B5224" w:rsidRDefault="00597E69" w:rsidP="00F963E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علم الثاني، فقرار الضمان عليه وإلا فعلى الأول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8"/>
      </w:r>
      <w:r w:rsidRPr="007B5224">
        <w:rPr>
          <w:rFonts w:ascii="Traditional Arabic" w:hAnsi="Traditional Arabic" w:cs="Traditional Arabic" w:hint="cs"/>
          <w:b/>
          <w:bCs/>
          <w:sz w:val="32"/>
          <w:szCs w:val="32"/>
          <w:vertAlign w:val="superscript"/>
          <w:rtl/>
          <w:lang w:bidi="ar-EG"/>
        </w:rPr>
        <w:t>)</w:t>
      </w:r>
    </w:p>
    <w:p w:rsidR="00363ABB" w:rsidRPr="007B5224" w:rsidRDefault="00597E69" w:rsidP="00F963E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ما دخل الثاني على أنه مضمون عليه  فيستقر عليه ضمانه </w:t>
      </w:r>
    </w:p>
    <w:p w:rsidR="00363ABB" w:rsidRPr="007B5224" w:rsidRDefault="00597E69" w:rsidP="00F963E9">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تلف) أو أتلف من مغصوب </w:t>
      </w:r>
    </w:p>
    <w:p w:rsidR="00363ABB"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تغيب) ولم يمكن رده كعبد أبق، وفرس شرد </w:t>
      </w:r>
    </w:p>
    <w:p w:rsidR="00597E69" w:rsidRPr="007B5224" w:rsidRDefault="00597E69" w:rsidP="00363ABB">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(من مغصوب مثلي) وهو كل مكيل أو موزون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363ABB">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صناعة فيه مباحة، يصح السلم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963E9" w:rsidRPr="007B5224" w:rsidRDefault="00597E69" w:rsidP="00F963E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(غرم مثله إذا) لأنه لما تعذر رد العين لزمه رد ما يقوم مقامها، والمثل أقرب إليه من القيمة </w:t>
      </w:r>
    </w:p>
    <w:p w:rsidR="00597E69" w:rsidRPr="007B5224" w:rsidRDefault="00597E69" w:rsidP="00F963E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وينبغي أن يستثنى منه الماء في المفازة، فإنه يضمن بقيمته في مكانه، ذكره في المبدع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F963E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(وإلا) يمكن رد مثل المثلي لإعوازه (فقيمته يوم تعذر) </w:t>
      </w: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وقت استحقاق الطلب بالمثل، فاعتبرت القيمة إذا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F963E9" w:rsidRPr="007B5224" w:rsidRDefault="00597E69" w:rsidP="00F963E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(ويضمن غير المثلي) </w:t>
      </w:r>
      <w:r w:rsidRPr="007B5224">
        <w:rPr>
          <w:rFonts w:cs="Traditional Arabic"/>
          <w:b/>
          <w:bCs/>
          <w:sz w:val="32"/>
          <w:szCs w:val="32"/>
          <w:rtl/>
          <w:lang w:bidi="ar-EG"/>
        </w:rPr>
        <w:t>–</w:t>
      </w:r>
      <w:r w:rsidRPr="007B5224">
        <w:rPr>
          <w:rFonts w:cs="Traditional Arabic" w:hint="cs"/>
          <w:b/>
          <w:bCs/>
          <w:sz w:val="32"/>
          <w:szCs w:val="32"/>
          <w:rtl/>
          <w:lang w:bidi="ar-EG"/>
        </w:rPr>
        <w:t xml:space="preserve"> إذا تلف أو أتلف </w:t>
      </w:r>
      <w:r w:rsidRPr="007B5224">
        <w:rPr>
          <w:rFonts w:cs="Traditional Arabic"/>
          <w:b/>
          <w:bCs/>
          <w:sz w:val="32"/>
          <w:szCs w:val="32"/>
          <w:rtl/>
          <w:lang w:bidi="ar-EG"/>
        </w:rPr>
        <w:t>–</w:t>
      </w:r>
      <w:r w:rsidRPr="007B5224">
        <w:rPr>
          <w:rFonts w:cs="Traditional Arabic" w:hint="cs"/>
          <w:b/>
          <w:bCs/>
          <w:sz w:val="32"/>
          <w:szCs w:val="32"/>
          <w:rtl/>
          <w:lang w:bidi="ar-EG"/>
        </w:rPr>
        <w:t xml:space="preserve"> (بقيمته يوم تلفه) في بلده، من نقده أو  غالبه </w:t>
      </w:r>
    </w:p>
    <w:p w:rsidR="00597E69" w:rsidRPr="007B5224" w:rsidRDefault="00597E69" w:rsidP="00F963E9">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من أعتق شركا له في عبد قوم عليه</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F00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ولو أخذ حوائج من بقال ونحوه في أيام ثم حاسبه، فإنه يعطيه بسعر يوم أخذه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F00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تلف بعض المغصوب، فنقصت قيمة باقيه كزوجي خفٍّ تلف أحدهما.</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رد الباقي، وقيمة التالف، وأرش نقصه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F00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تخمر عصير) مغصوب (فـ) على الغاصب (المثل) لأن ماليته زالت تحت يده، </w:t>
      </w:r>
    </w:p>
    <w:p w:rsidR="00E5518D" w:rsidRPr="007B5224" w:rsidRDefault="00597E69" w:rsidP="00F00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كما لو أتلفه </w:t>
      </w:r>
    </w:p>
    <w:p w:rsidR="00E5518D" w:rsidRPr="007B5224" w:rsidRDefault="00597E69" w:rsidP="00F00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انقلب خلا دفعه) لمالكه، لأنه عين ملكه </w:t>
      </w:r>
    </w:p>
    <w:p w:rsidR="00E5518D" w:rsidRPr="007B5224" w:rsidRDefault="00597E69" w:rsidP="00F00E11">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دفع (معه نقص قيمته) حين كان (عصيرا) إن نقص لأنه نقص حصل تحت يده </w:t>
      </w:r>
    </w:p>
    <w:p w:rsidR="00597E69"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ويسترجع الغاصب ما أداه بدلاً عنه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F00E11">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كان المغصوب مما جرت العادة بإجارته  لزم الغاصب أجرة مثله مدة بقائه بيده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استوفى المنافع أو تركها تذهب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6C0A90">
      <w:pPr>
        <w:spacing w:line="240" w:lineRule="auto"/>
        <w:ind w:left="29"/>
        <w:contextualSpacing/>
        <w:jc w:val="center"/>
        <w:rPr>
          <w:rFonts w:cs="Traditional Arabic"/>
          <w:b/>
          <w:bCs/>
          <w:sz w:val="32"/>
          <w:szCs w:val="32"/>
          <w:rtl/>
          <w:lang w:bidi="ar-EG"/>
        </w:rPr>
      </w:pPr>
      <w:r w:rsidRPr="007B5224">
        <w:rPr>
          <w:rFonts w:cs="Traditional Arabic"/>
          <w:b/>
          <w:bCs/>
          <w:sz w:val="32"/>
          <w:szCs w:val="32"/>
          <w:rtl/>
          <w:lang w:bidi="ar-EG"/>
        </w:rPr>
        <w:br w:type="page"/>
      </w:r>
      <w:r w:rsidRPr="007B5224">
        <w:rPr>
          <w:rFonts w:cs="Traditional Arabic" w:hint="cs"/>
          <w:b/>
          <w:bCs/>
          <w:sz w:val="32"/>
          <w:szCs w:val="32"/>
          <w:rtl/>
          <w:lang w:bidi="ar-EG"/>
        </w:rPr>
        <w:lastRenderedPageBreak/>
        <w:t xml:space="preserve">فصل </w:t>
      </w:r>
    </w:p>
    <w:p w:rsidR="00597E69"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(وتصرفات الغاصب الحكمية) أي التي لها حكم، من صحة وفساد، كالحج، والطهارة، ونحوهما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والبيع، والإجارة، والنكاح، ونحوها (باطلة)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لعدم إذن المالك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اتجر في المغصوب، فالربح لمالكه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6C0A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(والقول في قيمة التالف) قول الغاصب، لأنه غارم </w:t>
      </w: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قدره) أي قدر المغصوب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C0A90" w:rsidRPr="007B5224" w:rsidRDefault="006C0A90"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(أوصفته)بأن قال:غصبتني عبدا كاتبا.وقال الغاصب:لم يكن كاتبا.فـ(قوله) أي قول الغاصب،</w:t>
      </w: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كما تقدم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6C0A90" w:rsidRPr="007B5224" w:rsidRDefault="006C0A90" w:rsidP="006C0A90">
      <w:pPr>
        <w:spacing w:line="240" w:lineRule="auto"/>
        <w:contextualSpacing/>
        <w:jc w:val="lowKashida"/>
        <w:rPr>
          <w:rFonts w:cs="Traditional Arabic"/>
          <w:b/>
          <w:bCs/>
          <w:sz w:val="32"/>
          <w:szCs w:val="32"/>
          <w:rtl/>
          <w:lang w:bidi="ar-EG"/>
        </w:rPr>
      </w:pPr>
    </w:p>
    <w:p w:rsidR="00597E69" w:rsidRPr="007B5224" w:rsidRDefault="00597E69" w:rsidP="006C0A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 القول (في رده أو تعيبه)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بأن قال الغاصب: كانت فيه إصبع زائدة، أو نحوها.</w:t>
      </w:r>
    </w:p>
    <w:p w:rsidR="00E5518D" w:rsidRPr="007B5224" w:rsidRDefault="00597E69" w:rsidP="006C0A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وأنكره مالكه، فـ(قول ربه)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الأصل عدم الرد والعيب </w:t>
      </w:r>
    </w:p>
    <w:p w:rsidR="006C0A90" w:rsidRPr="007B5224" w:rsidRDefault="00597E69" w:rsidP="006C0A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شهدت البينة أن المغصوب كان معيبا  </w:t>
      </w:r>
    </w:p>
    <w:p w:rsidR="00E5518D" w:rsidRPr="007B5224" w:rsidRDefault="00597E69" w:rsidP="006C0A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وق</w:t>
      </w:r>
      <w:r w:rsidR="006C0A90" w:rsidRPr="007B5224">
        <w:rPr>
          <w:rFonts w:cs="Traditional Arabic" w:hint="cs"/>
          <w:b/>
          <w:bCs/>
          <w:sz w:val="32"/>
          <w:szCs w:val="32"/>
          <w:rtl/>
          <w:lang w:bidi="ar-EG"/>
        </w:rPr>
        <w:t>ال الغاصب: كان معيبًا وقت غصبه.وقال المالك: تعيب عندك.قدم قول الغاصب،</w:t>
      </w:r>
      <w:r w:rsidRPr="007B5224">
        <w:rPr>
          <w:rFonts w:cs="Traditional Arabic" w:hint="cs"/>
          <w:b/>
          <w:bCs/>
          <w:sz w:val="32"/>
          <w:szCs w:val="32"/>
          <w:rtl/>
          <w:lang w:bidi="ar-EG"/>
        </w:rPr>
        <w:t xml:space="preserve">لأنه غارم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6C0A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جهل) الغاصب (ربه) أي رب المغصوب، سلمه إلى الحاكم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فبرئ من عهدته </w:t>
      </w:r>
    </w:p>
    <w:p w:rsidR="00597E69"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ويلزمه تسلمه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4A79FC">
      <w:pPr>
        <w:spacing w:line="240" w:lineRule="auto"/>
        <w:contextualSpacing/>
        <w:jc w:val="lowKashida"/>
        <w:rPr>
          <w:rFonts w:cs="Traditional Arabic"/>
          <w:b/>
          <w:bCs/>
          <w:sz w:val="32"/>
          <w:szCs w:val="32"/>
          <w:rtl/>
          <w:lang w:bidi="ar-EG"/>
        </w:rPr>
      </w:pPr>
      <w:r w:rsidRPr="007B5224">
        <w:rPr>
          <w:rFonts w:cs="Traditional Arabic" w:hint="cs"/>
          <w:b/>
          <w:bCs/>
          <w:spacing w:val="-4"/>
          <w:sz w:val="32"/>
          <w:szCs w:val="32"/>
          <w:rtl/>
          <w:lang w:bidi="ar-EG"/>
        </w:rPr>
        <w:t>أو (تصدق به عنه  مضمونا) أي بنية ضمانه إن جاء ربه</w:t>
      </w:r>
      <w:r w:rsidRPr="007B5224">
        <w:rPr>
          <w:rFonts w:cs="Traditional Arabic" w:hint="cs"/>
          <w:b/>
          <w:bCs/>
          <w:sz w:val="32"/>
          <w:szCs w:val="32"/>
          <w:rtl/>
          <w:lang w:bidi="ar-EG"/>
        </w:rPr>
        <w:t xml:space="preserve">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4A79F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تصدق به كان ثوابه لربه، وسقط عنه إثم الغصب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حكم رهن، ووديعة، ونحوهما إذا جهل ربها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لمن هي عنده أخذ شيء منها، ولو كان فقيرًا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4A79F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(ومن أتلف) لغيره مالا (محترما) بغير إذن ضمنه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فوته عليه </w:t>
      </w: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فتح قفصا) عن طائر فصار 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فتح (بابا) فضاع ما كان مغلقًا عليه بسببه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A79F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حل وكاء) زق مائع، أو جامد فأذابته الشمس </w:t>
      </w:r>
    </w:p>
    <w:p w:rsidR="00E5518D" w:rsidRPr="007B5224" w:rsidRDefault="00597E69" w:rsidP="00E5518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ألقته ريح فاندفق ضمنه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4A79F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حل (رباطا) عن فرس </w:t>
      </w:r>
    </w:p>
    <w:p w:rsidR="00E5518D" w:rsidRPr="007B5224" w:rsidRDefault="00597E69" w:rsidP="004A79F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حل (قيدا) عن مقيد (فذهب ما فيه  أو أتلف) ما فيه (شيئا ونحوه) أي نحو ما ذكر </w:t>
      </w:r>
    </w:p>
    <w:p w:rsidR="00E5518D" w:rsidRPr="007B5224" w:rsidRDefault="00597E69" w:rsidP="004A79FC">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(ضمنه) لأنه تلف بسبب فعله </w:t>
      </w:r>
    </w:p>
    <w:p w:rsidR="00597E69" w:rsidRPr="007B5224" w:rsidRDefault="00597E69" w:rsidP="00E5518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ربط دابة بطريق ضيق فعثر به إنسان)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أتلف شيئًا (ضمنه) لتعديه بالربط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5F7F6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ومثله لو ترك في الطريق طينا</w:t>
      </w:r>
      <w:r w:rsidR="005F7F6C" w:rsidRPr="007B5224">
        <w:rPr>
          <w:rFonts w:ascii="Traditional Arabic" w:hAnsi="Traditional Arabic" w:cs="Traditional Arabic" w:hint="cs"/>
          <w:b/>
          <w:bCs/>
          <w:sz w:val="32"/>
          <w:szCs w:val="32"/>
          <w:vertAlign w:val="superscript"/>
          <w:rtl/>
          <w:lang w:bidi="ar-EG"/>
        </w:rPr>
        <w:t xml:space="preserve">  </w:t>
      </w:r>
      <w:r w:rsidR="00E5518D" w:rsidRPr="007B5224">
        <w:rPr>
          <w:rFonts w:cs="Traditional Arabic" w:hint="cs"/>
          <w:b/>
          <w:bCs/>
          <w:sz w:val="32"/>
          <w:szCs w:val="32"/>
          <w:rtl/>
          <w:lang w:bidi="ar-EG"/>
        </w:rPr>
        <w:t>أو خشبة، أو حجرا،</w:t>
      </w:r>
      <w:r w:rsidRPr="007B5224">
        <w:rPr>
          <w:rFonts w:cs="Traditional Arabic" w:hint="cs"/>
          <w:b/>
          <w:bCs/>
          <w:sz w:val="32"/>
          <w:szCs w:val="32"/>
          <w:rtl/>
          <w:lang w:bidi="ar-EG"/>
        </w:rPr>
        <w:t>أو كيس دراهم</w:t>
      </w:r>
      <w:r w:rsidR="005F7F6C"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أو أسند خشبة إلى حائط  (كـ)ما يضمن مقتني (الكلب العقور لمن دخل بيته بإذنه</w:t>
      </w:r>
      <w:r w:rsidR="005F7F6C"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أو عقره خارج منزله)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متعد باقتنائه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5F7F6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دخل منزلة بغير إذنه لم يضمنه، لأنه متعد بالدخول </w:t>
      </w:r>
    </w:p>
    <w:p w:rsidR="00E5518D" w:rsidRPr="007B5224" w:rsidRDefault="00597E69" w:rsidP="005F7F6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أتلف العقور شيئًا بغير العقر</w:t>
      </w:r>
      <w:r w:rsidRPr="007B5224">
        <w:rPr>
          <w:rFonts w:cs="Traditional Arabic"/>
          <w:b/>
          <w:bCs/>
          <w:sz w:val="32"/>
          <w:szCs w:val="32"/>
          <w:rtl/>
          <w:lang w:bidi="ar-EG"/>
        </w:rPr>
        <w:t>–</w:t>
      </w:r>
      <w:r w:rsidRPr="007B5224">
        <w:rPr>
          <w:rFonts w:cs="Traditional Arabic" w:hint="cs"/>
          <w:b/>
          <w:bCs/>
          <w:sz w:val="32"/>
          <w:szCs w:val="32"/>
          <w:rtl/>
          <w:lang w:bidi="ar-EG"/>
        </w:rPr>
        <w:t xml:space="preserve"> كما لو ولغ أو بال في إناء إنسان </w:t>
      </w:r>
      <w:r w:rsidRPr="007B5224">
        <w:rPr>
          <w:rFonts w:cs="Traditional Arabic"/>
          <w:b/>
          <w:bCs/>
          <w:sz w:val="32"/>
          <w:szCs w:val="32"/>
          <w:rtl/>
          <w:lang w:bidi="ar-EG"/>
        </w:rPr>
        <w:t>–</w:t>
      </w:r>
      <w:r w:rsidRPr="007B5224">
        <w:rPr>
          <w:rFonts w:cs="Traditional Arabic" w:hint="cs"/>
          <w:b/>
          <w:bCs/>
          <w:sz w:val="32"/>
          <w:szCs w:val="32"/>
          <w:rtl/>
          <w:lang w:bidi="ar-EG"/>
        </w:rPr>
        <w:t xml:space="preserve"> فلا ضمان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هذا لا يختص بالعقور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وحكم أسد، ونمر، وذئب، وهر تأكل الطيور، وتقلب القدور في العادة حكم كلب عقور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 قتل هر بأكل لحم ونحوه، والفواسق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F7F6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حفر في فنائه بئرا لنفسه، ضمن ما تلف بها </w:t>
      </w:r>
    </w:p>
    <w:p w:rsidR="005F7F6C" w:rsidRPr="007B5224" w:rsidRDefault="005F7F6C" w:rsidP="00E5518D">
      <w:pPr>
        <w:spacing w:line="240" w:lineRule="auto"/>
        <w:ind w:left="29"/>
        <w:contextualSpacing/>
        <w:jc w:val="lowKashida"/>
        <w:rPr>
          <w:rFonts w:cs="Traditional Arabic"/>
          <w:b/>
          <w:bCs/>
          <w:sz w:val="32"/>
          <w:szCs w:val="32"/>
          <w:rtl/>
          <w:lang w:bidi="ar-EG"/>
        </w:rPr>
      </w:pP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حفرها لنفع المسلمين بلا ضرر في سابلة، لم يضمن ما تلف بها، لأنه محسن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5F7F6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مال حائطه، ولم يهدمه حتى أتلف شيئًا لم يضمنه  لأن الميل حادث، والسقوط بغير فعله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5518D" w:rsidRPr="007B5224" w:rsidRDefault="00597E69" w:rsidP="005F7F6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أتلفت البهيمة من الزرع) والشجر وغيرهما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(ليلا ضمنه صاحبها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وعكسه النهار)</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5F7F6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لما روى مالك، عن الزهري عن حزام بن سعد</w:t>
      </w:r>
      <w:r w:rsidR="005F7F6C"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أن نـاقة للبراء دخـلت حائط قوم، فأفسدت فقضى رسول الله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أن على أهل الأموال حفظها بالنهار  وما أَفسدت بالليل فهو مضمون عليهم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(إلا أن ترسل) نهارا (بقرب ما تتلفه عادة) فيضمن مرسلها لتفريطه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وإذا طرد دابة من زرعه لم يضمن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F559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يدخلها مزرعة غيره </w:t>
      </w:r>
    </w:p>
    <w:p w:rsidR="00E5518D"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اتصلت المزارع، صبر ليرجع على ربها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551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قدر أن يخرجها، وله منصرف غير المزارع، فتركها فهدر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BF6990" w:rsidRDefault="00BF6990" w:rsidP="00E5518D">
      <w:pPr>
        <w:spacing w:line="240" w:lineRule="auto"/>
        <w:contextualSpacing/>
        <w:jc w:val="lowKashida"/>
        <w:rPr>
          <w:rFonts w:cs="Traditional Arabic" w:hint="cs"/>
          <w:b/>
          <w:bCs/>
          <w:sz w:val="32"/>
          <w:szCs w:val="32"/>
          <w:rtl/>
          <w:lang w:bidi="ar-EG"/>
        </w:rPr>
      </w:pP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كانت) البهيمة (بيد راكب، أو قائد، أو سائق، ضمن جنايتها بمقدمها) كيدها وفمها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ما جنت (بمؤخرها) كرجلها </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روى أبو سعيد مرفوعا </w:t>
      </w:r>
      <w:r w:rsidRPr="007B5224">
        <w:rPr>
          <w:rFonts w:cs="Traditional Arabic" w:hint="eastAsia"/>
          <w:b/>
          <w:bCs/>
          <w:sz w:val="32"/>
          <w:szCs w:val="32"/>
          <w:rtl/>
          <w:lang w:bidi="ar-EG"/>
        </w:rPr>
        <w:t>«</w:t>
      </w:r>
      <w:r w:rsidRPr="007B5224">
        <w:rPr>
          <w:rFonts w:cs="Traditional Arabic" w:hint="cs"/>
          <w:b/>
          <w:bCs/>
          <w:sz w:val="32"/>
          <w:szCs w:val="32"/>
          <w:rtl/>
          <w:lang w:bidi="ar-EG"/>
        </w:rPr>
        <w:t>الرجل جبار</w:t>
      </w:r>
      <w:r w:rsidRPr="007B5224">
        <w:rPr>
          <w:rFonts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وفي رواية أبي هريرة </w:t>
      </w:r>
      <w:r w:rsidRPr="007B5224">
        <w:rPr>
          <w:rFonts w:cs="Traditional Arabic" w:hint="eastAsia"/>
          <w:b/>
          <w:bCs/>
          <w:sz w:val="32"/>
          <w:szCs w:val="32"/>
          <w:rtl/>
          <w:lang w:bidi="ar-EG"/>
        </w:rPr>
        <w:t>«</w:t>
      </w:r>
      <w:r w:rsidRPr="007B5224">
        <w:rPr>
          <w:rFonts w:cs="Traditional Arabic" w:hint="cs"/>
          <w:b/>
          <w:bCs/>
          <w:sz w:val="32"/>
          <w:szCs w:val="32"/>
          <w:rtl/>
          <w:lang w:bidi="ar-EG"/>
        </w:rPr>
        <w:t>رجل العجماء جبار</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كان السبب من غيرهم </w:t>
      </w:r>
      <w:r w:rsidRPr="007B5224">
        <w:rPr>
          <w:rFonts w:cs="Traditional Arabic"/>
          <w:b/>
          <w:bCs/>
          <w:sz w:val="32"/>
          <w:szCs w:val="32"/>
          <w:rtl/>
          <w:lang w:bidi="ar-EG"/>
        </w:rPr>
        <w:t>–</w:t>
      </w:r>
      <w:r w:rsidRPr="007B5224">
        <w:rPr>
          <w:rFonts w:cs="Traditional Arabic" w:hint="cs"/>
          <w:b/>
          <w:bCs/>
          <w:sz w:val="32"/>
          <w:szCs w:val="32"/>
          <w:rtl/>
          <w:lang w:bidi="ar-EG"/>
        </w:rPr>
        <w:t xml:space="preserve"> كنخس وتنفير </w:t>
      </w:r>
      <w:r w:rsidRPr="007B5224">
        <w:rPr>
          <w:rFonts w:cs="Traditional Arabic"/>
          <w:b/>
          <w:bCs/>
          <w:sz w:val="32"/>
          <w:szCs w:val="32"/>
          <w:rtl/>
          <w:lang w:bidi="ar-EG"/>
        </w:rPr>
        <w:t>–</w:t>
      </w:r>
      <w:r w:rsidRPr="007B5224">
        <w:rPr>
          <w:rFonts w:cs="Traditional Arabic" w:hint="cs"/>
          <w:b/>
          <w:bCs/>
          <w:sz w:val="32"/>
          <w:szCs w:val="32"/>
          <w:rtl/>
          <w:lang w:bidi="ar-EG"/>
        </w:rPr>
        <w:t xml:space="preserve"> ضمن فاعله </w:t>
      </w:r>
    </w:p>
    <w:p w:rsidR="00597E69"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فلو ركبها اثنان، فالضمان على المتصرف منهما.</w:t>
      </w:r>
    </w:p>
    <w:p w:rsidR="00F559BF"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(وباقي جنايتها هدر) إذا لم يكن يد أحد عليها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العجماء جبار</w:t>
      </w:r>
      <w:r w:rsidRPr="007B5224">
        <w:rPr>
          <w:rFonts w:cs="Traditional Arabic" w:hint="eastAsia"/>
          <w:b/>
          <w:bCs/>
          <w:sz w:val="32"/>
          <w:szCs w:val="32"/>
          <w:rtl/>
          <w:lang w:bidi="ar-EG"/>
        </w:rPr>
        <w:t>»</w:t>
      </w:r>
      <w:r w:rsidR="00E5518D" w:rsidRPr="007B5224">
        <w:rPr>
          <w:rFonts w:cs="Traditional Arabic" w:hint="cs"/>
          <w:b/>
          <w:bCs/>
          <w:sz w:val="32"/>
          <w:szCs w:val="32"/>
          <w:rtl/>
          <w:lang w:bidi="ar-EG"/>
        </w:rPr>
        <w:t xml:space="preserve"> أي</w:t>
      </w:r>
      <w:r w:rsidRPr="007B5224">
        <w:rPr>
          <w:rFonts w:cs="Traditional Arabic" w:hint="cs"/>
          <w:b/>
          <w:bCs/>
          <w:sz w:val="32"/>
          <w:szCs w:val="32"/>
          <w:rtl/>
          <w:lang w:bidi="ar-EG"/>
        </w:rPr>
        <w:t xml:space="preserve"> هدر </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الضارية، والجوارح وشبهها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F559BF">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(كقتل الصائل عليه) من آدمي أو 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إن لم يندفع إلا بالقتل  فإذا قتله لم يضمنه .</w:t>
      </w:r>
    </w:p>
    <w:p w:rsidR="00E5518D"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قتله بدفع جائز، لما فيه من صيانة النفس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 كـ(كسر مزمار) أو غيره من آلة اللهو </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(وصليب، وآنية ذهب وفضة.وآنية خمر غير محترمة)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89"/>
      </w:r>
      <w:r w:rsidRPr="007B5224">
        <w:rPr>
          <w:rFonts w:ascii="Traditional Arabic" w:hAnsi="Traditional Arabic" w:cs="Traditional Arabic" w:hint="cs"/>
          <w:b/>
          <w:bCs/>
          <w:sz w:val="32"/>
          <w:szCs w:val="32"/>
          <w:vertAlign w:val="superscript"/>
          <w:rtl/>
          <w:lang w:bidi="ar-EG"/>
        </w:rPr>
        <w:t>)</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لما روى أحمد عن ابن عمر، أن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أمره أن يأخذ مدية، ثم خرج إلى أسواق المدينة، وفيها زقاق الخمر قد جلبت من الشام، فشققت بحضرته، وأمر أصحابه بذلك </w:t>
      </w:r>
    </w:p>
    <w:p w:rsidR="00E5518D" w:rsidRPr="007B5224" w:rsidRDefault="00597E69" w:rsidP="00F559BF">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يضمن كتابا فيه أحاديث رديئة </w:t>
      </w:r>
    </w:p>
    <w:p w:rsidR="00597E69" w:rsidRPr="007B5224" w:rsidRDefault="00597E69" w:rsidP="00E551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حليا محرما على الرجال إذا لم يصلح للنساء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226B6D">
      <w:pPr>
        <w:spacing w:line="240" w:lineRule="auto"/>
        <w:ind w:left="29"/>
        <w:contextualSpacing/>
        <w:jc w:val="center"/>
        <w:rPr>
          <w:rFonts w:cs="Traditional Arabic"/>
          <w:b/>
          <w:bCs/>
          <w:sz w:val="32"/>
          <w:szCs w:val="32"/>
          <w:rtl/>
          <w:lang w:bidi="ar-EG"/>
        </w:rPr>
      </w:pPr>
      <w:r w:rsidRPr="007B5224">
        <w:rPr>
          <w:rFonts w:cs="Traditional Arabic"/>
          <w:b/>
          <w:bCs/>
          <w:sz w:val="32"/>
          <w:szCs w:val="32"/>
          <w:rtl/>
          <w:lang w:bidi="ar-EG"/>
        </w:rPr>
        <w:br w:type="page"/>
      </w:r>
      <w:r w:rsidRPr="007B5224">
        <w:rPr>
          <w:rFonts w:cs="Traditional Arabic" w:hint="cs"/>
          <w:b/>
          <w:bCs/>
          <w:sz w:val="32"/>
          <w:szCs w:val="32"/>
          <w:rtl/>
          <w:lang w:bidi="ar-EG"/>
        </w:rPr>
        <w:lastRenderedPageBreak/>
        <w:t xml:space="preserve">باب الشفعة </w:t>
      </w:r>
    </w:p>
    <w:p w:rsidR="00597E69"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بإسكان الفاء من الشفع وهو الزوج لأن الشفيع بالشفعة يضم المبيع إلى ملكه الذي كان منفردًا.</w:t>
      </w:r>
    </w:p>
    <w:p w:rsidR="00934D65"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(وهي استحقاق) الشريك (انتزاع حصة شريكه ممن انتقلت إليه بعوض مالي)</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226B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كالبيع  والصلح والهبة بمعناه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فيأخذ الشفيع نصيب البائع (بثمنه الذي استقر عليه العقد)</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226B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روى أحمد والبخاري عن جابر أن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قضى بالشفعة في كل ما لم يقسم  فإذا وقعت الحدود، وصرفت الطرق فلا شفعة </w:t>
      </w:r>
    </w:p>
    <w:p w:rsidR="00934D65" w:rsidRPr="007B5224" w:rsidRDefault="00597E69" w:rsidP="00226B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انتقل) نصيب الشريك (بغير عوض) كالإرث  والهبة بغير ثواب، والوصية </w:t>
      </w:r>
    </w:p>
    <w:p w:rsidR="00597E69" w:rsidRPr="007B5224" w:rsidRDefault="00597E69" w:rsidP="00226B6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كان عوضه) غير مالي بأن جعل (صداقا أو خلعًا  أو صلحًا عن دم عمد فلا شفعة). </w:t>
      </w:r>
    </w:p>
    <w:p w:rsidR="00934D65" w:rsidRPr="007B5224" w:rsidRDefault="00597E69" w:rsidP="00934D65">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مملوك بغير مال أشبه الإرث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934D65">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 الخبر ورد في البيع، وهذه ليست في معناه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4D65">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(ويحرم التحيل لإسقاطها)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226B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قال الإمام: لا يجوز شيء من الحيل في إبطالها، ولا إبطال حق مسلم </w:t>
      </w:r>
    </w:p>
    <w:p w:rsidR="00597E69" w:rsidRPr="007B5224" w:rsidRDefault="00597E69" w:rsidP="00226B6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واستدل الأصحاب بما روى أبو هريرة أن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قال </w:t>
      </w:r>
      <w:r w:rsidRPr="007B5224">
        <w:rPr>
          <w:rFonts w:cs="Traditional Arabic" w:hint="eastAsia"/>
          <w:b/>
          <w:bCs/>
          <w:sz w:val="32"/>
          <w:szCs w:val="32"/>
          <w:rtl/>
          <w:lang w:bidi="ar-EG"/>
        </w:rPr>
        <w:t>«</w:t>
      </w:r>
      <w:r w:rsidRPr="007B5224">
        <w:rPr>
          <w:rFonts w:cs="Traditional Arabic" w:hint="cs"/>
          <w:b/>
          <w:bCs/>
          <w:sz w:val="32"/>
          <w:szCs w:val="32"/>
          <w:rtl/>
          <w:lang w:bidi="ar-EG"/>
        </w:rPr>
        <w:t>لا ترتكبوا ما ارتكبت اليهود، فتستحلوا محارم الله بأدنى الحيل</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w:t>
      </w:r>
    </w:p>
    <w:p w:rsidR="00934D65"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(وتثبت) الشفعة (لشريك في أرض تجب قسمتها)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CB21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شفعة في منقول، كسيف ونحوه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لا نص فيه، ولا هو في معنى المنصوص </w:t>
      </w:r>
    </w:p>
    <w:p w:rsidR="00934D65" w:rsidRPr="007B5224" w:rsidRDefault="00597E69" w:rsidP="00CB21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فيما لا تجب قسمته، كحمام، ودور صغيرة ونحوها </w:t>
      </w:r>
    </w:p>
    <w:p w:rsidR="00597E69" w:rsidRPr="007B5224" w:rsidRDefault="00597E69" w:rsidP="00CB21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w:t>
      </w:r>
      <w:r w:rsidRPr="007B5224">
        <w:rPr>
          <w:rFonts w:cs="Traditional Arabic" w:hint="eastAsia"/>
          <w:b/>
          <w:bCs/>
          <w:sz w:val="32"/>
          <w:szCs w:val="32"/>
          <w:rtl/>
          <w:lang w:bidi="ar-EG"/>
        </w:rPr>
        <w:t>«</w:t>
      </w:r>
      <w:r w:rsidRPr="007B5224">
        <w:rPr>
          <w:rFonts w:cs="Traditional Arabic" w:hint="cs"/>
          <w:b/>
          <w:bCs/>
          <w:sz w:val="32"/>
          <w:szCs w:val="32"/>
          <w:rtl/>
          <w:lang w:bidi="ar-EG"/>
        </w:rPr>
        <w:t>لا شفعة في فناء، ولا طريق، ولا منقبة</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أبو عبيدة في الغريب.</w:t>
      </w:r>
    </w:p>
    <w:p w:rsidR="00934D65"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b/>
          <w:bCs/>
          <w:sz w:val="32"/>
          <w:szCs w:val="32"/>
          <w:rtl/>
          <w:lang w:bidi="ar-EG"/>
        </w:rPr>
        <w:br w:type="page"/>
      </w:r>
      <w:r w:rsidRPr="007B5224">
        <w:rPr>
          <w:rFonts w:cs="Traditional Arabic" w:hint="cs"/>
          <w:b/>
          <w:bCs/>
          <w:sz w:val="32"/>
          <w:szCs w:val="32"/>
          <w:rtl/>
          <w:lang w:bidi="ar-EG"/>
        </w:rPr>
        <w:lastRenderedPageBreak/>
        <w:t xml:space="preserve">والمنقبة: طريق ضيق بين دارين، لا يمكن أن يسلكه أحد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6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CB215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(ويتبعها) أي الأرض (الغراس والبناء) فتثبت الشفعة فيهما تبعا للأرض إذا بيعا معها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إن بيعا مفردين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الثمرة والزرع) إذا بيعا مع الأرض، فلا يؤخذان بالشفعة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ذلك لا يدخل في البيع، فلا يدخل في الشفعة، كقماش الدار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(فلا شفعة لجار)</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لحديث جابر السابق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CB215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(وهي) أي الشفعة (على الفور وقت علمه  فإن لم يطلبها إذًا بلا عذر بطلت) </w:t>
      </w:r>
    </w:p>
    <w:p w:rsidR="00CB215E" w:rsidRPr="007B5224" w:rsidRDefault="00597E69" w:rsidP="00CB215E">
      <w:pPr>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لقوله </w:t>
      </w:r>
      <w:r w:rsidRPr="007B5224">
        <w:rPr>
          <w:rFonts w:ascii="Brickletter" w:hAnsi="Brickletter" w:cs="Traditional Arabic"/>
          <w:b/>
          <w:bCs/>
          <w:sz w:val="32"/>
          <w:szCs w:val="32"/>
          <w:rtl/>
          <w:lang w:bidi="ar-EG"/>
        </w:rPr>
        <w:t>صلى الله عليه وسلم</w:t>
      </w:r>
      <w:r w:rsidRPr="007B5224">
        <w:rPr>
          <w:rFonts w:cs="Traditional Arabic" w:hint="eastAsia"/>
          <w:b/>
          <w:bCs/>
          <w:sz w:val="32"/>
          <w:szCs w:val="32"/>
          <w:rtl/>
          <w:lang w:bidi="ar-EG"/>
        </w:rPr>
        <w:t>«</w:t>
      </w:r>
      <w:r w:rsidRPr="007B5224">
        <w:rPr>
          <w:rFonts w:cs="Traditional Arabic" w:hint="cs"/>
          <w:b/>
          <w:bCs/>
          <w:sz w:val="32"/>
          <w:szCs w:val="32"/>
          <w:rtl/>
          <w:lang w:bidi="ar-EG"/>
        </w:rPr>
        <w:t>الشفعة لمن واثبها</w:t>
      </w:r>
      <w:r w:rsidRPr="007B5224">
        <w:rPr>
          <w:rFonts w:cs="Traditional Arabic" w:hint="eastAsia"/>
          <w:b/>
          <w:bCs/>
          <w:sz w:val="32"/>
          <w:szCs w:val="32"/>
          <w:rtl/>
          <w:lang w:bidi="ar-EG"/>
        </w:rPr>
        <w:t>»</w:t>
      </w:r>
      <w:r w:rsidR="00934D65" w:rsidRPr="007B5224">
        <w:rPr>
          <w:rFonts w:cs="Traditional Arabic" w:hint="cs"/>
          <w:b/>
          <w:bCs/>
          <w:sz w:val="32"/>
          <w:szCs w:val="32"/>
          <w:rtl/>
          <w:lang w:bidi="ar-EG"/>
        </w:rPr>
        <w:t>وفي رواية</w:t>
      </w:r>
      <w:r w:rsidRPr="007B5224">
        <w:rPr>
          <w:rFonts w:cs="Traditional Arabic" w:hint="eastAsia"/>
          <w:b/>
          <w:bCs/>
          <w:sz w:val="32"/>
          <w:szCs w:val="32"/>
          <w:rtl/>
          <w:lang w:bidi="ar-EG"/>
        </w:rPr>
        <w:t>«</w:t>
      </w:r>
      <w:r w:rsidRPr="007B5224">
        <w:rPr>
          <w:rFonts w:cs="Traditional Arabic" w:hint="cs"/>
          <w:b/>
          <w:bCs/>
          <w:sz w:val="32"/>
          <w:szCs w:val="32"/>
          <w:rtl/>
          <w:lang w:bidi="ar-EG"/>
        </w:rPr>
        <w:t>الشفعة كحل العقال</w:t>
      </w:r>
      <w:r w:rsidRPr="007B5224">
        <w:rPr>
          <w:rFonts w:cs="Traditional Arabic" w:hint="eastAsia"/>
          <w:b/>
          <w:bCs/>
          <w:sz w:val="32"/>
          <w:szCs w:val="32"/>
          <w:rtl/>
          <w:lang w:bidi="ar-EG"/>
        </w:rPr>
        <w:t>»</w:t>
      </w:r>
      <w:r w:rsidRPr="007B5224">
        <w:rPr>
          <w:rFonts w:cs="Traditional Arabic" w:hint="cs"/>
          <w:b/>
          <w:bCs/>
          <w:sz w:val="32"/>
          <w:szCs w:val="32"/>
          <w:rtl/>
          <w:lang w:bidi="ar-EG"/>
        </w:rPr>
        <w:t>رواه ابن ماجه</w:t>
      </w:r>
    </w:p>
    <w:p w:rsidR="00597E69" w:rsidRPr="007B5224" w:rsidRDefault="00597E69" w:rsidP="00CB215E">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يعلم بالبيع فهو على شفعته ولو مضى سنون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0E00B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لو أخر لعذر  بأن علم ليلا فأخره إلى الصباح </w:t>
      </w:r>
    </w:p>
    <w:p w:rsidR="00597E69" w:rsidRPr="007B5224" w:rsidRDefault="00597E69" w:rsidP="000E00B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لحاجة أكل أو شرب</w:t>
      </w:r>
      <w:r w:rsidR="000E00BD" w:rsidRPr="007B5224">
        <w:rPr>
          <w:rFonts w:ascii="Traditional Arabic" w:hAnsi="Traditional Arabic" w:cs="Traditional Arabic" w:hint="cs"/>
          <w:b/>
          <w:bCs/>
          <w:sz w:val="32"/>
          <w:szCs w:val="32"/>
          <w:vertAlign w:val="superscript"/>
          <w:rtl/>
          <w:lang w:bidi="ar-EG"/>
        </w:rPr>
        <w:t xml:space="preserve"> </w:t>
      </w:r>
      <w:r w:rsidR="000E00BD" w:rsidRPr="007B5224">
        <w:rPr>
          <w:rFonts w:cs="Traditional Arabic" w:hint="cs"/>
          <w:b/>
          <w:bCs/>
          <w:sz w:val="32"/>
          <w:szCs w:val="32"/>
          <w:rtl/>
          <w:lang w:bidi="ar-EG"/>
        </w:rPr>
        <w:t xml:space="preserve"> </w:t>
      </w:r>
      <w:r w:rsidRPr="007B5224">
        <w:rPr>
          <w:rFonts w:cs="Traditional Arabic" w:hint="cs"/>
          <w:b/>
          <w:bCs/>
          <w:sz w:val="32"/>
          <w:szCs w:val="32"/>
          <w:rtl/>
          <w:lang w:bidi="ar-EG"/>
        </w:rPr>
        <w:t>أو طهارة، أو إغلاق باب  أو خروج من حمام أو ليأتي بالصلاة وسننها .</w:t>
      </w:r>
    </w:p>
    <w:p w:rsidR="00934D65"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علم وهو غائب أشهد على الطلب بها إن قدر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0E00B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قال) الشفيع (للمشتري بعني) ما اشتريت  (أو صالحني) سقطت لفوات الفور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0E00B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كذب العدل) المخبر له بالبيع سقطت، لتراخيه عن الأخذ بلا عذر </w:t>
      </w:r>
    </w:p>
    <w:p w:rsidR="00934D65" w:rsidRPr="007B5224" w:rsidRDefault="00597E69" w:rsidP="000E00B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كذب فاسقا لم تسقط، لأنه لم يعلم الحال على وجهه </w:t>
      </w:r>
    </w:p>
    <w:p w:rsidR="00597E69" w:rsidRPr="007B5224" w:rsidRDefault="00597E69" w:rsidP="000E00B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طلب) الشفيع (أخذ البعض) أي بعض الحصة المبيعة (سقطت) شفعته </w:t>
      </w:r>
    </w:p>
    <w:p w:rsidR="00934D65" w:rsidRPr="007B5224" w:rsidRDefault="00597E69" w:rsidP="000E00B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فيه إضرارًا بالمشتري بتبعيض الصفقة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0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والضرر لا يزال بمثله </w:t>
      </w:r>
    </w:p>
    <w:p w:rsidR="00934D65"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تسقط الشفعة إن عمل الشفيع دلالاً بينهما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0E00B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توكل لأحدهما </w:t>
      </w:r>
    </w:p>
    <w:p w:rsidR="00597E69"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أسقطها قبل البيع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0E00B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(والشفعة لـ) شريكين (اثنين بقدر حقيهما) لأنها حق يستفاد بسبب الملك، </w:t>
      </w:r>
    </w:p>
    <w:p w:rsidR="00934D65" w:rsidRPr="007B5224" w:rsidRDefault="00597E69" w:rsidP="000E00B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فكانت على قدر الأملاك  فدار بين ثلاثة، نصف، وثلث، وسدس، فباع رب الثلث، </w:t>
      </w:r>
    </w:p>
    <w:p w:rsidR="000E00BD" w:rsidRPr="007B5224" w:rsidRDefault="00597E69" w:rsidP="000E00BD">
      <w:pPr>
        <w:spacing w:line="240" w:lineRule="auto"/>
        <w:ind w:left="29"/>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 xml:space="preserve">فالمسألة من ستة، والثلث يقسم على أربعة، لصاحب النصف ثلاثة، ولصاحب السدس واحد </w:t>
      </w:r>
    </w:p>
    <w:p w:rsidR="00597E69" w:rsidRPr="007B5224" w:rsidRDefault="00597E69" w:rsidP="000E00B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عفا أحدهما) أي أحد الشفيعين (أخذ الآخر الكل أو ترك) الكل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BF69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في أخذ البعض إضرارًا بالمشتري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ولو وهبها لشريكه أو غيره لم يصح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كان أحدهما غائبًا، فليس للحاضر أن يأخذ إلا الكل أو يترك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D3033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أخذ الكل ثم حضر الغائب قاسمه </w:t>
      </w:r>
    </w:p>
    <w:p w:rsidR="00D30337" w:rsidRPr="007B5224" w:rsidRDefault="00597E69" w:rsidP="00D3033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اشترى اثنان حق واحد) فللشفيع أخذ حق أحدهما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العقد مع اثنين بمنزلة عقدين  </w:t>
      </w:r>
    </w:p>
    <w:p w:rsidR="00597E69" w:rsidRPr="007B5224" w:rsidRDefault="00597E69" w:rsidP="00D3033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عكسه) بأن اشترى واحد حق اثنين صفقة</w:t>
      </w:r>
    </w:p>
    <w:p w:rsidR="00934D65" w:rsidRPr="007B5224" w:rsidRDefault="00597E69" w:rsidP="00D30337">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فللشفيع أخذ أحدهما  لأن تعدد البائع كتعدد المشتري </w:t>
      </w:r>
    </w:p>
    <w:p w:rsidR="00934D65" w:rsidRPr="007B5224" w:rsidRDefault="00597E69" w:rsidP="00D30337">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اشترى واحد شقصين) بكسر الشين أي حصتين (من أرضين صفقة واحدة </w:t>
      </w:r>
    </w:p>
    <w:p w:rsidR="00934D65" w:rsidRPr="007B5224" w:rsidRDefault="00597E69" w:rsidP="00D30337">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فللشفيع أخذ أحدهما) لأن الضرر قد يلحقه بأرض دون أرض </w:t>
      </w:r>
    </w:p>
    <w:p w:rsidR="00597E69" w:rsidRPr="007B5224" w:rsidRDefault="00597E69" w:rsidP="00D30337">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باع شقصا وسيفا) في عقد واحد  فللشفيع أخذ الشقص بحصته من الثمن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934D65" w:rsidRPr="007B5224" w:rsidRDefault="00597E69" w:rsidP="00C20D1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تجب فيه الشفعة إذا بيع منفردًا، فكذا إذا بيع مع غيره </w:t>
      </w:r>
    </w:p>
    <w:p w:rsidR="00934D65"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(أو تلف بعض المبيع، فللشفيع أخذ الشقص بحصته من الثمن)</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BF699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تعذر أخذ الكل، فجاز له أخذ الباقي  كما لو أتلفه آدمي </w:t>
      </w:r>
    </w:p>
    <w:p w:rsidR="00597E69" w:rsidRPr="007B5224" w:rsidRDefault="00597E69" w:rsidP="00C20D1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فلو اشترى داراً بألف تساوي أل</w:t>
      </w:r>
      <w:r w:rsidR="00934D65" w:rsidRPr="007B5224">
        <w:rPr>
          <w:rFonts w:cs="Traditional Arabic" w:hint="cs"/>
          <w:b/>
          <w:bCs/>
          <w:sz w:val="32"/>
          <w:szCs w:val="32"/>
          <w:rtl/>
          <w:lang w:bidi="ar-EG"/>
        </w:rPr>
        <w:t>فين،</w:t>
      </w:r>
      <w:r w:rsidRPr="007B5224">
        <w:rPr>
          <w:rFonts w:cs="Traditional Arabic" w:hint="cs"/>
          <w:b/>
          <w:bCs/>
          <w:sz w:val="32"/>
          <w:szCs w:val="32"/>
          <w:rtl/>
          <w:lang w:bidi="ar-EG"/>
        </w:rPr>
        <w:t>فباع بابها</w:t>
      </w:r>
      <w:r w:rsidR="00C20D1C" w:rsidRPr="007B5224">
        <w:rPr>
          <w:rFonts w:ascii="Traditional Arabic" w:hAnsi="Traditional Arabic" w:cs="Traditional Arabic" w:hint="cs"/>
          <w:b/>
          <w:bCs/>
          <w:sz w:val="32"/>
          <w:szCs w:val="32"/>
          <w:vertAlign w:val="superscript"/>
          <w:rtl/>
          <w:lang w:bidi="ar-EG"/>
        </w:rPr>
        <w:t xml:space="preserve">  </w:t>
      </w:r>
      <w:r w:rsidR="00934D65" w:rsidRPr="007B5224">
        <w:rPr>
          <w:rFonts w:cs="Traditional Arabic" w:hint="cs"/>
          <w:b/>
          <w:bCs/>
          <w:sz w:val="32"/>
          <w:szCs w:val="32"/>
          <w:rtl/>
          <w:lang w:bidi="ar-EG"/>
        </w:rPr>
        <w:t>أو هدمها فبقيت بألف،</w:t>
      </w:r>
      <w:r w:rsidRPr="007B5224">
        <w:rPr>
          <w:rFonts w:cs="Traditional Arabic" w:hint="cs"/>
          <w:b/>
          <w:bCs/>
          <w:sz w:val="32"/>
          <w:szCs w:val="32"/>
          <w:rtl/>
          <w:lang w:bidi="ar-EG"/>
        </w:rPr>
        <w:t>أخذها الشفيع بخمسمائة</w:t>
      </w:r>
    </w:p>
    <w:p w:rsidR="00BF6990" w:rsidRDefault="00BF6990" w:rsidP="00C20D1C">
      <w:pPr>
        <w:spacing w:line="240" w:lineRule="auto"/>
        <w:contextualSpacing/>
        <w:jc w:val="lowKashida"/>
        <w:rPr>
          <w:rFonts w:cs="Traditional Arabic" w:hint="cs"/>
          <w:b/>
          <w:bCs/>
          <w:sz w:val="32"/>
          <w:szCs w:val="32"/>
          <w:rtl/>
          <w:lang w:bidi="ar-EG"/>
        </w:rPr>
      </w:pPr>
    </w:p>
    <w:p w:rsidR="00934D65" w:rsidRPr="007B5224" w:rsidRDefault="00597E69" w:rsidP="00C20D1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شفعة بشركة وقف) لأنه لا يؤخذ بالشفعة فلا تجب به ولأن مستحقه غير تام الملك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1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934D65" w:rsidRPr="007B5224" w:rsidRDefault="00597E69" w:rsidP="00C20D1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شفعة أيضًا بـ(غير ملك) للرقبة (سابق) بأن كان شريكا في المنفعة، كالموصى له بها </w:t>
      </w:r>
    </w:p>
    <w:p w:rsidR="00597E69" w:rsidRPr="007B5224" w:rsidRDefault="00597E69" w:rsidP="00C20D1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أو ملك الشريكان دارا صفقة واحدة  فلا شفعة لأحدهما على الآخر، لعدم الضرر.</w:t>
      </w:r>
    </w:p>
    <w:p w:rsidR="00597E69" w:rsidRPr="007B5224" w:rsidRDefault="00597E69" w:rsidP="00934D6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شفعة (لكافر على مسلم)</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الإسلام يعلو ولا يعلى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C20D1C" w:rsidRPr="007B5224" w:rsidRDefault="00934D65" w:rsidP="00934D65">
      <w:pPr>
        <w:spacing w:line="240" w:lineRule="auto"/>
        <w:contextualSpacing/>
        <w:rPr>
          <w:rFonts w:cs="Traditional Arabic"/>
          <w:b/>
          <w:bCs/>
          <w:sz w:val="32"/>
          <w:szCs w:val="32"/>
          <w:rtl/>
          <w:lang w:bidi="ar-EG"/>
        </w:rPr>
      </w:pPr>
      <w:r w:rsidRPr="007B5224">
        <w:rPr>
          <w:rFonts w:cs="Traditional Arabic" w:hint="cs"/>
          <w:b/>
          <w:bCs/>
          <w:sz w:val="32"/>
          <w:szCs w:val="32"/>
          <w:rtl/>
          <w:lang w:bidi="ar-EG"/>
        </w:rPr>
        <w:t xml:space="preserve">                                                 </w:t>
      </w:r>
    </w:p>
    <w:p w:rsidR="00C20D1C" w:rsidRPr="007B5224" w:rsidRDefault="00C20D1C" w:rsidP="00934D65">
      <w:pPr>
        <w:spacing w:line="240" w:lineRule="auto"/>
        <w:contextualSpacing/>
        <w:rPr>
          <w:rFonts w:cs="Traditional Arabic"/>
          <w:b/>
          <w:bCs/>
          <w:sz w:val="32"/>
          <w:szCs w:val="32"/>
          <w:rtl/>
          <w:lang w:bidi="ar-EG"/>
        </w:rPr>
      </w:pPr>
    </w:p>
    <w:p w:rsidR="00C20D1C" w:rsidRPr="007B5224" w:rsidRDefault="00C20D1C" w:rsidP="00934D65">
      <w:pPr>
        <w:spacing w:line="240" w:lineRule="auto"/>
        <w:contextualSpacing/>
        <w:rPr>
          <w:rFonts w:cs="Traditional Arabic"/>
          <w:b/>
          <w:bCs/>
          <w:sz w:val="32"/>
          <w:szCs w:val="32"/>
          <w:rtl/>
          <w:lang w:bidi="ar-EG"/>
        </w:rPr>
      </w:pPr>
    </w:p>
    <w:p w:rsidR="00C20D1C" w:rsidRPr="007B5224" w:rsidRDefault="00C20D1C" w:rsidP="00934D65">
      <w:pPr>
        <w:spacing w:line="240" w:lineRule="auto"/>
        <w:contextualSpacing/>
        <w:rPr>
          <w:rFonts w:cs="Traditional Arabic"/>
          <w:b/>
          <w:bCs/>
          <w:sz w:val="32"/>
          <w:szCs w:val="32"/>
          <w:rtl/>
          <w:lang w:bidi="ar-EG"/>
        </w:rPr>
      </w:pPr>
    </w:p>
    <w:p w:rsidR="00C20D1C" w:rsidRPr="007B5224" w:rsidRDefault="00C20D1C" w:rsidP="00934D65">
      <w:pPr>
        <w:spacing w:line="240" w:lineRule="auto"/>
        <w:contextualSpacing/>
        <w:rPr>
          <w:rFonts w:cs="Traditional Arabic"/>
          <w:b/>
          <w:bCs/>
          <w:sz w:val="32"/>
          <w:szCs w:val="32"/>
          <w:rtl/>
          <w:lang w:bidi="ar-EG"/>
        </w:rPr>
      </w:pPr>
    </w:p>
    <w:p w:rsidR="00C20D1C" w:rsidRPr="007B5224" w:rsidRDefault="00C20D1C" w:rsidP="00934D65">
      <w:pPr>
        <w:spacing w:line="240" w:lineRule="auto"/>
        <w:contextualSpacing/>
        <w:rPr>
          <w:rFonts w:cs="Traditional Arabic"/>
          <w:b/>
          <w:bCs/>
          <w:sz w:val="32"/>
          <w:szCs w:val="32"/>
          <w:rtl/>
          <w:lang w:bidi="ar-EG"/>
        </w:rPr>
      </w:pPr>
    </w:p>
    <w:p w:rsidR="00C20D1C" w:rsidRPr="007B5224" w:rsidRDefault="00C20D1C" w:rsidP="00934D65">
      <w:pPr>
        <w:spacing w:line="240" w:lineRule="auto"/>
        <w:contextualSpacing/>
        <w:rPr>
          <w:rFonts w:cs="Traditional Arabic"/>
          <w:b/>
          <w:bCs/>
          <w:sz w:val="32"/>
          <w:szCs w:val="32"/>
          <w:rtl/>
          <w:lang w:bidi="ar-EG"/>
        </w:rPr>
      </w:pPr>
    </w:p>
    <w:p w:rsidR="00C20D1C" w:rsidRPr="007B5224" w:rsidRDefault="00C20D1C" w:rsidP="00934D65">
      <w:pPr>
        <w:spacing w:line="240" w:lineRule="auto"/>
        <w:contextualSpacing/>
        <w:rPr>
          <w:rFonts w:cs="Traditional Arabic"/>
          <w:b/>
          <w:bCs/>
          <w:sz w:val="32"/>
          <w:szCs w:val="32"/>
          <w:rtl/>
          <w:lang w:bidi="ar-EG"/>
        </w:rPr>
      </w:pPr>
    </w:p>
    <w:p w:rsidR="00C20D1C" w:rsidRDefault="00C20D1C" w:rsidP="00934D65">
      <w:pPr>
        <w:spacing w:line="240" w:lineRule="auto"/>
        <w:contextualSpacing/>
        <w:rPr>
          <w:rFonts w:cs="Traditional Arabic" w:hint="cs"/>
          <w:b/>
          <w:bCs/>
          <w:sz w:val="32"/>
          <w:szCs w:val="32"/>
          <w:rtl/>
          <w:lang w:bidi="ar-EG"/>
        </w:rPr>
      </w:pPr>
    </w:p>
    <w:p w:rsidR="00BF6990" w:rsidRDefault="00BF6990" w:rsidP="00934D65">
      <w:pPr>
        <w:spacing w:line="240" w:lineRule="auto"/>
        <w:contextualSpacing/>
        <w:rPr>
          <w:rFonts w:cs="Traditional Arabic" w:hint="cs"/>
          <w:b/>
          <w:bCs/>
          <w:sz w:val="32"/>
          <w:szCs w:val="32"/>
          <w:rtl/>
          <w:lang w:bidi="ar-EG"/>
        </w:rPr>
      </w:pPr>
    </w:p>
    <w:p w:rsidR="00BF6990" w:rsidRPr="007B5224" w:rsidRDefault="00BF6990" w:rsidP="00934D65">
      <w:pPr>
        <w:spacing w:line="240" w:lineRule="auto"/>
        <w:contextualSpacing/>
        <w:rPr>
          <w:rFonts w:cs="Traditional Arabic"/>
          <w:b/>
          <w:bCs/>
          <w:sz w:val="32"/>
          <w:szCs w:val="32"/>
          <w:rtl/>
          <w:lang w:bidi="ar-EG"/>
        </w:rPr>
      </w:pPr>
    </w:p>
    <w:p w:rsidR="00597E69" w:rsidRPr="007B5224" w:rsidRDefault="00C20D1C" w:rsidP="00237AC7">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F6990">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934D65" w:rsidRPr="007B5224" w:rsidRDefault="00597E69" w:rsidP="00934D6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تصرف مشتريه) أي مشتري شقص ثبتت فيه الشفعة </w:t>
      </w:r>
    </w:p>
    <w:p w:rsidR="00934D65" w:rsidRPr="007B5224" w:rsidRDefault="00597E69" w:rsidP="00237AC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(بوقفه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هبته، أو رهنه) أو صدقة به </w:t>
      </w:r>
    </w:p>
    <w:p w:rsidR="00934D65" w:rsidRPr="007B5224" w:rsidRDefault="00597E69" w:rsidP="00237AC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(لا بوصية سقطت الشفعة) </w:t>
      </w:r>
    </w:p>
    <w:p w:rsidR="00597E69" w:rsidRPr="007B5224" w:rsidRDefault="00597E69" w:rsidP="00237AC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لما فيه من الإضرار بالموقوف عليه، والموهوب له ونحوه  لأنه ملكه بغير عوض.</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w:t>
      </w:r>
      <w:r w:rsidR="00E612B4" w:rsidRPr="007B5224">
        <w:rPr>
          <w:rFonts w:cs="Traditional Arabic" w:hint="cs"/>
          <w:b/>
          <w:bCs/>
          <w:sz w:val="32"/>
          <w:szCs w:val="32"/>
          <w:rtl/>
          <w:lang w:bidi="ar-EG"/>
        </w:rPr>
        <w:t>لا تسقط الشفعة بمجرد الوصية به،قبل قبول الموصى له،</w:t>
      </w:r>
      <w:r w:rsidRPr="007B5224">
        <w:rPr>
          <w:rFonts w:cs="Traditional Arabic" w:hint="cs"/>
          <w:b/>
          <w:bCs/>
          <w:sz w:val="32"/>
          <w:szCs w:val="32"/>
          <w:rtl/>
          <w:lang w:bidi="ar-EG"/>
        </w:rPr>
        <w:t xml:space="preserve">بعد موت الموصي، لعدم لزوم الوصية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(و) إن تصرف المشتري فيه (ببيع  فله) أي للشفيع (أخذه بأحد البيعين) </w:t>
      </w:r>
    </w:p>
    <w:p w:rsidR="00597E69" w:rsidRPr="007B5224" w:rsidRDefault="00597E69" w:rsidP="00237AC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سبب الشفعة الشراء، وقد وجد في كل منهما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ولأنه شفيع في العقدين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أخذ بالأول رجع الثاني على بائعه بما دفع له، لأن العوض لم يسلم له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أجره فللشفيع أخذه، وتفسخ به الإجارة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هذا كله إن كان التصرف قبل الطلب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ملك المشتري  وثبوت حق التملك للشفيع لا يمنع من تصرفه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وأما تصرفه بعد الطلب فباطل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لأنـه مـلك الشفيع إذًا.</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(وللمشتري الغلة) الحاصلة قبل الأخذ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 له أيضًا (النماء المنفصل)</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من ملكه، والخراج بالضمان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له أيضًا (الزرع والثمرة الظاهرة) أي المؤبرة  لأنه ملكه، ويبقى إلى الحصاد والجذاذ،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ضرره لا يبقى ولا أجرة عليه  </w:t>
      </w:r>
    </w:p>
    <w:p w:rsidR="00597E69"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وعلم منه أن النماء المتصل، كالشجر إذا كبر.</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والطالع إذا لم يؤبر، يتبع في الأخذ بالشفعة، كالرد بالعيب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بنى) المشتري (أَو غرس) في حال يعذر فيه الشريك بالتأخير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بأن قاسم المشتري وكيل الشفيع  أو رفع الأمر للحاكم فقاسمه  أو قاسم الشفيع لإظهاره زيادة في الثمن ونحوه  ثم غرس أو بنى  (فللشفيع تملكه بقيمته) دفعا للضرر </w:t>
      </w:r>
    </w:p>
    <w:p w:rsidR="00237AC7"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فتقوم الأرض مغروسة أو مبنية، ثم تقوم خالية منهما.فما بينهما فهو قيمة الغراس والبناء  </w:t>
      </w:r>
    </w:p>
    <w:p w:rsidR="00E612B4" w:rsidRPr="007B5224" w:rsidRDefault="00597E69" w:rsidP="00237AC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للشفيع (قلعة ويغرم نقصه) أي ما نقص من قيمته بالقلع، لزوال الضرر به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أبى فلا شفعة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226D3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(ولربه) أي رب الغراس والبناء (أخذه) ولو اختار الشفيع تملكه بقيمته </w:t>
      </w:r>
    </w:p>
    <w:p w:rsidR="00597E69" w:rsidRPr="007B5224" w:rsidRDefault="00597E69" w:rsidP="00226D3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(بلا ضرر) يلحق الأرض بأخذه وكذا مع ضرر، كما في المنتهى وغيره.</w:t>
      </w:r>
    </w:p>
    <w:p w:rsidR="00E612B4" w:rsidRPr="007B5224" w:rsidRDefault="00597E69" w:rsidP="00226D3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ملكه، والضرر لا يزال بالضرر </w:t>
      </w:r>
    </w:p>
    <w:p w:rsidR="00226D38" w:rsidRPr="007B5224" w:rsidRDefault="00597E69" w:rsidP="00226D3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مات الشفيع قبل الطلب بطلت) الشفعة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نوع خيار للتمليك، أشبه خيار القبول </w:t>
      </w:r>
    </w:p>
    <w:p w:rsidR="00E612B4" w:rsidRPr="007B5224" w:rsidRDefault="00597E69" w:rsidP="00226D3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إن مات (بعده) أي بعد الطلب ثبتت (لوارثه) لأن الحق قد تقرر بالطلب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ولذلك لا تسقط بتأخير الأخذ بعده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(ويأخذ) الشفيع الشقص (بكل الثمن) الذي استقر عليه العقد.</w:t>
      </w:r>
    </w:p>
    <w:p w:rsidR="00E612B4" w:rsidRPr="007B5224" w:rsidRDefault="00597E69" w:rsidP="00E612B4">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لحديث جابر: </w:t>
      </w:r>
      <w:r w:rsidRPr="007B5224">
        <w:rPr>
          <w:rFonts w:cs="Traditional Arabic" w:hint="eastAsia"/>
          <w:b/>
          <w:bCs/>
          <w:sz w:val="32"/>
          <w:szCs w:val="32"/>
          <w:rtl/>
          <w:lang w:bidi="ar-EG"/>
        </w:rPr>
        <w:t>«</w:t>
      </w:r>
      <w:r w:rsidRPr="007B5224">
        <w:rPr>
          <w:rFonts w:cs="Traditional Arabic" w:hint="cs"/>
          <w:b/>
          <w:bCs/>
          <w:sz w:val="32"/>
          <w:szCs w:val="32"/>
          <w:rtl/>
          <w:lang w:bidi="ar-EG"/>
        </w:rPr>
        <w:t>فهو أحق به بالثمن</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أبو إسحاق الجوزجاني في المترجم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F85023">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عجز عن) الثمن أو (بعضه سقطت شفعته) لأن في أخذه بدون دفع كل الثمن إضرارا بالمشتري  والضرر لا يزال بالضرر </w:t>
      </w:r>
    </w:p>
    <w:p w:rsidR="00E612B4" w:rsidRPr="007B5224" w:rsidRDefault="00597E69" w:rsidP="00F85023">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أحضر رهنا أو كفيلا لم يلزم المشتري قبوله  </w:t>
      </w:r>
    </w:p>
    <w:p w:rsidR="00597E69" w:rsidRPr="007B5224" w:rsidRDefault="00597E69" w:rsidP="00F85023">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وكذا لا يلزمه قبول عوض عن الثمن.</w:t>
      </w:r>
    </w:p>
    <w:p w:rsidR="00E612B4" w:rsidRPr="007B5224" w:rsidRDefault="00597E69" w:rsidP="00F85023">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وللمشتري حبسه على ثمنه، قاله في الترغيب وغيره  لأن الشفعة قهر، والبيع عن رضا </w:t>
      </w:r>
    </w:p>
    <w:p w:rsidR="00E612B4" w:rsidRPr="007B5224" w:rsidRDefault="00597E69" w:rsidP="00F85023">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ويمهل إن تعذر في الحال ثلاثة أيام  </w:t>
      </w:r>
    </w:p>
    <w:p w:rsidR="00E612B4" w:rsidRPr="007B5224" w:rsidRDefault="00597E69" w:rsidP="00F85023">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الثمن (المؤجل يأخذ) الشفيع (الملي به) </w:t>
      </w:r>
    </w:p>
    <w:p w:rsidR="00E612B4" w:rsidRPr="007B5224" w:rsidRDefault="00597E69" w:rsidP="00F85023">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الشفيع يستحق الأخذ بقدر الثمن وصفته، والتأجيل من صفته </w:t>
      </w:r>
    </w:p>
    <w:p w:rsidR="00597E69" w:rsidRPr="007B5224" w:rsidRDefault="00597E69" w:rsidP="00F85023">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(وضده) أي ضد المليء وهو المعسر</w:t>
      </w:r>
      <w:r w:rsidR="00F85023" w:rsidRPr="007B5224">
        <w:rPr>
          <w:rFonts w:ascii="Traditional Arabic" w:hAnsi="Traditional Arabic" w:cs="Traditional Arabic" w:hint="cs"/>
          <w:b/>
          <w:bCs/>
          <w:sz w:val="32"/>
          <w:szCs w:val="32"/>
          <w:vertAlign w:val="superscript"/>
          <w:rtl/>
          <w:lang w:bidi="ar-EG"/>
        </w:rPr>
        <w:t xml:space="preserve"> </w:t>
      </w:r>
      <w:r w:rsidR="00F85023" w:rsidRPr="007B5224">
        <w:rPr>
          <w:rFonts w:cs="Traditional Arabic" w:hint="cs"/>
          <w:b/>
          <w:bCs/>
          <w:sz w:val="32"/>
          <w:szCs w:val="32"/>
          <w:rtl/>
          <w:lang w:bidi="ar-EG"/>
        </w:rPr>
        <w:t xml:space="preserve"> </w:t>
      </w:r>
      <w:r w:rsidRPr="007B5224">
        <w:rPr>
          <w:rFonts w:cs="Traditional Arabic" w:hint="cs"/>
          <w:b/>
          <w:bCs/>
          <w:sz w:val="32"/>
          <w:szCs w:val="32"/>
          <w:rtl/>
          <w:lang w:bidi="ar-EG"/>
        </w:rPr>
        <w:t>يأخذه إذا كان الثمن مؤجلا (بكفيل مليء) دفعا للضرر.</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لم يعلم الشفيع حتى حل فهو كالحال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(ويقبل في الخلف) في قدر الثمن (مع عدم البينة) لواحد منهما (قول المشتري) مع يمينه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العاقد، فهو أعلم بالثمن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والشفيع ليس بغارم، لأنه لا شيء عليه، وإنما يريد تملك الشقص بثمنه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4"/>
      </w:r>
      <w:r w:rsidRPr="007B5224">
        <w:rPr>
          <w:rFonts w:ascii="Traditional Arabic" w:hAnsi="Traditional Arabic" w:cs="Traditional Arabic" w:hint="cs"/>
          <w:b/>
          <w:bCs/>
          <w:sz w:val="32"/>
          <w:szCs w:val="32"/>
          <w:vertAlign w:val="superscript"/>
          <w:rtl/>
          <w:lang w:bidi="ar-EG"/>
        </w:rPr>
        <w:t>)</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 بخلاف الغاصب، ونحوه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(فإن قال) المشتري (اشتريته بألف. أخذ الشفيع به) أي بالألف </w:t>
      </w:r>
    </w:p>
    <w:p w:rsidR="00597E69"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(ولو أثبت البائع) أن البيع بـ(أكثر) من الألف، مؤاخذة للمشتري بإقراره.</w:t>
      </w:r>
    </w:p>
    <w:p w:rsidR="00E612B4"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قال: غلطت، أو كذبت، أو نسيت. لم يقبل  لأنه رجوع عن إقراره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ادعى على إنسان شفعة في شقص، فقال: ليس لك ملك في شركتي. فعلى الشفيع إقامة البنية بالشركة </w:t>
      </w:r>
    </w:p>
    <w:p w:rsidR="00E612B4"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يكفي مجرد وضع اليد </w:t>
      </w:r>
    </w:p>
    <w:p w:rsidR="00E612B4"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أقر البائع بالبيع) في الشقص المشفوع (وأنكر المشتري) شراءه (وجبت) الشفعة </w:t>
      </w:r>
    </w:p>
    <w:p w:rsidR="00597E69"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لأن البائع أقر بحقين، حق للشفيع، وحق للمشتري، فإذا سقط حق المشتري بإنكاره، ثبت حق الآخر.</w:t>
      </w:r>
    </w:p>
    <w:p w:rsidR="00E612B4" w:rsidRPr="007B5224" w:rsidRDefault="00597E69" w:rsidP="00F85023">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فيقبض الشفيع من البائع، ويسلم إليه الثمن  ويكون درك الشفيع على البائع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له ولا للشفيع محاكمة المشتري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(وعهدة الشفيع على المشتري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F85023">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وعهدة المشتري على البائع) في غير الصورة الأخيرة </w:t>
      </w:r>
    </w:p>
    <w:p w:rsidR="00E612B4" w:rsidRPr="007B5224" w:rsidRDefault="00597E69" w:rsidP="00F85023">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ظهر الشقص مستحقا أو معيبا، رجع الشفيع على المشتري بالثمن </w:t>
      </w:r>
    </w:p>
    <w:p w:rsidR="00597E69"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أو بأرش العيب</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3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ثم يرجع المشتري على البائع</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أبى المشتري قبض المبيع أجبره الحاكم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شفعة في بيع خيار قبل انقضائه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في أرض السواد، ومصر، والشام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عمر وقفها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أن يحكم ببيعها حاكم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يفعله الإمام أو نائبه، لأنه مختلف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وحكم الحاكم ينفذ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7"/>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hint="cs"/>
          <w:b/>
          <w:bCs/>
          <w:sz w:val="32"/>
          <w:szCs w:val="32"/>
          <w:rtl/>
          <w:lang w:bidi="ar-EG"/>
        </w:rPr>
        <w:t>.</w:t>
      </w:r>
    </w:p>
    <w:p w:rsidR="00597E69" w:rsidRPr="007B5224" w:rsidRDefault="00597E69" w:rsidP="00BA1212">
      <w:pPr>
        <w:spacing w:line="240" w:lineRule="auto"/>
        <w:ind w:left="29"/>
        <w:contextualSpacing/>
        <w:jc w:val="center"/>
        <w:rPr>
          <w:rFonts w:cs="Traditional Arabic"/>
          <w:b/>
          <w:bCs/>
          <w:sz w:val="32"/>
          <w:szCs w:val="32"/>
          <w:rtl/>
          <w:lang w:bidi="ar-EG"/>
        </w:rPr>
      </w:pPr>
      <w:r w:rsidRPr="007B5224">
        <w:rPr>
          <w:rFonts w:cs="Traditional Arabic"/>
          <w:b/>
          <w:bCs/>
          <w:sz w:val="32"/>
          <w:szCs w:val="32"/>
          <w:rtl/>
          <w:lang w:bidi="ar-EG"/>
        </w:rPr>
        <w:br w:type="page"/>
      </w:r>
      <w:r w:rsidRPr="007B5224">
        <w:rPr>
          <w:rFonts w:cs="Traditional Arabic" w:hint="cs"/>
          <w:b/>
          <w:bCs/>
          <w:sz w:val="32"/>
          <w:szCs w:val="32"/>
          <w:rtl/>
          <w:lang w:bidi="ar-EG"/>
        </w:rPr>
        <w:lastRenderedPageBreak/>
        <w:t xml:space="preserve">باب الوديعة </w:t>
      </w:r>
    </w:p>
    <w:p w:rsidR="00E612B4" w:rsidRPr="007B5224" w:rsidRDefault="00597E69" w:rsidP="00BA121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من ودع الشيء: إذا تركه، لأنها متروكة عند المودع </w:t>
      </w:r>
    </w:p>
    <w:p w:rsidR="00E612B4" w:rsidRPr="007B5224" w:rsidRDefault="00597E69" w:rsidP="00BA121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والإيداع توكيل في الحفظ تبرعا </w:t>
      </w:r>
    </w:p>
    <w:p w:rsidR="00E612B4" w:rsidRPr="007B5224" w:rsidRDefault="00597E69" w:rsidP="00BA121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والاستيداع توكل فيه كذلك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ويعتبر لها ما يعتبر في وكالة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BA121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ويستحب قبولها لمن علم أنه ثقة، قادر على حفظها.</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ويكره لغيره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4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إلا برضى ربها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و(إذا تلفت) الوديعة (من بين ماله، ولم يتعد، ولم يفرط لم يضمن)</w:t>
      </w:r>
    </w:p>
    <w:p w:rsidR="00597E69"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روى عمرو بن شعيب، عن أبيه، عن جده، أن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قال </w:t>
      </w:r>
      <w:r w:rsidRPr="007B5224">
        <w:rPr>
          <w:rFonts w:cs="Traditional Arabic" w:hint="eastAsia"/>
          <w:b/>
          <w:bCs/>
          <w:sz w:val="32"/>
          <w:szCs w:val="32"/>
          <w:rtl/>
          <w:lang w:bidi="ar-EG"/>
        </w:rPr>
        <w:t>«</w:t>
      </w:r>
      <w:r w:rsidRPr="007B5224">
        <w:rPr>
          <w:rFonts w:cs="Traditional Arabic" w:hint="cs"/>
          <w:b/>
          <w:bCs/>
          <w:sz w:val="32"/>
          <w:szCs w:val="32"/>
          <w:rtl/>
          <w:lang w:bidi="ar-EG"/>
        </w:rPr>
        <w:t>من أُودع وديعة فلا ضمان عليه</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ابن ماجه.</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وسواء ذهب معها شيء من ماله أو 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(ويلزمه) أي المودع (حفظها في حرز مثلها) عرفا  كما يحفظ ماله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تعالى أمر بأدائها، ولا يمكن ذلك إلا بالحفظ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قال في الرعاية: من استودع شيئا حفظه في حرز مثله عاجلا مع القدرة وإلا ضمن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عينه) أي الحرز (صاحبها فأحرزها بدونه ضمن) </w:t>
      </w:r>
    </w:p>
    <w:p w:rsidR="00597E69"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سواء ردها إليه أو لا، لمخالفته له في حفظ ماله.</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إن أحرزها (بمثله أو أحرز) منه (فلا) ضمان عليه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تقييده بهذا الحرز يقتضي ما هو مثله، فما فوقه من باب أولى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قطع العلف عن الدابة) المودعة (بغير قول صاحبها ضمن)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العلف من كمال الحفظ، بل هو الحفظ بعينه  </w:t>
      </w:r>
    </w:p>
    <w:p w:rsidR="00E612B4" w:rsidRPr="007B5224" w:rsidRDefault="00597E69" w:rsidP="00BA121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العرف يقتضي علفها وسقيها، فكأنه مأمور به عرفا </w:t>
      </w:r>
    </w:p>
    <w:p w:rsidR="00597E69" w:rsidRPr="007B5224" w:rsidRDefault="00597E69"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وإن نهاه المالك عن علفها وسقيها لم يضمن.</w:t>
      </w:r>
    </w:p>
    <w:p w:rsidR="00E612B4" w:rsidRPr="007B5224" w:rsidRDefault="00597E69"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لإذنه في إتلافها، أشبه ما لو أمره بقتلها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لكن يأثم بترك علفها إذًا، لحرمة الحيوان </w:t>
      </w:r>
    </w:p>
    <w:p w:rsidR="00E612B4" w:rsidRPr="007B5224" w:rsidRDefault="00597E69" w:rsidP="001B108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عين جيبه) بأن قال: احفظها في جيبك. (فتركها في كمه أو يده ضمن) </w:t>
      </w:r>
    </w:p>
    <w:p w:rsidR="00E612B4" w:rsidRPr="007B5224" w:rsidRDefault="00597E69" w:rsidP="001B108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الجيب أحرز  وربما نسي فسقط ما في كمه أو يده </w:t>
      </w:r>
    </w:p>
    <w:p w:rsidR="001B1088" w:rsidRPr="007B5224" w:rsidRDefault="00597E69" w:rsidP="001B108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(وعكسه بعكسه) فإذا قال: اتركها في كمك أو يدك. فتركها في جيبه لم يضمن لأنه أحرز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1B1088">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وإن قال: اتركها في يدك. فتركها في كمه، أو بالعكس .</w:t>
      </w:r>
    </w:p>
    <w:p w:rsidR="00E612B4" w:rsidRPr="007B5224" w:rsidRDefault="00597E69"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قال: اتركها في بيتك. فشدها في ثيابه وأخرجها ضمن  لأن البيت أحرز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دفعها إلى من يحفظ ماله) عادة كزوجته وعبده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ردها لمن يحفظ (مال ربها لم يضمن) لجريان العادة به </w:t>
      </w:r>
    </w:p>
    <w:p w:rsidR="00E612B4" w:rsidRPr="007B5224" w:rsidRDefault="00597E69"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ويصدق في دعوى التلف والرد كالمودع </w:t>
      </w:r>
    </w:p>
    <w:p w:rsidR="00597E69" w:rsidRPr="007B5224" w:rsidRDefault="00597E69"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(وعكسه الأجنبي والحاكم) بلا عذر.</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فيضمن المودع بدفعها إليهما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ليس له أن يودع من غير عذر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1B1088" w:rsidRPr="007B5224" w:rsidRDefault="00E612B4"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(ولا يطالبان)</w:t>
      </w:r>
      <w:r w:rsidR="00597E69" w:rsidRPr="007B5224">
        <w:rPr>
          <w:rFonts w:cs="Traditional Arabic" w:hint="cs"/>
          <w:b/>
          <w:bCs/>
          <w:sz w:val="32"/>
          <w:szCs w:val="32"/>
          <w:rtl/>
          <w:lang w:bidi="ar-EG"/>
        </w:rPr>
        <w:t>أي الحاكم والأجنبي بال</w:t>
      </w:r>
      <w:r w:rsidRPr="007B5224">
        <w:rPr>
          <w:rFonts w:cs="Traditional Arabic" w:hint="cs"/>
          <w:b/>
          <w:bCs/>
          <w:sz w:val="32"/>
          <w:szCs w:val="32"/>
          <w:rtl/>
          <w:lang w:bidi="ar-EG"/>
        </w:rPr>
        <w:t>وديعة إذا تلفت عندهما بلا تفريط</w:t>
      </w:r>
      <w:r w:rsidR="00597E69" w:rsidRPr="007B5224">
        <w:rPr>
          <w:rFonts w:cs="Traditional Arabic" w:hint="cs"/>
          <w:b/>
          <w:bCs/>
          <w:sz w:val="32"/>
          <w:szCs w:val="32"/>
          <w:rtl/>
          <w:lang w:bidi="ar-EG"/>
        </w:rPr>
        <w:t>(إن جهلا)</w:t>
      </w:r>
      <w:r w:rsidR="001B1088" w:rsidRPr="007B5224">
        <w:rPr>
          <w:rFonts w:cs="Traditional Arabic" w:hint="cs"/>
          <w:b/>
          <w:bCs/>
          <w:sz w:val="32"/>
          <w:szCs w:val="32"/>
          <w:rtl/>
          <w:lang w:bidi="ar-EG"/>
        </w:rPr>
        <w:t xml:space="preserve"> </w:t>
      </w:r>
    </w:p>
    <w:p w:rsidR="00E612B4" w:rsidRPr="007B5224" w:rsidRDefault="00597E69" w:rsidP="001B1088">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جزم به في الوجيز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المودع ضمن بنفس الدفع والإعراض عن الحفظ فلا يجب على الثاني ضمان،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دفعا واحدا لا يوجب ضمانين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وقال القاضي: له ذلك؛ فللمالك مطالبة من شاء منهما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5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ويستقر الضمان على الثاني إن علم، وإلا فعلى الأول، وجزم بمعناه في المنتهى.</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حدث خوف أو) حدث للمودع (سفر ردها على ربها) أو وكيله فيها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في ذلك تخليصا له من دركها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دفعها للحاكم إذًا ضمن، لأنه لا ولاية له على الحاضر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غاب) ربها (حملها) المودع (معه) في السفر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سواء كان لضرورة أو لا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C42B87" w:rsidRPr="007B5224" w:rsidRDefault="00C42B87" w:rsidP="00C42B87">
      <w:pPr>
        <w:spacing w:line="240" w:lineRule="auto"/>
        <w:contextualSpacing/>
        <w:jc w:val="lowKashida"/>
        <w:rPr>
          <w:rFonts w:cs="Traditional Arabic"/>
          <w:b/>
          <w:bCs/>
          <w:sz w:val="32"/>
          <w:szCs w:val="32"/>
          <w:rtl/>
          <w:lang w:bidi="ar-EG"/>
        </w:rPr>
      </w:pP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(إن كان أحرز) ولم ينهه عنه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 القصد الحفظ، وهو موجود هنا </w:t>
      </w:r>
    </w:p>
    <w:p w:rsidR="00597E69"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 ما أنفق بنية الرجوع قاله القاضي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يكن السفر أحفظ لها  أو كان نهى عنه  دفعها إلى الحاكم </w:t>
      </w:r>
    </w:p>
    <w:p w:rsidR="00E612B4" w:rsidRPr="007B5224" w:rsidRDefault="00597E69" w:rsidP="00C42B8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في السفر بها غررًا لأنه عرضة للنهب وغيره </w:t>
      </w:r>
    </w:p>
    <w:p w:rsidR="00E612B4" w:rsidRPr="007B5224" w:rsidRDefault="00597E69" w:rsidP="00C42B8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والحاكم يقوم مقام صاحبها عند غيبته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أودعها مع قدرتها على الحاكم ضمنها، لأنه لا ولاية 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C42B8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تعذر حاكم أهل (أودعها ثقة) </w:t>
      </w:r>
    </w:p>
    <w:p w:rsidR="00597E69" w:rsidRPr="007B5224" w:rsidRDefault="00597E69" w:rsidP="00C42B8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لفعله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لما أراد أن يهاجر أودع الودائع التي كانت عنده لأُم أيمن رضي الله عنها</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ولأنه موضع حاجة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حكم من حضره الموت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تعدى في الوديعة  بان (أُودع دابة فركبها لغير نفعها) أي علفها وسقيها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أُودع (ثوبا فلبسه) لغير خوف من عث أو نحوه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أُودع (دراهم فأَخرجها من محرز) ها (ثم ردها) إلى حرزها </w:t>
      </w:r>
    </w:p>
    <w:p w:rsidR="00597E69"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رفع الختم) عن كيسها  أو كانت مشدودة فأَزال الشد ضمن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أخرج منها شيئًا أو لا، لهتك الحرز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خلطها بغير متميز) كدراهم بدراهم  وزيت بزيت في ماله أو غيره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(فضاع الكل ضمن) الوديعة لتعديه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ضاع البعض ولم يدر أيهما ضاع ضمن أيضًا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خلطها بمتميز، كدراهم بدنانير لم يضمن </w:t>
      </w:r>
    </w:p>
    <w:p w:rsidR="00597E69"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وإن أخذ درهما من غير محرزه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ثم رده فضاع الكل ضمنه وحده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رد بدله غير متميز ضمن الجميع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أَودعه صبي وديعة لم يبرأ إلا بردها لوليه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دفع لصبي ونحوه وديعة لم يضمنها مطلقا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C42B87">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ولعبد ضمنها بإتلافها في رقبته.</w:t>
      </w: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C42B87" w:rsidRPr="007B5224" w:rsidRDefault="00C42B87" w:rsidP="00C42B87">
      <w:pPr>
        <w:spacing w:line="240" w:lineRule="auto"/>
        <w:contextualSpacing/>
        <w:jc w:val="lowKashida"/>
        <w:rPr>
          <w:rFonts w:cs="Traditional Arabic"/>
          <w:b/>
          <w:bCs/>
          <w:sz w:val="32"/>
          <w:szCs w:val="32"/>
          <w:rtl/>
          <w:lang w:bidi="ar-EG"/>
        </w:rPr>
      </w:pPr>
    </w:p>
    <w:p w:rsidR="00597E69" w:rsidRPr="007B5224" w:rsidRDefault="00E612B4" w:rsidP="00C42B87">
      <w:pPr>
        <w:spacing w:line="240" w:lineRule="auto"/>
        <w:contextualSpacing/>
        <w:rPr>
          <w:rFonts w:cs="Traditional Arabic"/>
          <w:b/>
          <w:bCs/>
          <w:sz w:val="32"/>
          <w:szCs w:val="32"/>
          <w:rtl/>
          <w:lang w:bidi="ar-EG"/>
        </w:rPr>
      </w:pPr>
      <w:r w:rsidRPr="007B5224">
        <w:rPr>
          <w:rFonts w:cs="Traditional Arabic" w:hint="cs"/>
          <w:b/>
          <w:bCs/>
          <w:sz w:val="32"/>
          <w:szCs w:val="32"/>
          <w:rtl/>
          <w:lang w:bidi="ar-EG"/>
        </w:rPr>
        <w:lastRenderedPageBreak/>
        <w:t xml:space="preserve">                                                   </w:t>
      </w:r>
      <w:r w:rsidR="00BF6990">
        <w:rPr>
          <w:rFonts w:cs="Traditional Arabic" w:hint="cs"/>
          <w:b/>
          <w:bCs/>
          <w:sz w:val="32"/>
          <w:szCs w:val="32"/>
          <w:rtl/>
          <w:lang w:bidi="ar-EG"/>
        </w:rPr>
        <w:t xml:space="preserve"> </w:t>
      </w:r>
      <w:r w:rsidR="00597E69" w:rsidRPr="007B5224">
        <w:rPr>
          <w:rFonts w:cs="Traditional Arabic" w:hint="cs"/>
          <w:b/>
          <w:bCs/>
          <w:sz w:val="32"/>
          <w:szCs w:val="32"/>
          <w:rtl/>
          <w:lang w:bidi="ar-EG"/>
        </w:rPr>
        <w:t xml:space="preserve">فصل </w:t>
      </w:r>
    </w:p>
    <w:p w:rsidR="00E612B4" w:rsidRPr="007B5224" w:rsidRDefault="00597E69" w:rsidP="00C42B8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(ويقبل قول المودع في ردها إلى ربها)</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6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من يحفظ ماله  </w:t>
      </w:r>
    </w:p>
    <w:p w:rsidR="00E612B4" w:rsidRPr="007B5224" w:rsidRDefault="00597E69" w:rsidP="00C42B87">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غيره بإذنه) بأن قال: دفعتها لفلان بإذنك. فأنكر مالكها الإذن أو الدفع، </w:t>
      </w:r>
    </w:p>
    <w:p w:rsidR="00597E69"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قبل قول المودع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كـما لو ادعى ردها على مالكها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612B4" w:rsidRPr="007B5224" w:rsidRDefault="00597E69" w:rsidP="00EC432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يقبل قوله أيضًا في (تلفها وعدم التفريط) بيمينه لأنه أمين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لكن إن ادعى التلف بظاهر، كلف به بينة، ثم قبل قوله في التلف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أخر ردها بعد طلبها بلا عذر 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b/>
          <w:bCs/>
          <w:sz w:val="32"/>
          <w:szCs w:val="32"/>
          <w:rtl/>
          <w:lang w:bidi="ar-EG"/>
        </w:rPr>
        <w:br w:type="page"/>
      </w:r>
      <w:r w:rsidRPr="007B5224">
        <w:rPr>
          <w:rFonts w:cs="Traditional Arabic" w:hint="cs"/>
          <w:b/>
          <w:bCs/>
          <w:sz w:val="32"/>
          <w:szCs w:val="32"/>
          <w:rtl/>
          <w:lang w:bidi="ar-EG"/>
        </w:rPr>
        <w:lastRenderedPageBreak/>
        <w:t xml:space="preserve">ويمهل لأكل، ونوم، وهضم طعام بقدره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C432C"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أمره بالدفع إلى وكيله، فتمكن وأبى ضمن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لم يطلبها وكيله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EC432C" w:rsidP="00EC432C">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(فإن قال: لم تودعني. ثم ثبتت)</w:t>
      </w:r>
      <w:r w:rsidR="00597E69" w:rsidRPr="007B5224">
        <w:rPr>
          <w:rFonts w:cs="Traditional Arabic" w:hint="cs"/>
          <w:b/>
          <w:bCs/>
          <w:sz w:val="32"/>
          <w:szCs w:val="32"/>
          <w:rtl/>
          <w:lang w:bidi="ar-EG"/>
        </w:rPr>
        <w:t>الوديعة (ببينة أ</w:t>
      </w:r>
      <w:r w:rsidRPr="007B5224">
        <w:rPr>
          <w:rFonts w:cs="Traditional Arabic" w:hint="cs"/>
          <w:b/>
          <w:bCs/>
          <w:sz w:val="32"/>
          <w:szCs w:val="32"/>
          <w:rtl/>
          <w:lang w:bidi="ar-EG"/>
        </w:rPr>
        <w:t>و إقرار، ثم ادعى ردًا أو تلفًا،</w:t>
      </w:r>
      <w:r w:rsidR="00597E69" w:rsidRPr="007B5224">
        <w:rPr>
          <w:rFonts w:cs="Traditional Arabic" w:hint="cs"/>
          <w:b/>
          <w:bCs/>
          <w:sz w:val="32"/>
          <w:szCs w:val="32"/>
          <w:rtl/>
          <w:lang w:bidi="ar-EG"/>
        </w:rPr>
        <w:t>سابقين لجحوده لم يقبلا</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ببينة) لأنه مكذب للبينة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شهدت بأَحدهما، ولم تعين وقتا لم تسمع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7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C432C" w:rsidRPr="007B5224" w:rsidRDefault="00EC432C" w:rsidP="00EC432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(بل)</w:t>
      </w:r>
      <w:r w:rsidR="00597E69" w:rsidRPr="007B5224">
        <w:rPr>
          <w:rFonts w:cs="Traditional Arabic" w:hint="cs"/>
          <w:b/>
          <w:bCs/>
          <w:sz w:val="32"/>
          <w:szCs w:val="32"/>
          <w:rtl/>
          <w:lang w:bidi="ar-EG"/>
        </w:rPr>
        <w:t>يقبل قوله بيمينه في الرد والتلف</w:t>
      </w:r>
      <w:r w:rsidRPr="007B5224">
        <w:rPr>
          <w:rFonts w:cs="Traditional Arabic" w:hint="cs"/>
          <w:b/>
          <w:bCs/>
          <w:sz w:val="32"/>
          <w:szCs w:val="32"/>
          <w:rtl/>
          <w:lang w:bidi="ar-EG"/>
        </w:rPr>
        <w:t xml:space="preserve"> (فيـ)ـما إذا أجاب بـ(ـقوله:</w:t>
      </w:r>
      <w:r w:rsidR="00597E69" w:rsidRPr="007B5224">
        <w:rPr>
          <w:rFonts w:cs="Traditional Arabic" w:hint="cs"/>
          <w:b/>
          <w:bCs/>
          <w:sz w:val="32"/>
          <w:szCs w:val="32"/>
          <w:rtl/>
          <w:lang w:bidi="ar-EG"/>
        </w:rPr>
        <w:t>ما لك عندي شيء ونحوه)</w:t>
      </w:r>
      <w:r w:rsidR="00597E69" w:rsidRPr="007B5224">
        <w:rPr>
          <w:rFonts w:ascii="Traditional Arabic" w:hAnsi="Traditional Arabic" w:cs="Traditional Arabic" w:hint="cs"/>
          <w:b/>
          <w:bCs/>
          <w:sz w:val="32"/>
          <w:szCs w:val="32"/>
          <w:vertAlign w:val="superscript"/>
          <w:rtl/>
          <w:lang w:bidi="ar-EG"/>
        </w:rPr>
        <w:t>(</w:t>
      </w:r>
      <w:r w:rsidR="00597E69" w:rsidRPr="007B5224">
        <w:rPr>
          <w:rFonts w:ascii="Traditional Arabic" w:hAnsi="Traditional Arabic" w:cs="Traditional Arabic"/>
          <w:b/>
          <w:bCs/>
          <w:sz w:val="32"/>
          <w:szCs w:val="32"/>
          <w:vertAlign w:val="superscript"/>
          <w:rtl/>
          <w:lang w:bidi="ar-EG"/>
        </w:rPr>
        <w:footnoteReference w:id="1780"/>
      </w:r>
      <w:r w:rsidR="00597E69" w:rsidRPr="007B5224">
        <w:rPr>
          <w:rFonts w:ascii="Traditional Arabic" w:hAnsi="Traditional Arabic" w:cs="Traditional Arabic" w:hint="cs"/>
          <w:b/>
          <w:bCs/>
          <w:sz w:val="32"/>
          <w:szCs w:val="32"/>
          <w:vertAlign w:val="superscript"/>
          <w:rtl/>
          <w:lang w:bidi="ar-EG"/>
        </w:rPr>
        <w:t>)</w:t>
      </w:r>
      <w:r w:rsidR="00597E69" w:rsidRPr="007B5224">
        <w:rPr>
          <w:rFonts w:cs="Traditional Arabic" w:hint="cs"/>
          <w:b/>
          <w:bCs/>
          <w:sz w:val="32"/>
          <w:szCs w:val="32"/>
          <w:rtl/>
          <w:lang w:bidi="ar-EG"/>
        </w:rPr>
        <w:t xml:space="preserve"> </w:t>
      </w:r>
    </w:p>
    <w:p w:rsidR="00E612B4" w:rsidRPr="007B5224" w:rsidRDefault="00597E69" w:rsidP="00EC432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كما لو أجاب بقوله: لا حق لك قبلي. أو: لا تستحق علي شيئًا. </w:t>
      </w:r>
    </w:p>
    <w:p w:rsidR="00E612B4"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(أو) ادعى الرد أو التلف (بعده) أي بعد جحوده (بها) أي بالبينة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قوله لا ينافي ما شهدت به البنية، ولا يكذبها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E612B4" w:rsidRPr="007B5224" w:rsidRDefault="00597E69" w:rsidP="00EC432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مات المودع و(ادعى وارثه الرد منه) أي من وارث المودع لربها </w:t>
      </w:r>
    </w:p>
    <w:p w:rsidR="00E612B4" w:rsidRPr="007B5224" w:rsidRDefault="00597E69" w:rsidP="00EC432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من مورثه) وهو المودع (لم يقبل إلا ببينة) لأن صاحبها لم يأتمنه عليها، بخلاف المودع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E612B4" w:rsidRPr="007B5224" w:rsidRDefault="00597E69" w:rsidP="00EC432C">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طلب أحد المودعين نصيبه  من مكيل أو موزون ينقسم) بلا ضرر (أخذه) </w:t>
      </w:r>
    </w:p>
    <w:p w:rsidR="00597E69" w:rsidRPr="007B5224" w:rsidRDefault="00597E69" w:rsidP="00ED4A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أي أَخذ نصيبه فيسلم إليه، لأن قسمته ممكنة بـغير ضرر ولا غبن</w:t>
      </w:r>
    </w:p>
    <w:p w:rsidR="00ED4AC2" w:rsidRPr="007B5224" w:rsidRDefault="00597E69" w:rsidP="00ED4AC2">
      <w:pPr>
        <w:spacing w:line="240" w:lineRule="auto"/>
        <w:contextualSpacing/>
        <w:jc w:val="lowKashida"/>
        <w:rPr>
          <w:rFonts w:ascii="Traditional Arabic" w:hAnsi="Traditional Arabic" w:cs="Traditional Arabic"/>
          <w:b/>
          <w:bCs/>
          <w:sz w:val="32"/>
          <w:szCs w:val="32"/>
          <w:vertAlign w:val="superscript"/>
          <w:rtl/>
          <w:lang w:bidi="ar-EG"/>
        </w:rPr>
      </w:pPr>
      <w:r w:rsidRPr="007B5224">
        <w:rPr>
          <w:rFonts w:cs="Traditional Arabic" w:hint="cs"/>
          <w:b/>
          <w:bCs/>
          <w:sz w:val="32"/>
          <w:szCs w:val="32"/>
          <w:rtl/>
          <w:lang w:bidi="ar-EG"/>
        </w:rPr>
        <w:t>(وللمستودع، والمضارب، والمرتهن، والمستأجر) إذا غصبت العين منهم (مطالبة غاصب العين)</w:t>
      </w:r>
    </w:p>
    <w:p w:rsidR="00E612B4" w:rsidRPr="007B5224" w:rsidRDefault="00597E69" w:rsidP="00ED4AC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لأنهم مأمورون بحفظها  وذلك منه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E612B4">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صادره سلطان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أو أخذها منه قهرا لم يضمن، قاله أبو الخطاب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0F1E9E">
      <w:pPr>
        <w:spacing w:line="240" w:lineRule="auto"/>
        <w:ind w:left="29"/>
        <w:contextualSpacing/>
        <w:jc w:val="center"/>
        <w:rPr>
          <w:rFonts w:cs="Traditional Arabic"/>
          <w:b/>
          <w:bCs/>
          <w:sz w:val="32"/>
          <w:szCs w:val="32"/>
          <w:rtl/>
          <w:lang w:bidi="ar-EG"/>
        </w:rPr>
      </w:pPr>
      <w:r w:rsidRPr="007B5224">
        <w:rPr>
          <w:rFonts w:cs="Traditional Arabic"/>
          <w:b/>
          <w:bCs/>
          <w:sz w:val="32"/>
          <w:szCs w:val="32"/>
          <w:rtl/>
          <w:lang w:bidi="ar-EG"/>
        </w:rPr>
        <w:br w:type="page"/>
      </w:r>
      <w:r w:rsidRPr="007B5224">
        <w:rPr>
          <w:rFonts w:cs="Traditional Arabic" w:hint="cs"/>
          <w:b/>
          <w:bCs/>
          <w:sz w:val="32"/>
          <w:szCs w:val="32"/>
          <w:rtl/>
          <w:lang w:bidi="ar-EG"/>
        </w:rPr>
        <w:lastRenderedPageBreak/>
        <w:t xml:space="preserve">باب إحياء الموات </w:t>
      </w:r>
    </w:p>
    <w:p w:rsidR="004313B5" w:rsidRPr="007B5224" w:rsidRDefault="00597E69" w:rsidP="000F1E9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بفتح الميم والواو  (وهي) مشتقة من الموت، وهو عدم الحياة </w:t>
      </w:r>
    </w:p>
    <w:p w:rsidR="004313B5" w:rsidRPr="007B5224" w:rsidRDefault="00597E69" w:rsidP="000F1E9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واصطلاحا (الأرض المنفكة عن الاختصاصات</w:t>
      </w:r>
      <w:r w:rsidR="000F1E9E"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وملك معصوم) </w:t>
      </w:r>
    </w:p>
    <w:p w:rsidR="00597E69" w:rsidRPr="007B5224" w:rsidRDefault="00597E69" w:rsidP="000F1E9E">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بخلاف الطرق والأفنية  ومسيل المياه، والمحتطبات ونحوها </w:t>
      </w:r>
    </w:p>
    <w:p w:rsidR="004313B5"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وما جرى عليه ملك معصوم بشراءٍ أو عطية أو غيرهما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فلا يملك شيء من ذلك بالإحياء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(فمن أحياها) أي الأرض الموات (ملكها)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لحديث جابر يرفعه </w:t>
      </w:r>
      <w:r w:rsidRPr="007B5224">
        <w:rPr>
          <w:rFonts w:cs="Traditional Arabic" w:hint="eastAsia"/>
          <w:b/>
          <w:bCs/>
          <w:sz w:val="32"/>
          <w:szCs w:val="32"/>
          <w:rtl/>
          <w:lang w:bidi="ar-EG"/>
        </w:rPr>
        <w:t>«</w:t>
      </w:r>
      <w:r w:rsidRPr="007B5224">
        <w:rPr>
          <w:rFonts w:cs="Traditional Arabic" w:hint="cs"/>
          <w:b/>
          <w:bCs/>
          <w:sz w:val="32"/>
          <w:szCs w:val="32"/>
          <w:rtl/>
          <w:lang w:bidi="ar-EG"/>
        </w:rPr>
        <w:t>من أحيا أرضا ميتة فهي له</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أحمد، والترمذي وصححه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وعن عائشة مثله، رواه مالك، وأبو داود </w:t>
      </w:r>
    </w:p>
    <w:p w:rsidR="00597E69"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وقال ابن عبد البر: هو مسند صحيح، متلقى بالقبول، عند فقهاء المدينة وغيرهم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(من مسلم وكافر) ذمي، مكلف وغيره  لعموم ما تقدم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لكن على الذمي خراج ما أحيا من موات عنوة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(بإذن الإمام) في الإحياء (وعدمه) لعموم الحديث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ولأنها عين مباحة، فلا يفتقر ملكها إلى إذن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(في دار الإسلام وغيرها) فجميع البلاد سواء في ذلك </w:t>
      </w:r>
    </w:p>
    <w:p w:rsidR="00597E69"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(والعنوة) كأرض الشام، ومصر والعراق (كغيرها) مما أسلم أهله عليه</w:t>
      </w:r>
    </w:p>
    <w:p w:rsidR="004313B5" w:rsidRPr="007B5224" w:rsidRDefault="00597E69" w:rsidP="008551E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صولحوا عليه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4313B5">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إلا ما أحياه مسلم من أرض كفار صولحوا على أنها لهم ولنا الخراج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8551E2">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(ويملك بالإحياء ما قرب من عامر</w:t>
      </w:r>
      <w:r w:rsidR="008551E2" w:rsidRPr="007B5224">
        <w:rPr>
          <w:rFonts w:ascii="Traditional Arabic" w:hAnsi="Traditional Arabic" w:cs="Traditional Arabic" w:hint="cs"/>
          <w:b/>
          <w:bCs/>
          <w:sz w:val="32"/>
          <w:szCs w:val="32"/>
          <w:vertAlign w:val="superscript"/>
          <w:rtl/>
          <w:lang w:bidi="ar-EG"/>
        </w:rPr>
        <w:t xml:space="preserve"> </w:t>
      </w:r>
      <w:r w:rsidRPr="007B5224">
        <w:rPr>
          <w:rFonts w:cs="Traditional Arabic" w:hint="cs"/>
          <w:b/>
          <w:bCs/>
          <w:sz w:val="32"/>
          <w:szCs w:val="32"/>
          <w:rtl/>
          <w:lang w:bidi="ar-EG"/>
        </w:rPr>
        <w:t xml:space="preserve">إن لم يتعلق بمصلحته) لعموم ما تقدم </w:t>
      </w:r>
    </w:p>
    <w:p w:rsidR="004313B5" w:rsidRPr="007B5224" w:rsidRDefault="00597E69" w:rsidP="004313B5">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وانتفاء المانع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8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8551E2">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تعلق بمصالحه كمقبرة  ومـلقى كـناسة ونحوهما لم يملك </w:t>
      </w:r>
    </w:p>
    <w:p w:rsidR="004313B5" w:rsidRPr="007B5224" w:rsidRDefault="00597E69" w:rsidP="008551E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وكذا موات الحرم وعرفات، لا يملك بالإحياء </w:t>
      </w:r>
    </w:p>
    <w:p w:rsidR="004313B5" w:rsidRPr="007B5224" w:rsidRDefault="00597E69" w:rsidP="004313B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وإذا وقع في الطريق وقت الإحياء نزاع، فلها سبعة أذرع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4313B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تغير بعد وضعها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8551E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يملك معدن ظاهر  كملح، وكحل، وجص بإحياء </w:t>
      </w:r>
    </w:p>
    <w:p w:rsidR="00597E69" w:rsidRPr="007B5224" w:rsidRDefault="00597E69" w:rsidP="004313B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للإمام إقطاعه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597E69" w:rsidRPr="007B5224" w:rsidRDefault="00597E69" w:rsidP="008551E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وما نضب عنه الماء من الجزائر لم يحي بالبناء  لأنه يردُّ الماء إلى الجانب الآخر، فيضر بأهله</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وينتفع به بنحو زرع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أحاط مواتا) بأن أدار حوله حائطا منيعا بما جرت العادة به، فقد أحياه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سواء أرادها للبناء أو غيره </w:t>
      </w:r>
    </w:p>
    <w:p w:rsidR="008551E2" w:rsidRPr="007B5224" w:rsidRDefault="008551E2" w:rsidP="004313B5">
      <w:pPr>
        <w:spacing w:line="240" w:lineRule="auto"/>
        <w:contextualSpacing/>
        <w:jc w:val="lowKashida"/>
        <w:rPr>
          <w:rFonts w:cs="Traditional Arabic"/>
          <w:b/>
          <w:bCs/>
          <w:sz w:val="32"/>
          <w:szCs w:val="32"/>
          <w:rtl/>
          <w:lang w:bidi="ar-EG"/>
        </w:rPr>
      </w:pPr>
    </w:p>
    <w:p w:rsidR="00597E69"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من أحاط حائطا على أرض فهي له</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رواه أحمد وأبو داود عن جابر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حفر بئرا فوصل إلى الماء) فقد أحياه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أجراه) أي الماء (إليه) أي إلى الموات (من عين ونحوها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حبسه) أي الماء (عنه) أي عن الموات إذا كان لا يزرع معه (ليزرع فقد أحياه) </w:t>
      </w:r>
    </w:p>
    <w:p w:rsidR="004313B5" w:rsidRPr="007B5224" w:rsidRDefault="00597E69" w:rsidP="008551E2">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نفع الأرض بذلك أكثر من الحائط </w:t>
      </w:r>
    </w:p>
    <w:p w:rsidR="00597E69"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إحـياء بحرث وزرع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4313B5" w:rsidP="00484D7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(ويملك)المحيي(حريم البئر العاديَّة)</w:t>
      </w:r>
      <w:r w:rsidR="00597E69" w:rsidRPr="007B5224">
        <w:rPr>
          <w:rFonts w:cs="Traditional Arabic" w:hint="cs"/>
          <w:b/>
          <w:bCs/>
          <w:sz w:val="32"/>
          <w:szCs w:val="32"/>
          <w:rtl/>
          <w:lang w:bidi="ar-EG"/>
        </w:rPr>
        <w:t xml:space="preserve">بتشديد الياء أي القديمة  منسوبة إلى عاد، ولم يرد عادا بعينها  (خمسين ذراعا من كل جانب) إذا كانت انطمت، وذهب ماؤها، فجدد حفرها وعمارتها، </w:t>
      </w:r>
    </w:p>
    <w:p w:rsidR="004313B5" w:rsidRPr="007B5224" w:rsidRDefault="00597E69" w:rsidP="00484D7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انقطع ماؤها فاستخرجه  </w:t>
      </w:r>
    </w:p>
    <w:p w:rsidR="00597E69" w:rsidRPr="007B5224" w:rsidRDefault="00597E69" w:rsidP="00484D7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(وحريم البدَّية) المحدثة  (نصفها) خمسة وعشرون ذراعًا </w:t>
      </w:r>
    </w:p>
    <w:p w:rsidR="004313B5" w:rsidRPr="007B5224" w:rsidRDefault="00597E69" w:rsidP="00484D7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لما روى أبو عبيد في الأموال عن سعيد بن المسيب قال: السنة في حريم القليب العادي خمسون ذراعا، والبدي خمسة وعشرون ذراعا  وروى الخلال والدارقطني نحوه مرفوعا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84D7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وحريم شجرة قدر مد أغصانها.</w:t>
      </w:r>
    </w:p>
    <w:p w:rsidR="004313B5" w:rsidRPr="007B5224" w:rsidRDefault="00597E69" w:rsidP="00484D7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وحريم دار من موات حولها، مطرح تراب، وكناسة، وثلج، وماء ميزاب </w:t>
      </w:r>
    </w:p>
    <w:p w:rsidR="004313B5" w:rsidRPr="007B5224" w:rsidRDefault="00597E69" w:rsidP="004313B5">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ولا حريم لدار محفوفة بملك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484D7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ويتصرف كل منهم بحسب العادة </w:t>
      </w:r>
    </w:p>
    <w:p w:rsidR="004313B5" w:rsidRPr="007B5224" w:rsidRDefault="00597E69" w:rsidP="00484D7A">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تحجر مواتًا بأن أدار حوله أحجارًا ونحوها  لم يملكه وهو أحق به </w:t>
      </w:r>
    </w:p>
    <w:p w:rsidR="00597E69" w:rsidRPr="007B5224" w:rsidRDefault="00597E69" w:rsidP="004313B5">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ووارثه من بعده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وليس له بيعه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484D7A">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(وللإمام إقطاع موات لمن يحييه)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79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لأنه عليه السلام أقطع بلال بن الحارث العقيق  </w:t>
      </w:r>
    </w:p>
    <w:p w:rsidR="00597E69"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يملكه) بالإقطاع، بل هو أحق من غيره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فإذا أحياه ملكه</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وللإمام أيضًا إقطاع غير موات، تمليكًا وانتفاعًا للمصلحة</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597E69" w:rsidP="00250BB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له (إقطاع الجلوس) للبيع والشراء (في الطرق الواسعة) ورحبة مسجد غير محوطة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250BB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(ما لم يضر بالناس) لأنه ليس للإمام أن يأذن فيما لا مصلحة فيه، فضلا عما فيه مضرة </w:t>
      </w:r>
    </w:p>
    <w:p w:rsidR="004313B5" w:rsidRPr="007B5224" w:rsidRDefault="004313B5" w:rsidP="00250BB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(ويكون)المقطع</w:t>
      </w:r>
      <w:r w:rsidR="00597E69" w:rsidRPr="007B5224">
        <w:rPr>
          <w:rFonts w:cs="Traditional Arabic" w:hint="cs"/>
          <w:b/>
          <w:bCs/>
          <w:sz w:val="32"/>
          <w:szCs w:val="32"/>
          <w:rtl/>
          <w:lang w:bidi="ar-EG"/>
        </w:rPr>
        <w:t>(أحق بجلوسها)</w:t>
      </w:r>
      <w:r w:rsidR="00250BB6" w:rsidRPr="007B5224">
        <w:rPr>
          <w:rFonts w:cs="Traditional Arabic" w:hint="cs"/>
          <w:b/>
          <w:bCs/>
          <w:sz w:val="32"/>
          <w:szCs w:val="32"/>
          <w:rtl/>
          <w:lang w:bidi="ar-EG"/>
        </w:rPr>
        <w:t xml:space="preserve"> </w:t>
      </w:r>
      <w:r w:rsidR="00597E69" w:rsidRPr="007B5224">
        <w:rPr>
          <w:rFonts w:cs="Traditional Arabic" w:hint="cs"/>
          <w:b/>
          <w:bCs/>
          <w:sz w:val="32"/>
          <w:szCs w:val="32"/>
          <w:rtl/>
          <w:lang w:bidi="ar-EG"/>
        </w:rPr>
        <w:t>ولا يزول حقه بنقل متاعه منها</w:t>
      </w:r>
      <w:r w:rsidR="00250BB6" w:rsidRPr="007B5224">
        <w:rPr>
          <w:rFonts w:ascii="Traditional Arabic" w:hAnsi="Traditional Arabic" w:cs="Traditional Arabic" w:hint="cs"/>
          <w:b/>
          <w:bCs/>
          <w:sz w:val="32"/>
          <w:szCs w:val="32"/>
          <w:vertAlign w:val="superscript"/>
          <w:rtl/>
          <w:lang w:bidi="ar-EG"/>
        </w:rPr>
        <w:t xml:space="preserve">  </w:t>
      </w:r>
      <w:r w:rsidR="00597E69" w:rsidRPr="007B5224">
        <w:rPr>
          <w:rFonts w:cs="Traditional Arabic" w:hint="cs"/>
          <w:b/>
          <w:bCs/>
          <w:sz w:val="32"/>
          <w:szCs w:val="32"/>
          <w:rtl/>
          <w:lang w:bidi="ar-EG"/>
        </w:rPr>
        <w:t xml:space="preserve">لأنه قد استحق بإقطاع الإمام  وله التظليل على نفسه بما ليس ببناء بلا ضرر  </w:t>
      </w:r>
    </w:p>
    <w:p w:rsidR="004313B5"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ويسمى هذا: إقطاع إرفاق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250BB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غير إقطاع) للطرق الواسعة </w:t>
      </w:r>
    </w:p>
    <w:p w:rsidR="004313B5" w:rsidRPr="007B5224" w:rsidRDefault="00597E69" w:rsidP="00250BB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والرحبة غير المحوطة الحق (لمن سبق بالجلوس، ما بقي قماشه فيها  وإن طال) </w:t>
      </w:r>
    </w:p>
    <w:p w:rsidR="004313B5" w:rsidRPr="007B5224" w:rsidRDefault="00597E69" w:rsidP="00250BB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جزم به في الوجيز  لأنه سبق إلى ما لم يسبق إليه مسلم فلم يمنع </w:t>
      </w:r>
    </w:p>
    <w:p w:rsidR="004313B5" w:rsidRPr="007B5224" w:rsidRDefault="00597E69" w:rsidP="00250BB6">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فإذا نقل متاعه كان لغيره الجلوس </w:t>
      </w:r>
    </w:p>
    <w:p w:rsidR="004313B5" w:rsidRPr="007B5224" w:rsidRDefault="00597E69" w:rsidP="00AF1FA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وفي المنتهى وغيره: فإن أطاله أزيل، لأنه يصير كالمالك  </w:t>
      </w:r>
    </w:p>
    <w:p w:rsidR="00597E69" w:rsidRPr="007B5224" w:rsidRDefault="00597E69" w:rsidP="00AF1FA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(وإن سبق اثنان) فأكثر إليها  وضاقت (اقترعا)</w:t>
      </w:r>
    </w:p>
    <w:p w:rsidR="004313B5" w:rsidRPr="007B5224" w:rsidRDefault="00597E69" w:rsidP="00AF1FA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لأنها استويا في السبق، والقرعة مميزة </w:t>
      </w:r>
    </w:p>
    <w:p w:rsidR="004313B5" w:rsidRPr="007B5224" w:rsidRDefault="00597E69" w:rsidP="00AF1FA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سبق إلى مباح من صيد، أو حطب، أو معدن ونحوه فهو أحق به </w:t>
      </w:r>
    </w:p>
    <w:p w:rsidR="004313B5" w:rsidRPr="007B5224" w:rsidRDefault="00597E69" w:rsidP="00AF1FA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سبق إليه اثنان قسم بينهما </w:t>
      </w:r>
    </w:p>
    <w:p w:rsidR="004313B5" w:rsidRPr="007B5224" w:rsidRDefault="00597E69" w:rsidP="00AF1FA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(ولمن في أعلى الماء المباح) كماء مطر  (السقي وحبس الماء إلى أن يصل إلى كعبه </w:t>
      </w:r>
    </w:p>
    <w:p w:rsidR="004313B5" w:rsidRPr="007B5224" w:rsidRDefault="00597E69" w:rsidP="00AF1FA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ثم يرسله إلى من يليه) فيفعل كذلك، وهلم جرا </w:t>
      </w:r>
    </w:p>
    <w:p w:rsidR="00597E69" w:rsidRPr="007B5224" w:rsidRDefault="00597E69" w:rsidP="00AF1FAD">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فإن لم يفضل عن الأول أو من بعده شيء فلا شيء للآخر</w:t>
      </w:r>
    </w:p>
    <w:p w:rsidR="004313B5" w:rsidRPr="007B5224" w:rsidRDefault="00597E69" w:rsidP="00AF1FA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لقوله عليه السلام </w:t>
      </w:r>
      <w:r w:rsidRPr="007B5224">
        <w:rPr>
          <w:rFonts w:cs="Traditional Arabic" w:hint="eastAsia"/>
          <w:b/>
          <w:bCs/>
          <w:sz w:val="32"/>
          <w:szCs w:val="32"/>
          <w:rtl/>
          <w:lang w:bidi="ar-EG"/>
        </w:rPr>
        <w:t>«</w:t>
      </w:r>
      <w:r w:rsidRPr="007B5224">
        <w:rPr>
          <w:rFonts w:cs="Traditional Arabic" w:hint="cs"/>
          <w:b/>
          <w:bCs/>
          <w:sz w:val="32"/>
          <w:szCs w:val="32"/>
          <w:rtl/>
          <w:lang w:bidi="ar-EG"/>
        </w:rPr>
        <w:t>اسق يا زبير، ثم احبس الماء حتى يصل إلى الجدر</w:t>
      </w:r>
      <w:r w:rsidRPr="007B5224">
        <w:rPr>
          <w:rFonts w:cs="Traditional Arabic" w:hint="eastAsia"/>
          <w:b/>
          <w:bCs/>
          <w:sz w:val="32"/>
          <w:szCs w:val="32"/>
          <w:rtl/>
          <w:lang w:bidi="ar-EG"/>
        </w:rPr>
        <w:t>»</w:t>
      </w:r>
      <w:r w:rsidRPr="007B5224">
        <w:rPr>
          <w:rFonts w:cs="Traditional Arabic" w:hint="cs"/>
          <w:b/>
          <w:bCs/>
          <w:sz w:val="32"/>
          <w:szCs w:val="32"/>
          <w:rtl/>
          <w:lang w:bidi="ar-EG"/>
        </w:rPr>
        <w:t xml:space="preserve"> متفق عليه </w:t>
      </w:r>
    </w:p>
    <w:p w:rsidR="004313B5" w:rsidRPr="007B5224" w:rsidRDefault="00597E69" w:rsidP="004313B5">
      <w:pPr>
        <w:spacing w:line="240" w:lineRule="auto"/>
        <w:ind w:left="29"/>
        <w:contextualSpacing/>
        <w:jc w:val="lowKashida"/>
        <w:rPr>
          <w:rFonts w:ascii="Brickletter" w:hAnsi="Brickletter" w:cs="Traditional Arabic"/>
          <w:b/>
          <w:bCs/>
          <w:sz w:val="32"/>
          <w:szCs w:val="32"/>
          <w:rtl/>
          <w:lang w:bidi="ar-EG"/>
        </w:rPr>
      </w:pPr>
      <w:r w:rsidRPr="007B5224">
        <w:rPr>
          <w:rFonts w:cs="Traditional Arabic" w:hint="cs"/>
          <w:b/>
          <w:bCs/>
          <w:sz w:val="32"/>
          <w:szCs w:val="32"/>
          <w:rtl/>
          <w:lang w:bidi="ar-EG"/>
        </w:rPr>
        <w:t xml:space="preserve">وذكر عبد الرزاق، عن معمر، عن الزهري، قال: نظرنا إلى قول النبي </w:t>
      </w:r>
      <w:r w:rsidRPr="007B5224">
        <w:rPr>
          <w:rFonts w:ascii="Brickletter" w:hAnsi="Brickletter" w:cs="Traditional Arabic"/>
          <w:b/>
          <w:bCs/>
          <w:sz w:val="32"/>
          <w:szCs w:val="32"/>
          <w:rtl/>
          <w:lang w:bidi="ar-EG"/>
        </w:rPr>
        <w:t>صلى الله عليه وسلم</w:t>
      </w:r>
      <w:r w:rsidRPr="007B5224">
        <w:rPr>
          <w:rFonts w:ascii="Brickletter" w:hAnsi="Brickletter" w:cs="Traditional Arabic" w:hint="cs"/>
          <w:b/>
          <w:bCs/>
          <w:sz w:val="32"/>
          <w:szCs w:val="32"/>
          <w:rtl/>
          <w:lang w:bidi="ar-EG"/>
        </w:rPr>
        <w:t xml:space="preserve"> </w:t>
      </w:r>
      <w:r w:rsidRPr="007B5224">
        <w:rPr>
          <w:rFonts w:ascii="Brickletter" w:hAnsi="Brickletter" w:cs="Traditional Arabic" w:hint="eastAsia"/>
          <w:b/>
          <w:bCs/>
          <w:sz w:val="32"/>
          <w:szCs w:val="32"/>
          <w:rtl/>
          <w:lang w:bidi="ar-EG"/>
        </w:rPr>
        <w:t>«</w:t>
      </w:r>
      <w:r w:rsidRPr="007B5224">
        <w:rPr>
          <w:rFonts w:ascii="Brickletter" w:hAnsi="Brickletter" w:cs="Traditional Arabic" w:hint="cs"/>
          <w:b/>
          <w:bCs/>
          <w:sz w:val="32"/>
          <w:szCs w:val="32"/>
          <w:rtl/>
          <w:lang w:bidi="ar-EG"/>
        </w:rPr>
        <w:t>ثم احبس الماء حتى يصل إلى الجدر</w:t>
      </w:r>
      <w:r w:rsidRPr="007B5224">
        <w:rPr>
          <w:rFonts w:ascii="Brickletter" w:hAnsi="Brickletter" w:cs="Traditional Arabic" w:hint="eastAsia"/>
          <w:b/>
          <w:bCs/>
          <w:sz w:val="32"/>
          <w:szCs w:val="32"/>
          <w:rtl/>
          <w:lang w:bidi="ar-EG"/>
        </w:rPr>
        <w:t>»</w:t>
      </w:r>
      <w:r w:rsidRPr="007B5224">
        <w:rPr>
          <w:rFonts w:ascii="Brickletter" w:hAnsi="Brickletter" w:cs="Traditional Arabic" w:hint="cs"/>
          <w:b/>
          <w:bCs/>
          <w:sz w:val="32"/>
          <w:szCs w:val="32"/>
          <w:rtl/>
          <w:lang w:bidi="ar-EG"/>
        </w:rPr>
        <w:t xml:space="preserve"> فكان ذلك إلى الكعبين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5"/>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597E69" w:rsidRPr="007B5224" w:rsidRDefault="00597E69" w:rsidP="004313B5">
      <w:pPr>
        <w:spacing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فإن كان الماء مملوكا، قسم بين الملاك بقدر النفقة والعمل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6"/>
      </w:r>
      <w:r w:rsidRPr="007B5224">
        <w:rPr>
          <w:rFonts w:ascii="Traditional Arabic" w:hAnsi="Traditional Arabic" w:cs="Traditional Arabic" w:hint="cs"/>
          <w:b/>
          <w:bCs/>
          <w:sz w:val="32"/>
          <w:szCs w:val="32"/>
          <w:vertAlign w:val="superscript"/>
          <w:rtl/>
          <w:lang w:bidi="ar-EG"/>
        </w:rPr>
        <w:t>)</w:t>
      </w:r>
    </w:p>
    <w:p w:rsidR="004313B5" w:rsidRPr="007B5224" w:rsidRDefault="00597E69" w:rsidP="00AF1FAD">
      <w:pPr>
        <w:spacing w:before="120" w:after="120" w:line="240" w:lineRule="auto"/>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وتصرف كل واحد في حصته بما شاء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7"/>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4313B5" w:rsidRPr="007B5224" w:rsidRDefault="00597E69" w:rsidP="004313B5">
      <w:pPr>
        <w:spacing w:before="120" w:after="120"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(وللإمام دون غيره حمى مرعى) أي أن يمنع الناس من مرعى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8"/>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4313B5" w:rsidRPr="007B5224" w:rsidRDefault="00597E69" w:rsidP="00AF1FAD">
      <w:pPr>
        <w:spacing w:before="120" w:after="120"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lastRenderedPageBreak/>
        <w:t xml:space="preserve">(لدواب المسلمين) التي يقوم بحفظها كخيل الجهاد والصدقة </w:t>
      </w:r>
    </w:p>
    <w:p w:rsidR="004313B5" w:rsidRPr="007B5224" w:rsidRDefault="00597E69" w:rsidP="004313B5">
      <w:pPr>
        <w:spacing w:before="120" w:after="120"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(ما لم يضرهم) بالتضييق عليهم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09"/>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597E69" w:rsidRPr="007B5224" w:rsidRDefault="00597E69" w:rsidP="004313B5">
      <w:pPr>
        <w:spacing w:before="120" w:after="120"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لما روى عمر أن النبي </w:t>
      </w:r>
      <w:r w:rsidRPr="007B5224">
        <w:rPr>
          <w:rFonts w:ascii="Brickletter" w:hAnsi="Brickletter" w:cs="Traditional Arabic"/>
          <w:b/>
          <w:bCs/>
          <w:sz w:val="32"/>
          <w:szCs w:val="32"/>
          <w:rtl/>
          <w:lang w:bidi="ar-EG"/>
        </w:rPr>
        <w:t>صلى الله عليه وسلم</w:t>
      </w:r>
      <w:r w:rsidRPr="007B5224">
        <w:rPr>
          <w:rFonts w:ascii="Brickletter" w:hAnsi="Brickletter" w:cs="Traditional Arabic" w:hint="cs"/>
          <w:b/>
          <w:bCs/>
          <w:sz w:val="32"/>
          <w:szCs w:val="32"/>
          <w:rtl/>
          <w:lang w:bidi="ar-EG"/>
        </w:rPr>
        <w:t xml:space="preserve"> </w:t>
      </w:r>
      <w:r w:rsidRPr="007B5224">
        <w:rPr>
          <w:rFonts w:ascii="Brickletter" w:hAnsi="Brickletter" w:cs="Traditional Arabic" w:hint="eastAsia"/>
          <w:b/>
          <w:bCs/>
          <w:sz w:val="32"/>
          <w:szCs w:val="32"/>
          <w:rtl/>
          <w:lang w:bidi="ar-EG"/>
        </w:rPr>
        <w:t>«</w:t>
      </w:r>
      <w:r w:rsidRPr="007B5224">
        <w:rPr>
          <w:rFonts w:ascii="Brickletter" w:hAnsi="Brickletter" w:cs="Traditional Arabic" w:hint="cs"/>
          <w:b/>
          <w:bCs/>
          <w:sz w:val="32"/>
          <w:szCs w:val="32"/>
          <w:rtl/>
          <w:lang w:bidi="ar-EG"/>
        </w:rPr>
        <w:t>حمى النقيع لخيل المسلمين</w:t>
      </w:r>
      <w:r w:rsidRPr="007B5224">
        <w:rPr>
          <w:rFonts w:ascii="Brickletter" w:hAnsi="Brickletter" w:cs="Traditional Arabic" w:hint="eastAsia"/>
          <w:b/>
          <w:bCs/>
          <w:sz w:val="32"/>
          <w:szCs w:val="32"/>
          <w:rtl/>
          <w:lang w:bidi="ar-EG"/>
        </w:rPr>
        <w:t>»</w:t>
      </w:r>
      <w:r w:rsidRPr="007B5224">
        <w:rPr>
          <w:rFonts w:ascii="Brickletter" w:hAnsi="Brickletter" w:cs="Traditional Arabic" w:hint="cs"/>
          <w:b/>
          <w:bCs/>
          <w:sz w:val="32"/>
          <w:szCs w:val="32"/>
          <w:rtl/>
          <w:lang w:bidi="ar-EG"/>
        </w:rPr>
        <w:t xml:space="preserve"> رواه أبو عبيد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0"/>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w:t>
      </w:r>
    </w:p>
    <w:p w:rsidR="004313B5" w:rsidRPr="007B5224" w:rsidRDefault="00597E69" w:rsidP="004313B5">
      <w:pPr>
        <w:spacing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وما حماه النبي </w:t>
      </w:r>
      <w:r w:rsidRPr="007B5224">
        <w:rPr>
          <w:rFonts w:ascii="Brickletter" w:hAnsi="Brickletter" w:cs="Traditional Arabic"/>
          <w:b/>
          <w:bCs/>
          <w:sz w:val="32"/>
          <w:szCs w:val="32"/>
          <w:rtl/>
          <w:lang w:bidi="ar-EG"/>
        </w:rPr>
        <w:t>صلى الله عليه وسلم</w:t>
      </w:r>
      <w:r w:rsidRPr="007B5224">
        <w:rPr>
          <w:rFonts w:ascii="Brickletter" w:hAnsi="Brickletter" w:cs="Traditional Arabic" w:hint="cs"/>
          <w:b/>
          <w:bCs/>
          <w:sz w:val="32"/>
          <w:szCs w:val="32"/>
          <w:rtl/>
          <w:lang w:bidi="ar-EG"/>
        </w:rPr>
        <w:t xml:space="preserve"> ليس لأحد نقضه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1"/>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4313B5" w:rsidRPr="007B5224" w:rsidRDefault="00597E69" w:rsidP="004313B5">
      <w:pPr>
        <w:spacing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وما حماه غيره من الأئمة يجوز نقضه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2"/>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4313B5" w:rsidRPr="007B5224" w:rsidRDefault="00597E69" w:rsidP="00AF1FAD">
      <w:pPr>
        <w:spacing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ولا يجوز لأحد أن يأخذ من أرباب الدواب عوضًا عن مرعى موات أو حمى  </w:t>
      </w:r>
    </w:p>
    <w:p w:rsidR="004313B5" w:rsidRPr="007B5224" w:rsidRDefault="00597E69" w:rsidP="004313B5">
      <w:pPr>
        <w:spacing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لأنه عليه السلام </w:t>
      </w:r>
      <w:r w:rsidRPr="007B5224">
        <w:rPr>
          <w:rFonts w:ascii="Brickletter" w:hAnsi="Brickletter" w:cs="Traditional Arabic" w:hint="eastAsia"/>
          <w:b/>
          <w:bCs/>
          <w:sz w:val="32"/>
          <w:szCs w:val="32"/>
          <w:rtl/>
          <w:lang w:bidi="ar-EG"/>
        </w:rPr>
        <w:t>«</w:t>
      </w:r>
      <w:r w:rsidRPr="007B5224">
        <w:rPr>
          <w:rFonts w:ascii="Brickletter" w:hAnsi="Brickletter" w:cs="Traditional Arabic" w:hint="cs"/>
          <w:b/>
          <w:bCs/>
          <w:sz w:val="32"/>
          <w:szCs w:val="32"/>
          <w:rtl/>
          <w:lang w:bidi="ar-EG"/>
        </w:rPr>
        <w:t>شرك الناس فيه</w:t>
      </w:r>
      <w:r w:rsidRPr="007B5224">
        <w:rPr>
          <w:rFonts w:ascii="Brickletter" w:hAnsi="Brickletter" w:cs="Traditional Arabic" w:hint="eastAsia"/>
          <w:b/>
          <w:bCs/>
          <w:sz w:val="32"/>
          <w:szCs w:val="32"/>
          <w:rtl/>
          <w:lang w:bidi="ar-EG"/>
        </w:rPr>
        <w:t>»</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3"/>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BF6990" w:rsidRDefault="00BF6990" w:rsidP="004313B5">
      <w:pPr>
        <w:spacing w:line="240" w:lineRule="auto"/>
        <w:ind w:left="29"/>
        <w:contextualSpacing/>
        <w:jc w:val="lowKashida"/>
        <w:rPr>
          <w:rFonts w:ascii="Brickletter" w:hAnsi="Brickletter" w:cs="Traditional Arabic" w:hint="cs"/>
          <w:b/>
          <w:bCs/>
          <w:sz w:val="32"/>
          <w:szCs w:val="32"/>
          <w:rtl/>
          <w:lang w:bidi="ar-EG"/>
        </w:rPr>
      </w:pPr>
    </w:p>
    <w:p w:rsidR="00597E69" w:rsidRPr="007B5224" w:rsidRDefault="00597E69" w:rsidP="004313B5">
      <w:pPr>
        <w:spacing w:line="240" w:lineRule="auto"/>
        <w:ind w:left="29"/>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lastRenderedPageBreak/>
        <w:t xml:space="preserve">ومن جلس في نحو جامع لفتوى أو إقراء فهو أحق بمكانه ما دام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4"/>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w:t>
      </w:r>
    </w:p>
    <w:p w:rsidR="004313B5" w:rsidRPr="007B5224" w:rsidRDefault="00597E69" w:rsidP="004313B5">
      <w:pPr>
        <w:spacing w:line="240" w:lineRule="auto"/>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أو غاب لعذر وعاد قريبًا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5"/>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4313B5" w:rsidRPr="007B5224" w:rsidRDefault="00597E69" w:rsidP="004313B5">
      <w:pPr>
        <w:spacing w:line="240" w:lineRule="auto"/>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ومن سبق إلى رباط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6"/>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 xml:space="preserve"> </w:t>
      </w:r>
    </w:p>
    <w:p w:rsidR="004313B5" w:rsidRPr="007B5224" w:rsidRDefault="00597E69" w:rsidP="004313B5">
      <w:pPr>
        <w:spacing w:line="240" w:lineRule="auto"/>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أو نزل فقيه بمدرسة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7"/>
      </w:r>
      <w:r w:rsidRPr="007B5224">
        <w:rPr>
          <w:rFonts w:ascii="Traditional Arabic" w:hAnsi="Traditional Arabic" w:cs="Traditional Arabic" w:hint="cs"/>
          <w:b/>
          <w:bCs/>
          <w:sz w:val="32"/>
          <w:szCs w:val="32"/>
          <w:vertAlign w:val="superscript"/>
          <w:rtl/>
          <w:lang w:bidi="ar-EG"/>
        </w:rPr>
        <w:t>)</w:t>
      </w:r>
    </w:p>
    <w:p w:rsidR="004313B5" w:rsidRPr="007B5224" w:rsidRDefault="00597E69" w:rsidP="004313B5">
      <w:pPr>
        <w:spacing w:line="240" w:lineRule="auto"/>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 أو صوفي بخانقاه،</w:t>
      </w:r>
    </w:p>
    <w:p w:rsidR="00597E69" w:rsidRPr="007B5224" w:rsidRDefault="00597E69" w:rsidP="004313B5">
      <w:pPr>
        <w:spacing w:line="240" w:lineRule="auto"/>
        <w:contextualSpacing/>
        <w:jc w:val="lowKashida"/>
        <w:rPr>
          <w:rFonts w:ascii="Brickletter" w:hAnsi="Brickletter" w:cs="Traditional Arabic"/>
          <w:b/>
          <w:bCs/>
          <w:sz w:val="32"/>
          <w:szCs w:val="32"/>
          <w:rtl/>
          <w:lang w:bidi="ar-EG"/>
        </w:rPr>
      </w:pPr>
      <w:r w:rsidRPr="007B5224">
        <w:rPr>
          <w:rFonts w:ascii="Brickletter" w:hAnsi="Brickletter" w:cs="Traditional Arabic" w:hint="cs"/>
          <w:b/>
          <w:bCs/>
          <w:sz w:val="32"/>
          <w:szCs w:val="32"/>
          <w:rtl/>
          <w:lang w:bidi="ar-EG"/>
        </w:rPr>
        <w:t xml:space="preserve"> لم يـبطل حقه بخروجه منه لحاجة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8"/>
      </w:r>
      <w:r w:rsidRPr="007B5224">
        <w:rPr>
          <w:rFonts w:ascii="Traditional Arabic" w:hAnsi="Traditional Arabic" w:cs="Traditional Arabic" w:hint="cs"/>
          <w:b/>
          <w:bCs/>
          <w:sz w:val="32"/>
          <w:szCs w:val="32"/>
          <w:vertAlign w:val="superscript"/>
          <w:rtl/>
          <w:lang w:bidi="ar-EG"/>
        </w:rPr>
        <w:t>)</w:t>
      </w:r>
      <w:r w:rsidRPr="007B5224">
        <w:rPr>
          <w:rFonts w:ascii="Brickletter" w:hAnsi="Brickletter" w:cs="Traditional Arabic" w:hint="cs"/>
          <w:b/>
          <w:bCs/>
          <w:sz w:val="32"/>
          <w:szCs w:val="32"/>
          <w:rtl/>
          <w:lang w:bidi="ar-EG"/>
        </w:rPr>
        <w:t>.</w:t>
      </w:r>
    </w:p>
    <w:p w:rsidR="00597E69" w:rsidRPr="007B5224" w:rsidRDefault="00597E69" w:rsidP="00BF7979">
      <w:pPr>
        <w:spacing w:line="240" w:lineRule="auto"/>
        <w:ind w:left="29"/>
        <w:contextualSpacing/>
        <w:jc w:val="center"/>
        <w:rPr>
          <w:rFonts w:ascii="Brickletter" w:hAnsi="Brickletter" w:cs="Traditional Arabic"/>
          <w:b/>
          <w:bCs/>
          <w:sz w:val="32"/>
          <w:szCs w:val="32"/>
          <w:rtl/>
          <w:lang w:bidi="ar-EG"/>
        </w:rPr>
      </w:pPr>
      <w:r w:rsidRPr="007B5224">
        <w:rPr>
          <w:rFonts w:ascii="Brickletter" w:hAnsi="Brickletter" w:cs="Traditional Arabic"/>
          <w:b/>
          <w:bCs/>
          <w:sz w:val="32"/>
          <w:szCs w:val="32"/>
          <w:rtl/>
          <w:lang w:bidi="ar-EG"/>
        </w:rPr>
        <w:br w:type="page"/>
      </w:r>
      <w:r w:rsidRPr="007B5224">
        <w:rPr>
          <w:rFonts w:ascii="Brickletter" w:hAnsi="Brickletter" w:cs="Traditional Arabic" w:hint="cs"/>
          <w:b/>
          <w:bCs/>
          <w:sz w:val="32"/>
          <w:szCs w:val="32"/>
          <w:rtl/>
          <w:lang w:bidi="ar-EG"/>
        </w:rPr>
        <w:lastRenderedPageBreak/>
        <w:t xml:space="preserve">باب الجعالة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19"/>
      </w:r>
      <w:r w:rsidRPr="007B5224">
        <w:rPr>
          <w:rFonts w:ascii="Traditional Arabic" w:hAnsi="Traditional Arabic" w:cs="Traditional Arabic" w:hint="cs"/>
          <w:b/>
          <w:bCs/>
          <w:sz w:val="32"/>
          <w:szCs w:val="32"/>
          <w:vertAlign w:val="superscript"/>
          <w:rtl/>
          <w:lang w:bidi="ar-EG"/>
        </w:rPr>
        <w:t>)</w:t>
      </w:r>
    </w:p>
    <w:p w:rsidR="004313B5" w:rsidRPr="007B5224" w:rsidRDefault="00597E69" w:rsidP="002135B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بتثليث الجيم، قاله ابن مالك </w:t>
      </w:r>
    </w:p>
    <w:p w:rsidR="004313B5" w:rsidRPr="007B5224" w:rsidRDefault="00597E69" w:rsidP="002135B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قال ابن فارس: الجعل، والجعالة، والجعيلة، ما يعطاه الإنسان على أمر يفعله </w:t>
      </w:r>
    </w:p>
    <w:p w:rsidR="002135B0" w:rsidRPr="007B5224" w:rsidRDefault="00AF1FAD" w:rsidP="002135B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(وهي) </w:t>
      </w:r>
      <w:r w:rsidR="00597E69" w:rsidRPr="007B5224">
        <w:rPr>
          <w:rFonts w:cs="Traditional Arabic" w:hint="cs"/>
          <w:b/>
          <w:bCs/>
          <w:sz w:val="32"/>
          <w:szCs w:val="32"/>
          <w:rtl/>
          <w:lang w:bidi="ar-EG"/>
        </w:rPr>
        <w:t xml:space="preserve">اصطلاحًا (أن يجعل) جائز التصرف (شيئًا) متمولاً (معلومًا  لمن يعمل له عملاً معلومًا) </w:t>
      </w:r>
    </w:p>
    <w:p w:rsidR="004313B5" w:rsidRPr="007B5224" w:rsidRDefault="00597E69" w:rsidP="002135B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كرد عبد من محل كذا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.أو بناء حائط كذا </w:t>
      </w:r>
    </w:p>
    <w:p w:rsidR="004313B5" w:rsidRPr="007B5224" w:rsidRDefault="00597E69" w:rsidP="002135B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عملا (مجهولا  مدة معلومة) كشهر كذا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2135B0">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مدة (مجهولة) فلا يشترط العلم بالعمل ولا المدة </w:t>
      </w:r>
    </w:p>
    <w:p w:rsidR="004313B5" w:rsidRPr="007B5224" w:rsidRDefault="00597E69" w:rsidP="004313B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ويجوز الجمع بينهما هنا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4313B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بخلاف الإجارة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4313B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تعيين العامل للحاجة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4313B5">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ويقوم العمل مقام القبول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يدل عليه كالوكالة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ودليلها قوله تعالى</w:t>
      </w:r>
      <w:r w:rsidRPr="007B5224">
        <w:rPr>
          <w:rFonts w:ascii="AGA Arabesque" w:hAnsi="AGA Arabesque" w:cs="Traditional Arabic"/>
          <w:b/>
          <w:bCs/>
          <w:sz w:val="32"/>
          <w:szCs w:val="32"/>
          <w:lang w:bidi="ar-EG"/>
        </w:rPr>
        <w:t></w:t>
      </w:r>
      <w:r w:rsidRPr="007B5224">
        <w:rPr>
          <w:rFonts w:ascii="mylotus" w:hAnsi="mylotus" w:cs="Traditional Arabic"/>
          <w:b/>
          <w:bCs/>
          <w:spacing w:val="4"/>
          <w:sz w:val="32"/>
          <w:szCs w:val="32"/>
          <w:rtl/>
        </w:rPr>
        <w:t>وَلِمَنْ جَاءَ</w:t>
      </w:r>
      <w:r w:rsidRPr="007B5224">
        <w:rPr>
          <w:rFonts w:ascii="mylotus" w:hAnsi="mylotus" w:cs="Traditional Arabic"/>
          <w:b/>
          <w:bCs/>
          <w:spacing w:val="4"/>
          <w:sz w:val="32"/>
          <w:szCs w:val="32"/>
        </w:rPr>
        <w:t xml:space="preserve"> </w:t>
      </w:r>
      <w:r w:rsidRPr="007B5224">
        <w:rPr>
          <w:rFonts w:ascii="mylotus" w:hAnsi="mylotus" w:cs="Traditional Arabic"/>
          <w:b/>
          <w:bCs/>
          <w:spacing w:val="4"/>
          <w:sz w:val="32"/>
          <w:szCs w:val="32"/>
          <w:rtl/>
        </w:rPr>
        <w:t>بِهِ حِمْلُ بَعِيرٍ</w:t>
      </w:r>
      <w:r w:rsidRPr="007B5224">
        <w:rPr>
          <w:rFonts w:ascii="AGA Arabesque" w:hAnsi="AGA Arabesque" w:cs="Traditional Arabic"/>
          <w:b/>
          <w:bCs/>
          <w:sz w:val="32"/>
          <w:szCs w:val="32"/>
          <w:lang w:bidi="ar-EG"/>
        </w:rPr>
        <w:t></w:t>
      </w:r>
      <w:r w:rsidRPr="007B5224">
        <w:rPr>
          <w:rFonts w:cs="Traditional Arabic" w:hint="cs"/>
          <w:b/>
          <w:bCs/>
          <w:sz w:val="32"/>
          <w:szCs w:val="32"/>
          <w:rtl/>
          <w:lang w:bidi="ar-EG"/>
        </w:rPr>
        <w:t xml:space="preserve"> وحديث اللديغ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والعمل الذي يؤخذ الجعل عليه (كرد عبد ولقطة) فإن كانت في يده فجعل له مالكها جعلا ليردها لم يبح له أخذه </w:t>
      </w:r>
    </w:p>
    <w:p w:rsidR="00597E69"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كـ(ـخياطة، وبناء حائط) وسائر ما يستأجر عليه من الأعمال </w:t>
      </w:r>
    </w:p>
    <w:p w:rsidR="004313B5"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(فمن فعله بعد علمه بقوله) أي بقول صاحب العمل: من فعل كذا فله كذا (استحقه)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العقد استقر بتمام العمل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(والجماعة) إذا عملوه (يقتسمونه) بالسوية  </w:t>
      </w:r>
    </w:p>
    <w:p w:rsidR="004313B5" w:rsidRPr="007B5224" w:rsidRDefault="00597E69" w:rsidP="004313B5">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لأنهم اشتركوا في العمل الذي يستحق به العوض، فاشتركوا فيه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7"/>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إن بلغه الجعل (في أثنائه) أي أثناء العمل (يأخذ قسط تمامه)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 ما فعله قبل بلوغ الخبر غير مأذون له فيه، فلم يستحق به عوضا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لم يبلغه إلا بعد العمل لم يستحق شيئًا لذلك </w:t>
      </w:r>
    </w:p>
    <w:p w:rsidR="00597E69"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الجعالة عقد جائز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(لكل) منهما (فسخها) كالمضاربة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(فـ)ـمتى كان الفسخ (من العامل) قبل تمام العمل فإنه (لا يستحق شيئًا)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أسقط حق نفسه، حيث لم يأت بما شرط عليه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 إن كان الفسخ (من الجاعل بعد الشروع) في العمل فـ(ـللعامل أُجرة) مثل (عمله)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عمله بعوض لم يسلم له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وقبل الشروع في العمل لا شيء للعامل  </w:t>
      </w:r>
    </w:p>
    <w:p w:rsidR="004313B5"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زاد أو نقص قبل الشروع في الجعل جاز  لأنها عقد جائز </w:t>
      </w:r>
    </w:p>
    <w:p w:rsidR="00597E69" w:rsidRPr="007B5224" w:rsidRDefault="00597E69" w:rsidP="002135B0">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(ومع الاختلاف في أصله) أي أصل الجعل </w:t>
      </w:r>
    </w:p>
    <w:p w:rsidR="004313B5" w:rsidRPr="007B5224" w:rsidRDefault="00597E69" w:rsidP="002135B0">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(أو قدره يقبل قول الجاعل) لأنه منكر والأصل براءة ذمته </w:t>
      </w:r>
    </w:p>
    <w:p w:rsidR="004313B5" w:rsidRPr="007B5224" w:rsidRDefault="00597E69" w:rsidP="00542C1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رد لقطة أو ضالة أو عمل لغيره عملا بغير جعل) ولا إذن (لم يستحق عوضا) </w:t>
      </w:r>
    </w:p>
    <w:p w:rsidR="004313B5" w:rsidRPr="007B5224" w:rsidRDefault="00597E69" w:rsidP="00542C1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لأنه بذل منفعة من غير عوض، فلم يستحقه  </w:t>
      </w:r>
    </w:p>
    <w:p w:rsidR="004313B5" w:rsidRPr="007B5224" w:rsidRDefault="00597E69" w:rsidP="00542C1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ولئلا يلزم الإنسان ما لم يلتزمه </w:t>
      </w:r>
    </w:p>
    <w:p w:rsidR="00597E69" w:rsidRPr="007B5224" w:rsidRDefault="00597E69" w:rsidP="00542C12">
      <w:pPr>
        <w:spacing w:before="240" w:after="240"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(إلا) في تخليص متاع غيره من هلكة  فله أجرة المثل ترغيبًا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8"/>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597E69" w:rsidP="00542C12">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وإلا (دينارا، أو اثني عشر درهما عن رد الآبق) من المصر أو خارجه </w:t>
      </w:r>
    </w:p>
    <w:p w:rsidR="004313B5" w:rsidRPr="007B5224" w:rsidRDefault="00597E69" w:rsidP="00542C12">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روي عن عمر، وعلي، وابن مسعود لقول ابن أبي مليكة، وعمرو بن دينار: إن النبي </w:t>
      </w:r>
      <w:r w:rsidRPr="007B5224">
        <w:rPr>
          <w:rFonts w:ascii="Brickletter" w:hAnsi="Brickletter" w:cs="Traditional Arabic"/>
          <w:b/>
          <w:bCs/>
          <w:sz w:val="32"/>
          <w:szCs w:val="32"/>
          <w:rtl/>
          <w:lang w:bidi="ar-EG"/>
        </w:rPr>
        <w:t>صلى الله عليه وسلم</w:t>
      </w:r>
      <w:r w:rsidRPr="007B5224">
        <w:rPr>
          <w:rFonts w:cs="Traditional Arabic" w:hint="cs"/>
          <w:b/>
          <w:bCs/>
          <w:sz w:val="32"/>
          <w:szCs w:val="32"/>
          <w:rtl/>
          <w:lang w:bidi="ar-EG"/>
        </w:rPr>
        <w:t xml:space="preserve"> جعل في رد الآبق إذا جاء به من خارج الحرم دينارًا </w:t>
      </w:r>
    </w:p>
    <w:p w:rsidR="00597E69" w:rsidRPr="007B5224" w:rsidRDefault="00597E69" w:rsidP="00542C12">
      <w:pPr>
        <w:spacing w:before="240" w:after="240"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(ويرجع) راد الآبق (بنفقته أيضًا) لأنه مأْذون في الإنفاق شرعًا لحرمة النفس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29"/>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4313B5" w:rsidRPr="007B5224" w:rsidRDefault="00597E69" w:rsidP="00AD7E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ومحله إن لم ينو التبرع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30"/>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AD7E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ولو هرب منه في الطريق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31"/>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AD7E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مات السيد رجع في تركته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32"/>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542C1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وعلم منه جواز أخذ الآبق لمن وجده </w:t>
      </w:r>
    </w:p>
    <w:p w:rsidR="004313B5" w:rsidRPr="007B5224" w:rsidRDefault="00597E69" w:rsidP="00AD7E8D">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lastRenderedPageBreak/>
        <w:t xml:space="preserve">وهو أمانة بيده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33"/>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542C1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ومن ادعاه فصدقه العبد أخذه </w:t>
      </w:r>
    </w:p>
    <w:p w:rsidR="00597E69" w:rsidRPr="007B5224" w:rsidRDefault="00597E69" w:rsidP="00542C12">
      <w:pPr>
        <w:spacing w:line="240" w:lineRule="auto"/>
        <w:ind w:left="29"/>
        <w:contextualSpacing/>
        <w:jc w:val="lowKashida"/>
        <w:rPr>
          <w:rFonts w:cs="Traditional Arabic"/>
          <w:b/>
          <w:bCs/>
          <w:sz w:val="32"/>
          <w:szCs w:val="32"/>
          <w:rtl/>
          <w:lang w:bidi="ar-EG"/>
        </w:rPr>
      </w:pPr>
      <w:r w:rsidRPr="007B5224">
        <w:rPr>
          <w:rFonts w:cs="Traditional Arabic" w:hint="cs"/>
          <w:b/>
          <w:bCs/>
          <w:sz w:val="32"/>
          <w:szCs w:val="32"/>
          <w:rtl/>
          <w:lang w:bidi="ar-EG"/>
        </w:rPr>
        <w:t xml:space="preserve">فإن لم يجد سيده دفعه إلى الإمام أو نائبه، ليحفظه لصاحبه </w:t>
      </w:r>
    </w:p>
    <w:p w:rsidR="004313B5" w:rsidRPr="007B5224" w:rsidRDefault="00597E69" w:rsidP="00AD7E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وله بيعه لمصلحة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34"/>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4313B5" w:rsidRPr="007B5224" w:rsidRDefault="00597E69" w:rsidP="00AD7E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ولا يملكه ملتقطه بالتعريف، كضوال الإبل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35"/>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 xml:space="preserve"> </w:t>
      </w:r>
    </w:p>
    <w:p w:rsidR="00597E69" w:rsidRPr="007B5224" w:rsidRDefault="00597E69" w:rsidP="00AD7E8D">
      <w:pPr>
        <w:spacing w:line="240" w:lineRule="auto"/>
        <w:contextualSpacing/>
        <w:jc w:val="lowKashida"/>
        <w:rPr>
          <w:rFonts w:cs="Traditional Arabic"/>
          <w:b/>
          <w:bCs/>
          <w:sz w:val="32"/>
          <w:szCs w:val="32"/>
          <w:rtl/>
          <w:lang w:bidi="ar-EG"/>
        </w:rPr>
      </w:pPr>
      <w:r w:rsidRPr="007B5224">
        <w:rPr>
          <w:rFonts w:cs="Traditional Arabic" w:hint="cs"/>
          <w:b/>
          <w:bCs/>
          <w:sz w:val="32"/>
          <w:szCs w:val="32"/>
          <w:rtl/>
          <w:lang w:bidi="ar-EG"/>
        </w:rPr>
        <w:t xml:space="preserve">وإن باعه ففاسد </w:t>
      </w:r>
      <w:r w:rsidRPr="007B5224">
        <w:rPr>
          <w:rFonts w:ascii="Traditional Arabic" w:hAnsi="Traditional Arabic" w:cs="Traditional Arabic" w:hint="cs"/>
          <w:b/>
          <w:bCs/>
          <w:sz w:val="32"/>
          <w:szCs w:val="32"/>
          <w:vertAlign w:val="superscript"/>
          <w:rtl/>
          <w:lang w:bidi="ar-EG"/>
        </w:rPr>
        <w:t>(</w:t>
      </w:r>
      <w:r w:rsidRPr="007B5224">
        <w:rPr>
          <w:rFonts w:ascii="Traditional Arabic" w:hAnsi="Traditional Arabic" w:cs="Traditional Arabic"/>
          <w:b/>
          <w:bCs/>
          <w:sz w:val="32"/>
          <w:szCs w:val="32"/>
          <w:vertAlign w:val="superscript"/>
          <w:rtl/>
          <w:lang w:bidi="ar-EG"/>
        </w:rPr>
        <w:footnoteReference w:id="1836"/>
      </w:r>
      <w:r w:rsidRPr="007B5224">
        <w:rPr>
          <w:rFonts w:ascii="Traditional Arabic" w:hAnsi="Traditional Arabic" w:cs="Traditional Arabic" w:hint="cs"/>
          <w:b/>
          <w:bCs/>
          <w:sz w:val="32"/>
          <w:szCs w:val="32"/>
          <w:vertAlign w:val="superscript"/>
          <w:rtl/>
          <w:lang w:bidi="ar-EG"/>
        </w:rPr>
        <w:t>)</w:t>
      </w:r>
      <w:r w:rsidRPr="007B5224">
        <w:rPr>
          <w:rFonts w:cs="Traditional Arabic" w:hint="cs"/>
          <w:b/>
          <w:bCs/>
          <w:sz w:val="32"/>
          <w:szCs w:val="32"/>
          <w:rtl/>
          <w:lang w:bidi="ar-EG"/>
        </w:rPr>
        <w:t>.</w:t>
      </w:r>
    </w:p>
    <w:p w:rsidR="0069101B" w:rsidRPr="007B5224" w:rsidRDefault="0069101B" w:rsidP="00AD7E8D">
      <w:pPr>
        <w:widowControl w:val="0"/>
        <w:spacing w:line="240" w:lineRule="auto"/>
        <w:contextualSpacing/>
        <w:rPr>
          <w:rFonts w:cs="Traditional Arabic"/>
          <w:b/>
          <w:bCs/>
          <w:sz w:val="32"/>
          <w:szCs w:val="32"/>
          <w:lang w:bidi="ar-EG"/>
        </w:rPr>
      </w:pPr>
    </w:p>
    <w:sectPr w:rsidR="0069101B" w:rsidRPr="007B5224" w:rsidSect="00B62072">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6" w:h="16838" w:code="9"/>
      <w:pgMar w:top="1418" w:right="1701" w:bottom="1559" w:left="1701" w:header="851" w:footer="2552" w:gutter="0"/>
      <w:pgNumType w:start="1"/>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1B67" w:rsidRDefault="00B81B67" w:rsidP="009C6E6A">
      <w:pPr>
        <w:spacing w:after="0" w:line="240" w:lineRule="auto"/>
      </w:pPr>
      <w:r>
        <w:separator/>
      </w:r>
    </w:p>
  </w:endnote>
  <w:endnote w:type="continuationSeparator" w:id="1">
    <w:p w:rsidR="00B81B67" w:rsidRDefault="00B81B67" w:rsidP="009C6E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raditional Arabic">
    <w:panose1 w:val="02010000000000000000"/>
    <w:charset w:val="B2"/>
    <w:family w:val="auto"/>
    <w:pitch w:val="variable"/>
    <w:sig w:usb0="00002001" w:usb1="00000000" w:usb2="00000000" w:usb3="00000000" w:csb0="00000040" w:csb1="00000000"/>
  </w:font>
  <w:font w:name="Fanan">
    <w:charset w:val="B2"/>
    <w:family w:val="auto"/>
    <w:pitch w:val="variable"/>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font>
  <w:font w:name="Lotus Linotype">
    <w:altName w:val="Times New Roman"/>
    <w:charset w:val="00"/>
    <w:family w:val="auto"/>
    <w:pitch w:val="variable"/>
    <w:sig w:usb0="00000000" w:usb1="80000000" w:usb2="00000008" w:usb3="00000000" w:csb0="00000043" w:csb1="00000000"/>
  </w:font>
  <w:font w:name="Brickletter">
    <w:charset w:val="00"/>
    <w:family w:val="auto"/>
    <w:pitch w:val="variable"/>
    <w:sig w:usb0="00000003" w:usb1="00000000" w:usb2="00000000" w:usb3="00000000" w:csb0="00000001" w:csb1="00000000"/>
  </w:font>
  <w:font w:name="mylotus">
    <w:altName w:val="Times New Roman"/>
    <w:charset w:val="00"/>
    <w:family w:val="auto"/>
    <w:pitch w:val="variable"/>
    <w:sig w:usb0="00000000" w:usb1="80000000" w:usb2="00000008" w:usb3="00000000" w:csb0="00000043"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224" w:rsidRDefault="007B5224">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224" w:rsidRDefault="007B5224">
    <w:pPr>
      <w:pStyle w:val="a6"/>
    </w:pPr>
    <w:r>
      <w:rPr>
        <w:rtl/>
      </w:rPr>
      <w:ptab w:relativeTo="indent" w:alignment="center" w:leader="none"/>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224" w:rsidRDefault="007B522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1B67" w:rsidRDefault="00B81B67" w:rsidP="009C6E6A">
      <w:pPr>
        <w:spacing w:after="0" w:line="240" w:lineRule="auto"/>
      </w:pPr>
      <w:r>
        <w:separator/>
      </w:r>
    </w:p>
  </w:footnote>
  <w:footnote w:type="continuationSeparator" w:id="1">
    <w:p w:rsidR="00B81B67" w:rsidRDefault="00B81B67" w:rsidP="009C6E6A">
      <w:pPr>
        <w:spacing w:after="0" w:line="240" w:lineRule="auto"/>
      </w:pPr>
      <w:r>
        <w:continuationSeparator/>
      </w:r>
    </w:p>
  </w:footnote>
  <w:footnote w:id="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خاصة، بخلاف المسلمين من البغاة، وقطاع الطريق، وغيرهم، فبينه وبين القتال عموم مطلق،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ويأتي حكم قتال البغاة وغيرهم، وجنس الجهاد كما قال ابن القيم وغيره، فرض عين، إما بالقلب، وإما باللسان، وإما بالمال، وإما باليد، فعلى كل مسلم أن يجاهد بنوع من هذه الأنواع، </w:t>
      </w:r>
    </w:p>
    <w:p w:rsidR="007B5224" w:rsidRPr="00BB14EF" w:rsidRDefault="007B5224" w:rsidP="0037443E">
      <w:pPr>
        <w:pStyle w:val="af0"/>
        <w:rPr>
          <w:rFonts w:cs="Traditional Arabic"/>
          <w:sz w:val="32"/>
          <w:szCs w:val="32"/>
          <w:rtl/>
        </w:rPr>
      </w:pPr>
      <w:r>
        <w:rPr>
          <w:rFonts w:cs="Traditional Arabic" w:hint="cs"/>
          <w:sz w:val="32"/>
          <w:szCs w:val="32"/>
          <w:rtl/>
        </w:rPr>
        <w:t>وقال الحافظ:الجهاد شرعا،بذلك الجهد في قتال الكفار،ويطلق أيضا على مجاهدة النفس،</w:t>
      </w:r>
      <w:r w:rsidRPr="00BB14EF">
        <w:rPr>
          <w:rFonts w:cs="Traditional Arabic" w:hint="cs"/>
          <w:sz w:val="32"/>
          <w:szCs w:val="32"/>
          <w:rtl/>
        </w:rPr>
        <w:t>والشيطان، وا</w:t>
      </w:r>
      <w:r>
        <w:rPr>
          <w:rFonts w:cs="Traditional Arabic" w:hint="cs"/>
          <w:sz w:val="32"/>
          <w:szCs w:val="32"/>
          <w:rtl/>
        </w:rPr>
        <w:t>لفساق</w:t>
      </w:r>
    </w:p>
  </w:footnote>
  <w:footnote w:id="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 الجهاد، وفي الاختيارات، من عجز عنه ببدنه، وقدر عليه بماله، وجب عليه الجهاد بماله، </w:t>
      </w:r>
    </w:p>
    <w:p w:rsidR="007B5224" w:rsidRDefault="007B5224" w:rsidP="00BB14EF">
      <w:pPr>
        <w:pStyle w:val="af0"/>
        <w:rPr>
          <w:rFonts w:cs="Traditional Arabic"/>
          <w:sz w:val="32"/>
          <w:szCs w:val="32"/>
          <w:rtl/>
        </w:rPr>
      </w:pPr>
      <w:r w:rsidRPr="00BB14EF">
        <w:rPr>
          <w:rFonts w:cs="Traditional Arabic" w:hint="cs"/>
          <w:sz w:val="32"/>
          <w:szCs w:val="32"/>
          <w:rtl/>
        </w:rPr>
        <w:t xml:space="preserve">نص عليه وقطع به القاضي في أحكام القرآن، عند قوله: </w:t>
      </w:r>
      <w:r w:rsidRPr="00BB14EF">
        <w:rPr>
          <w:rFonts w:ascii="AGA Arabesque" w:hAnsi="AGA Arabesque" w:cs="Traditional Arabic"/>
          <w:sz w:val="32"/>
          <w:szCs w:val="32"/>
        </w:rPr>
        <w:t></w:t>
      </w:r>
      <w:r w:rsidRPr="00BB14EF">
        <w:rPr>
          <w:rFonts w:cs="Traditional Arabic"/>
          <w:bCs/>
          <w:spacing w:val="4"/>
          <w:sz w:val="32"/>
          <w:szCs w:val="32"/>
          <w:rtl/>
        </w:rPr>
        <w:t>انْفِرُوا خِفَافًا وَثِقَالاً وَجَاهِدُوا بِأَمْوَالِكُمْ وَأَنْفُسِكُمْ فِي سَبِيلِ اللهِ</w:t>
      </w:r>
      <w:r w:rsidRPr="00BB14EF">
        <w:rPr>
          <w:rFonts w:ascii="AGA Arabesque" w:hAnsi="AGA Arabesque" w:cs="Traditional Arabic"/>
          <w:sz w:val="32"/>
          <w:szCs w:val="32"/>
        </w:rPr>
        <w:t></w:t>
      </w:r>
      <w:r w:rsidRPr="00BB14EF">
        <w:rPr>
          <w:rFonts w:cs="Traditional Arabic" w:hint="cs"/>
          <w:sz w:val="32"/>
          <w:szCs w:val="32"/>
          <w:rtl/>
        </w:rPr>
        <w:t xml:space="preserve"> فيجب على الموسرين النفقة في سبيل الله،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وعلى هذا فيجب على النساء الجهاد في أموالهن إن كان فيها فضل، وكذلك في أموال الصغار إذا احتيج إليها، كما تجب النفقات والزكاة.</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الشيخ: سئلت عمن عليه دين وله ما يوفيه، وقد تعين الجهاد؟ فقلت: من الواجبات ما يقدم على وفاء الدين، كنفقة النفس، والزوجة، والولد الفقير، ومنها ما يقدم وفاء الدين عليه، كالعبادات من الحج والكفارات، ومنها ما يقدم عليه إلا إذا طولب به، كصدقة الفطر، فإن كان الجهاد المتعين لدفع الضرر كما إذا حضره العدو، أو حضر الصف، قدم على وفاء الدين، كالنفقة وأولى، وإن كان استنفار الإمام، فقضاء الدين أولى، إذ الإمام لا ينبغي له استنفار المدين مع الاستغناء عنه، ولذلك </w:t>
      </w:r>
    </w:p>
    <w:p w:rsidR="007B5224" w:rsidRPr="00BB14EF" w:rsidRDefault="007B5224" w:rsidP="00BB14EF">
      <w:pPr>
        <w:pStyle w:val="af0"/>
        <w:rPr>
          <w:rFonts w:cs="Traditional Arabic"/>
          <w:sz w:val="32"/>
          <w:szCs w:val="32"/>
          <w:rtl/>
        </w:rPr>
      </w:pPr>
      <w:r w:rsidRPr="00BB14EF">
        <w:rPr>
          <w:rFonts w:cs="Traditional Arabic" w:hint="cs"/>
          <w:sz w:val="32"/>
          <w:szCs w:val="32"/>
          <w:rtl/>
        </w:rPr>
        <w:t>قلت: لو ضاق المال عن إطعام جياع، والجهاد الذي يتضرر بتركه، قدمنا الجهاد، وإن مات الجياع، وقلت أيضا: إذا كان الغرماء يجاهدون بالمال الذي يستوفونه، فالواجب وفاؤهم، لتحصيل المصلحتين، الوفاء والجهاد، ونصوص أحمد توافق ما كتبته.</w:t>
      </w:r>
    </w:p>
  </w:footnote>
  <w:footnote w:id="4">
    <w:p w:rsidR="007B5224" w:rsidRPr="00BB14EF" w:rsidRDefault="007B5224" w:rsidP="00246CAA">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لوجوب الجهاد بغاية ما يمكن من بدن، ورأي، وتدبير لا سيَّ</w:t>
      </w:r>
      <w:r>
        <w:rPr>
          <w:rFonts w:cs="Traditional Arabic" w:hint="cs"/>
          <w:sz w:val="32"/>
          <w:szCs w:val="32"/>
          <w:rtl/>
        </w:rPr>
        <w:t>ما العرفاء، ورجال النجدة والرأي</w:t>
      </w:r>
      <w:r w:rsidRPr="00BB14EF">
        <w:rPr>
          <w:rFonts w:cs="Traditional Arabic" w:hint="cs"/>
          <w:sz w:val="32"/>
          <w:szCs w:val="32"/>
          <w:rtl/>
        </w:rPr>
        <w:t>.</w:t>
      </w:r>
    </w:p>
  </w:footnote>
  <w:footnote w:id="5">
    <w:p w:rsidR="007B5224" w:rsidRPr="00BB14EF" w:rsidRDefault="007B5224" w:rsidP="00246CAA">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كماله المستحق عليه الأجر الجزيل، وإلا فيؤجر على ما دون الأربعين كما سيأتي.</w:t>
      </w:r>
    </w:p>
  </w:footnote>
  <w:footnote w:id="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وعن أبي هريرة مرفوعًا، </w:t>
      </w:r>
      <w:r w:rsidRPr="00BB14EF">
        <w:rPr>
          <w:rFonts w:cs="Traditional Arabic"/>
          <w:sz w:val="32"/>
          <w:szCs w:val="32"/>
          <w:rtl/>
        </w:rPr>
        <w:t>«</w:t>
      </w:r>
      <w:r w:rsidRPr="00BB14EF">
        <w:rPr>
          <w:rFonts w:cs="Traditional Arabic" w:hint="cs"/>
          <w:sz w:val="32"/>
          <w:szCs w:val="32"/>
          <w:rtl/>
        </w:rPr>
        <w:t xml:space="preserve">من رابط أربعين يوما فقد استكمل الرباط» رواه سعيد، </w:t>
      </w:r>
    </w:p>
    <w:p w:rsidR="007B5224" w:rsidRPr="00BB14EF" w:rsidRDefault="007B5224" w:rsidP="00246CAA">
      <w:pPr>
        <w:pStyle w:val="af0"/>
        <w:rPr>
          <w:rFonts w:cs="Traditional Arabic"/>
          <w:sz w:val="32"/>
          <w:szCs w:val="32"/>
          <w:rtl/>
        </w:rPr>
      </w:pPr>
      <w:r w:rsidRPr="00BB14EF">
        <w:rPr>
          <w:rFonts w:cs="Traditional Arabic" w:hint="cs"/>
          <w:sz w:val="32"/>
          <w:szCs w:val="32"/>
          <w:rtl/>
        </w:rPr>
        <w:t xml:space="preserve">ونص عليه أحمد، وفي الصحيح </w:t>
      </w:r>
      <w:r w:rsidRPr="00BB14EF">
        <w:rPr>
          <w:rFonts w:cs="Traditional Arabic"/>
          <w:sz w:val="32"/>
          <w:szCs w:val="32"/>
          <w:rtl/>
        </w:rPr>
        <w:t>«</w:t>
      </w:r>
      <w:r w:rsidRPr="00BB14EF">
        <w:rPr>
          <w:rFonts w:cs="Traditional Arabic" w:hint="cs"/>
          <w:sz w:val="32"/>
          <w:szCs w:val="32"/>
          <w:rtl/>
        </w:rPr>
        <w:t>رباط يوم في سبيل الله خير من الدنيا وما فيها</w:t>
      </w:r>
      <w:r w:rsidRPr="00BB14EF">
        <w:rPr>
          <w:rFonts w:cs="Traditional Arabic"/>
          <w:sz w:val="32"/>
          <w:szCs w:val="32"/>
          <w:rtl/>
        </w:rPr>
        <w:t>»</w:t>
      </w:r>
      <w:r w:rsidRPr="00BB14EF">
        <w:rPr>
          <w:rFonts w:cs="Traditional Arabic" w:hint="cs"/>
          <w:sz w:val="32"/>
          <w:szCs w:val="32"/>
          <w:rtl/>
        </w:rPr>
        <w:t>.</w:t>
      </w:r>
    </w:p>
    <w:p w:rsidR="007B5224" w:rsidRPr="00BB14EF" w:rsidRDefault="007B5224" w:rsidP="00246CAA">
      <w:pPr>
        <w:pStyle w:val="af0"/>
        <w:rPr>
          <w:rFonts w:cs="Traditional Arabic"/>
          <w:sz w:val="32"/>
          <w:szCs w:val="32"/>
          <w:rtl/>
        </w:rPr>
      </w:pPr>
      <w:r w:rsidRPr="00BB14EF">
        <w:rPr>
          <w:rFonts w:cs="Traditional Arabic" w:hint="cs"/>
          <w:sz w:val="32"/>
          <w:szCs w:val="32"/>
          <w:rtl/>
        </w:rPr>
        <w:t>وقال الشيخ: المقام في ثغور المسلمين أفضل من المجاورة في المساجد الثلاثة، بلا نزاع، لأن الرباط من جنس الجهاد، والمجاورة غايتها أن تكون من جنس الحج، وقال تعالى:</w:t>
      </w:r>
      <w:r w:rsidRPr="00BB14EF">
        <w:rPr>
          <w:rFonts w:ascii="AGA Arabesque" w:hAnsi="AGA Arabesque" w:cs="Traditional Arabic"/>
          <w:sz w:val="32"/>
          <w:szCs w:val="32"/>
        </w:rPr>
        <w:t></w:t>
      </w:r>
      <w:r w:rsidRPr="00BB14EF">
        <w:rPr>
          <w:rFonts w:cs="Traditional Arabic"/>
          <w:bCs/>
          <w:spacing w:val="4"/>
          <w:sz w:val="32"/>
          <w:szCs w:val="32"/>
          <w:rtl/>
        </w:rPr>
        <w:t>لا يَسْتَوُونَ عِنْدَ اللهِ</w:t>
      </w:r>
      <w:r w:rsidRPr="00BB14EF">
        <w:rPr>
          <w:rFonts w:ascii="AGA Arabesque" w:hAnsi="AGA Arabesque" w:cs="Traditional Arabic"/>
          <w:sz w:val="32"/>
          <w:szCs w:val="32"/>
        </w:rPr>
        <w:t></w:t>
      </w:r>
      <w:r w:rsidRPr="00BB14EF">
        <w:rPr>
          <w:rFonts w:cs="Traditional Arabic" w:hint="cs"/>
          <w:sz w:val="32"/>
          <w:szCs w:val="32"/>
          <w:rtl/>
        </w:rPr>
        <w:t xml:space="preserve"> وكذا الحرس في سبيل الله، ثوابه عظيم للأخبار ولعظيم نفعه.</w:t>
      </w:r>
    </w:p>
  </w:footnote>
  <w:footnote w:id="7">
    <w:p w:rsidR="007B5224" w:rsidRPr="00BB14EF" w:rsidRDefault="007B5224" w:rsidP="00246CAA">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قال الوزير وابن رشد وغيرهما: باتفاق العلماء، إلا أن يكون عليه فرض عين.</w:t>
      </w:r>
    </w:p>
  </w:footnote>
  <w:footnote w:id="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بالاتفاق ، لقوله </w:t>
      </w:r>
      <w:r w:rsidRPr="00BB14EF">
        <w:rPr>
          <w:rFonts w:cs="Traditional Arabic"/>
          <w:sz w:val="32"/>
          <w:szCs w:val="32"/>
          <w:rtl/>
        </w:rPr>
        <w:t>صلى الله عليه وسلم</w:t>
      </w:r>
      <w:r w:rsidRPr="00BB14EF">
        <w:rPr>
          <w:rFonts w:cs="Traditional Arabic" w:hint="cs"/>
          <w:sz w:val="32"/>
          <w:szCs w:val="32"/>
          <w:rtl/>
        </w:rPr>
        <w:t xml:space="preserve">، وقد سأله رجل: أيكفر الله عني خطاياي إن مت صابرا محتبسا في سبيل الله؟ قال: </w:t>
      </w:r>
      <w:r w:rsidRPr="00BB14EF">
        <w:rPr>
          <w:rFonts w:cs="Traditional Arabic"/>
          <w:sz w:val="32"/>
          <w:szCs w:val="32"/>
          <w:rtl/>
        </w:rPr>
        <w:t>«</w:t>
      </w:r>
      <w:r w:rsidRPr="00BB14EF">
        <w:rPr>
          <w:rFonts w:cs="Traditional Arabic" w:hint="cs"/>
          <w:sz w:val="32"/>
          <w:szCs w:val="32"/>
          <w:rtl/>
        </w:rPr>
        <w:t>نعم إلا الدين، كذلك قال لي جبرئيل آنفا</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والجمهور على الجواز إذا خلف وفاء، كما لو كان الدين لله.</w:t>
      </w:r>
    </w:p>
  </w:footnote>
  <w:footnote w:id="9">
    <w:p w:rsidR="007B5224" w:rsidRPr="00BB14EF" w:rsidRDefault="007B5224" w:rsidP="004279A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)ويحرم أن يستعين بمشرك، اختاره الشيخ وغيره، وقال غير واحد: لا تختلف الرواية أنه لا يستعان بهم، لقوله </w:t>
      </w:r>
      <w:r w:rsidRPr="00BB14EF">
        <w:rPr>
          <w:rFonts w:cs="Traditional Arabic"/>
          <w:sz w:val="32"/>
          <w:szCs w:val="32"/>
          <w:rtl/>
        </w:rPr>
        <w:t>«</w:t>
      </w:r>
      <w:r w:rsidRPr="00BB14EF">
        <w:rPr>
          <w:rFonts w:cs="Traditional Arabic" w:hint="cs"/>
          <w:sz w:val="32"/>
          <w:szCs w:val="32"/>
          <w:rtl/>
        </w:rPr>
        <w:t>ارجع فلن أستعين بمشرك</w:t>
      </w:r>
      <w:r w:rsidRPr="00BB14EF">
        <w:rPr>
          <w:rFonts w:cs="Traditional Arabic"/>
          <w:sz w:val="32"/>
          <w:szCs w:val="32"/>
          <w:rtl/>
        </w:rPr>
        <w:t>»</w:t>
      </w:r>
      <w:r w:rsidRPr="00BB14EF">
        <w:rPr>
          <w:rFonts w:cs="Traditional Arabic" w:hint="cs"/>
          <w:sz w:val="32"/>
          <w:szCs w:val="32"/>
          <w:rtl/>
        </w:rPr>
        <w:t xml:space="preserve"> رواه مسلم، ولأن الكافر لا يؤمن مكره وغائلته، لخبث طويته إلا لضرورة، لما روى الزهري أنه </w:t>
      </w:r>
      <w:r w:rsidRPr="00BB14EF">
        <w:rPr>
          <w:rFonts w:cs="Traditional Arabic"/>
          <w:sz w:val="32"/>
          <w:szCs w:val="32"/>
          <w:rtl/>
        </w:rPr>
        <w:t>صلى الله عليه وسلم</w:t>
      </w:r>
      <w:r w:rsidRPr="00BB14EF">
        <w:rPr>
          <w:rFonts w:cs="Traditional Arabic" w:hint="cs"/>
          <w:sz w:val="32"/>
          <w:szCs w:val="32"/>
          <w:rtl/>
        </w:rPr>
        <w:t xml:space="preserve"> استعان بناس من المشركين في حرب خيبر، وشهد صفوان حنينًا.</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والضرورة مثل كون </w:t>
      </w:r>
      <w:r>
        <w:rPr>
          <w:rFonts w:cs="Traditional Arabic" w:hint="cs"/>
          <w:sz w:val="32"/>
          <w:szCs w:val="32"/>
          <w:rtl/>
        </w:rPr>
        <w:t>الكفارأكثر عددًا أويخاف منهم،وإن جوز</w:t>
      </w:r>
      <w:r w:rsidRPr="00BB14EF">
        <w:rPr>
          <w:rFonts w:cs="Traditional Arabic" w:hint="cs"/>
          <w:sz w:val="32"/>
          <w:szCs w:val="32"/>
          <w:rtl/>
        </w:rPr>
        <w:t>اشتر</w:t>
      </w:r>
      <w:r>
        <w:rPr>
          <w:rFonts w:cs="Traditional Arabic" w:hint="cs"/>
          <w:sz w:val="32"/>
          <w:szCs w:val="32"/>
          <w:rtl/>
        </w:rPr>
        <w:t>ط أن يكون حسن الرأي في المسلمين</w:t>
      </w:r>
      <w:r w:rsidRPr="00BB14EF">
        <w:rPr>
          <w:rFonts w:cs="Traditional Arabic" w:hint="cs"/>
          <w:sz w:val="32"/>
          <w:szCs w:val="32"/>
          <w:rtl/>
        </w:rPr>
        <w:t xml:space="preserve"> قال الشيخ: وتحرم الاستعانة بأهل الأهواء في شيء من أمور المسلمين، لأن فيه أعظم الضرر، ولأنهم دعاة بخلاف اليهود والنصارى، ويحرم أن يعينهم المسلمون على عدوهم إلا خوفا من شرهم، لقوله تعالى: </w:t>
      </w:r>
      <w:r w:rsidRPr="00BB14EF">
        <w:rPr>
          <w:rFonts w:ascii="AGA Arabesque" w:hAnsi="AGA Arabesque" w:cs="Traditional Arabic"/>
          <w:sz w:val="32"/>
          <w:szCs w:val="32"/>
        </w:rPr>
        <w:t></w:t>
      </w:r>
      <w:r w:rsidRPr="00BB14EF">
        <w:rPr>
          <w:rFonts w:cs="Traditional Arabic"/>
          <w:bCs/>
          <w:spacing w:val="4"/>
          <w:sz w:val="32"/>
          <w:szCs w:val="32"/>
          <w:rtl/>
        </w:rPr>
        <w:t>لا تَجِدُ قَوْمًا يُؤْمِنُونَ بِاللهِ وَالْيَوْمِ الآخِرِ يُوَادُّونَ مَنْ حَادَّ اللهَ وَرَسُولَهُ</w:t>
      </w:r>
      <w:r w:rsidRPr="00BB14EF">
        <w:rPr>
          <w:rFonts w:ascii="AGA Arabesque" w:hAnsi="AGA Arabesque" w:cs="Traditional Arabic"/>
          <w:sz w:val="32"/>
          <w:szCs w:val="32"/>
        </w:rPr>
        <w:t></w:t>
      </w:r>
      <w:r w:rsidRPr="00BB14EF">
        <w:rPr>
          <w:rFonts w:cs="Traditional Arabic" w:hint="cs"/>
          <w:sz w:val="32"/>
          <w:szCs w:val="32"/>
          <w:rtl/>
        </w:rPr>
        <w:t xml:space="preserve"> الآية.</w:t>
      </w:r>
    </w:p>
  </w:footnote>
  <w:footnote w:id="1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المستحق مع سائر الجيوش، لعنايته، وقتاله، وغير ذلك، مأخوذ من النفل وهو الزيادة، </w:t>
      </w:r>
    </w:p>
    <w:p w:rsidR="007B5224" w:rsidRDefault="007B5224" w:rsidP="00BB14EF">
      <w:pPr>
        <w:pStyle w:val="af0"/>
        <w:rPr>
          <w:rFonts w:cs="Traditional Arabic"/>
          <w:sz w:val="32"/>
          <w:szCs w:val="32"/>
          <w:rtl/>
        </w:rPr>
      </w:pPr>
      <w:r w:rsidRPr="00BB14EF">
        <w:rPr>
          <w:rFonts w:cs="Traditional Arabic" w:hint="cs"/>
          <w:sz w:val="32"/>
          <w:szCs w:val="32"/>
          <w:rtl/>
        </w:rPr>
        <w:t xml:space="preserve">ومنه نفل الصلاة، وجمهور العلماء على جوازه </w:t>
      </w:r>
    </w:p>
    <w:p w:rsidR="007B5224" w:rsidRPr="00BB14EF" w:rsidRDefault="007B5224" w:rsidP="004279AC">
      <w:pPr>
        <w:pStyle w:val="af0"/>
        <w:rPr>
          <w:rFonts w:cs="Traditional Arabic"/>
          <w:sz w:val="32"/>
          <w:szCs w:val="32"/>
          <w:rtl/>
        </w:rPr>
      </w:pPr>
      <w:r w:rsidRPr="00BB14EF">
        <w:rPr>
          <w:rFonts w:cs="Traditional Arabic" w:hint="cs"/>
          <w:sz w:val="32"/>
          <w:szCs w:val="32"/>
          <w:rtl/>
        </w:rPr>
        <w:t xml:space="preserve">قال: الشيخ: وعلى القول الصحيح أن يقول: من أخذ شيئا فهو له، كما روي عن النبي </w:t>
      </w:r>
      <w:r w:rsidRPr="00BB14EF">
        <w:rPr>
          <w:rFonts w:cs="Traditional Arabic"/>
          <w:sz w:val="32"/>
          <w:szCs w:val="32"/>
          <w:rtl/>
        </w:rPr>
        <w:t>صلى الله عليه وسلم</w:t>
      </w:r>
      <w:r w:rsidRPr="00BB14EF">
        <w:rPr>
          <w:rFonts w:cs="Traditional Arabic" w:hint="cs"/>
          <w:sz w:val="32"/>
          <w:szCs w:val="32"/>
          <w:rtl/>
        </w:rPr>
        <w:t xml:space="preserve"> وكما قال ذلك في غزوة بدر، لمصلحة راجحة على المفسدة، وكل ما دل على الإذن كهو، وأما إذا لم يأذن، أو أذن إذنا غير جائر، فللإنسان أن يأخذ مقدار ما يصيبه بالقسمة، متحريا للعدل في ذلك.</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ومن حرم على المسلمين جميع الغنائم، والحالة هذه، أو أباح للإمام أن يفعل فيها ما يشاء، فقد تقابل الطرفان، ودين الله وسط، واستمر فعله </w:t>
      </w:r>
      <w:r w:rsidRPr="00BB14EF">
        <w:rPr>
          <w:rFonts w:cs="Traditional Arabic"/>
          <w:sz w:val="32"/>
          <w:szCs w:val="32"/>
          <w:rtl/>
        </w:rPr>
        <w:t>صلى الله عليه وسلم</w:t>
      </w:r>
      <w:r w:rsidRPr="00BB14EF">
        <w:rPr>
          <w:rFonts w:cs="Traditional Arabic" w:hint="cs"/>
          <w:sz w:val="32"/>
          <w:szCs w:val="32"/>
          <w:rtl/>
        </w:rPr>
        <w:t xml:space="preserve"> والخلفاء بعده على قسمة الغنائم، والإذن قد يفضي إلى اشتغالهم بالنهب عن القتال، وظفر العدو بهم، ولأن الغزاة إذا اشتركوا في الغنيمة على سبيل التسوية فقسمتها بينهم هي العدل والإنصاف.</w:t>
      </w:r>
    </w:p>
  </w:footnote>
  <w:footnote w:id="1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مما غنموا، ويقسم الباقي في الجيش كله، للخبر الآتي.</w:t>
      </w:r>
    </w:p>
  </w:footnote>
  <w:footnote w:id="12">
    <w:p w:rsidR="007B5224" w:rsidRPr="00BB14EF" w:rsidRDefault="007B5224" w:rsidP="004279A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)وحرم عليهم الانصراف والفرار، إذ قد تعين عليهم إلا أن يكون متحرفًا لقتال، أو متحيزًا إلى فئة، أو يكون الواحد مع ثلاثة، أو المائة مع ثلاثمائة.</w:t>
      </w:r>
    </w:p>
    <w:p w:rsidR="007B5224" w:rsidRDefault="007B5224" w:rsidP="004279AC">
      <w:pPr>
        <w:pStyle w:val="af0"/>
        <w:rPr>
          <w:rFonts w:cs="Traditional Arabic"/>
          <w:sz w:val="32"/>
          <w:szCs w:val="32"/>
          <w:rtl/>
        </w:rPr>
      </w:pPr>
      <w:r>
        <w:rPr>
          <w:rFonts w:cs="Traditional Arabic" w:hint="cs"/>
          <w:sz w:val="32"/>
          <w:szCs w:val="32"/>
          <w:rtl/>
        </w:rPr>
        <w:t>وقال ابن رشد:لا يجوز الفرار</w:t>
      </w:r>
      <w:r w:rsidRPr="00BB14EF">
        <w:rPr>
          <w:rFonts w:cs="Traditional Arabic" w:hint="cs"/>
          <w:sz w:val="32"/>
          <w:szCs w:val="32"/>
          <w:rtl/>
        </w:rPr>
        <w:t>عن الضعف إجماعًا لقوله</w:t>
      </w:r>
      <w:r w:rsidRPr="00BB14EF">
        <w:rPr>
          <w:rFonts w:ascii="AGA Arabesque" w:hAnsi="AGA Arabesque" w:cs="Traditional Arabic"/>
          <w:sz w:val="32"/>
          <w:szCs w:val="32"/>
        </w:rPr>
        <w:t></w:t>
      </w:r>
      <w:r w:rsidRPr="00BB14EF">
        <w:rPr>
          <w:rFonts w:cs="Traditional Arabic"/>
          <w:bCs/>
          <w:spacing w:val="4"/>
          <w:sz w:val="32"/>
          <w:szCs w:val="32"/>
          <w:rtl/>
        </w:rPr>
        <w:t>فَإِنْ يَكُنْ مِنْكُمْ مِائَةٌ صَابِرَةٌ يَغْلِبُوا مِائَتَيْنِ</w:t>
      </w:r>
      <w:r w:rsidRPr="00BB14EF">
        <w:rPr>
          <w:rFonts w:ascii="AGA Arabesque" w:hAnsi="AGA Arabesque" w:cs="Traditional Arabic"/>
          <w:sz w:val="32"/>
          <w:szCs w:val="32"/>
        </w:rPr>
        <w:t></w:t>
      </w:r>
      <w:r w:rsidRPr="00BB14EF">
        <w:rPr>
          <w:rFonts w:cs="Traditional Arabic" w:hint="cs"/>
          <w:sz w:val="32"/>
          <w:szCs w:val="32"/>
          <w:rtl/>
        </w:rPr>
        <w:t xml:space="preserve"> وذهب مالك إلى أن الضعف إنما يعتبر في القوة، لا في العدد، وأنه يجوز أن يفر الواحد عن واحد، إذا كان أعتق جوادًا منه، وأجود سلاحًا وأشد قوة، وهو مع ظن تلف أولى من الثبات، </w:t>
      </w:r>
    </w:p>
    <w:p w:rsidR="007B5224" w:rsidRPr="00BB14EF" w:rsidRDefault="007B5224" w:rsidP="004279AC">
      <w:pPr>
        <w:pStyle w:val="af0"/>
        <w:rPr>
          <w:rFonts w:cs="Traditional Arabic"/>
          <w:sz w:val="32"/>
          <w:szCs w:val="32"/>
          <w:rtl/>
        </w:rPr>
      </w:pPr>
      <w:r w:rsidRPr="00BB14EF">
        <w:rPr>
          <w:rFonts w:cs="Traditional Arabic" w:hint="cs"/>
          <w:sz w:val="32"/>
          <w:szCs w:val="32"/>
          <w:rtl/>
        </w:rPr>
        <w:t>ويسن الثبات مع عدم ظن التلف، والقتال مع ظنه، فهما أولى من الفرار، وكذا قال الشيخ وغيره.</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الشيخ: لا يخلو إما أن يكون قتال دفع أو طلب، فالأول بأن يكون العدو كثيرا لا يطيقهم المسلمون، ويخافون إن انصرفوا عنهم عطفوا على من تخلف من المسلمين، فهنا صرح الأصحاب بوجوب بذل مهجهم في الدفع حتى يسلموا، ومثله لو هجم عدو على بلاد المسلمين، والمقاتلة أقل من النصف، لكن إن انصرفوا استولوا على الحريم، والثاني لا يخلو إما أن يكون بعد المصافة، أو قبلها فقبلها وبعدها حين الشروع في القتال لا يجوز الإدبار مطلقا، إلا لمتحرف أو متحيز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يسن انغماسه في العدو لمنفعة المسلمين، وإلا نهي عنه، وهو من الهلكة وإن ألقي في مركبهم نار فعلوا ما يرون السلامة فيه بلا نزاع.</w:t>
      </w:r>
    </w:p>
  </w:footnote>
  <w:footnote w:id="1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فلا يحتاجون إلى الإذن إذًا، لأن دفع الصائل عن الحرمة والدين واجب إجماعًا.</w:t>
      </w:r>
    </w:p>
  </w:footnote>
  <w:footnote w:id="1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بلا نزاع،</w:t>
      </w:r>
      <w:r w:rsidRPr="00BB14EF">
        <w:rPr>
          <w:rFonts w:cs="Traditional Arabic" w:hint="cs"/>
          <w:sz w:val="32"/>
          <w:szCs w:val="32"/>
          <w:rtl/>
        </w:rPr>
        <w:t xml:space="preserve">وهو كبسهم، وقلتهم وهم غارون،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وقد ثبت من فعله </w:t>
      </w:r>
      <w:r w:rsidRPr="00BB14EF">
        <w:rPr>
          <w:rFonts w:cs="Traditional Arabic"/>
          <w:sz w:val="32"/>
          <w:szCs w:val="32"/>
          <w:rtl/>
        </w:rPr>
        <w:t>صلى الله عليه وسلم</w:t>
      </w:r>
      <w:r w:rsidRPr="00BB14EF">
        <w:rPr>
          <w:rFonts w:cs="Traditional Arabic" w:hint="cs"/>
          <w:sz w:val="32"/>
          <w:szCs w:val="32"/>
          <w:rtl/>
        </w:rPr>
        <w:t xml:space="preserve"> أنه كان يبيت العدو، ويغير عليهم مع الغدوات.</w:t>
      </w:r>
    </w:p>
  </w:footnote>
  <w:footnote w:id="1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فإنه </w:t>
      </w:r>
      <w:r w:rsidRPr="00BB14EF">
        <w:rPr>
          <w:rFonts w:cs="Traditional Arabic"/>
          <w:sz w:val="32"/>
          <w:szCs w:val="32"/>
          <w:rtl/>
        </w:rPr>
        <w:t>صلى الله عليه وسلم</w:t>
      </w:r>
      <w:r>
        <w:rPr>
          <w:rFonts w:cs="Traditional Arabic" w:hint="cs"/>
          <w:sz w:val="32"/>
          <w:szCs w:val="32"/>
          <w:rtl/>
        </w:rPr>
        <w:t xml:space="preserve"> نصب المنجنيق على أهل الطائف،ونصبه عمرو بن العاص على</w:t>
      </w:r>
    </w:p>
    <w:p w:rsidR="007B5224" w:rsidRDefault="007B5224" w:rsidP="00BB14EF">
      <w:pPr>
        <w:pStyle w:val="af0"/>
        <w:rPr>
          <w:rFonts w:cs="Traditional Arabic"/>
          <w:sz w:val="32"/>
          <w:szCs w:val="32"/>
          <w:rtl/>
        </w:rPr>
      </w:pPr>
      <w:r w:rsidRPr="00BB14EF">
        <w:rPr>
          <w:rFonts w:cs="Traditional Arabic" w:hint="cs"/>
          <w:sz w:val="32"/>
          <w:szCs w:val="32"/>
          <w:rtl/>
        </w:rPr>
        <w:t xml:space="preserve">الإسكندرية، ويجوز رميهم بنار، وقطع سابلة، وماء، وهدم عامر، </w:t>
      </w:r>
    </w:p>
    <w:p w:rsidR="007B5224" w:rsidRPr="00BB14EF" w:rsidRDefault="007B5224" w:rsidP="0078368F">
      <w:pPr>
        <w:pStyle w:val="af0"/>
        <w:rPr>
          <w:rFonts w:cs="Traditional Arabic"/>
          <w:sz w:val="32"/>
          <w:szCs w:val="32"/>
          <w:rtl/>
        </w:rPr>
      </w:pPr>
      <w:r w:rsidRPr="00BB14EF">
        <w:rPr>
          <w:rFonts w:cs="Traditional Arabic" w:hint="cs"/>
          <w:sz w:val="32"/>
          <w:szCs w:val="32"/>
          <w:rtl/>
        </w:rPr>
        <w:t xml:space="preserve">وقال الشيخ: اتفقوا على جواز إتلاف الشجر والزرع الذي للكفار، إذا فعلوا بنا مثل ذلك، ولم نقدر عليهم إلا به، وقال: اتفقوا على جواز قطع الشجر، وتخريب العامر، عند الحاجة إليه، وليس ذلك بأولى من قتل النفوس، وما أمكن غير ذلك،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والزرع والشجر ثلاثة أصناف، ما تدعو الحاجة إلى إتلافه لغرض ما، فيجوز قطعه وحرقه، </w:t>
      </w:r>
    </w:p>
    <w:p w:rsidR="007B5224" w:rsidRPr="00BB14EF" w:rsidRDefault="007B5224" w:rsidP="0078368F">
      <w:pPr>
        <w:pStyle w:val="af0"/>
        <w:rPr>
          <w:rFonts w:cs="Traditional Arabic"/>
          <w:sz w:val="32"/>
          <w:szCs w:val="32"/>
          <w:rtl/>
        </w:rPr>
      </w:pPr>
      <w:r w:rsidRPr="00BB14EF">
        <w:rPr>
          <w:rFonts w:cs="Traditional Arabic" w:hint="cs"/>
          <w:sz w:val="32"/>
          <w:szCs w:val="32"/>
          <w:rtl/>
        </w:rPr>
        <w:t>قال الموفق: بلا خلاف نعلمه، والثاني ما يتضرر المسلمون بقطعة، فيحرم قطعه وما عداهما فقيل: يجوز, وهو المذهب، وقيل: لا إلا أن لا يقدر عليه</w:t>
      </w:r>
      <w:r>
        <w:rPr>
          <w:rFonts w:cs="Traditional Arabic" w:hint="cs"/>
          <w:sz w:val="32"/>
          <w:szCs w:val="32"/>
          <w:rtl/>
        </w:rPr>
        <w:t>م إلا به، أو يكونوا يفعلونه بنا</w:t>
      </w:r>
      <w:r w:rsidRPr="00BB14EF">
        <w:rPr>
          <w:rFonts w:cs="Traditional Arabic" w:hint="cs"/>
          <w:sz w:val="32"/>
          <w:szCs w:val="32"/>
          <w:rtl/>
        </w:rPr>
        <w:t>.</w:t>
      </w:r>
    </w:p>
  </w:footnote>
  <w:footnote w:id="1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لا رأي لهم ولم يقاتلوا، وفي الصحيحين أن النبي </w:t>
      </w:r>
      <w:r w:rsidRPr="00BB14EF">
        <w:rPr>
          <w:rFonts w:cs="Traditional Arabic"/>
          <w:sz w:val="32"/>
          <w:szCs w:val="32"/>
          <w:rtl/>
        </w:rPr>
        <w:t>صلى الله عليه وسلم</w:t>
      </w:r>
      <w:r w:rsidRPr="00BB14EF">
        <w:rPr>
          <w:rFonts w:cs="Traditional Arabic" w:hint="cs"/>
          <w:sz w:val="32"/>
          <w:szCs w:val="32"/>
          <w:rtl/>
        </w:rPr>
        <w:t xml:space="preserve"> نهى عن قتل النساء والصبيان، وقال الوزير وغيره: اتفقوا على أن النساء ما لم يقاتلن فإنهن لا يقتلن، إلا أن يكون ذوات رأي فيقتلن، ولأنهم يصيرون أرقاء بنفس السبي، ففي قتلهم إتلاف المال، ونبه بذكر الخنثى لاحتمال أن يكون امرأة، وأما الرهبان فقال الشيخ: هم قوم منقطعون عن الناس، محبوسون في الصوامع، يسمَّى أحدهم حبيسًا، لا يعاونون أهل دينهم على أمر فيه ضرر على المسلمين أصلا، ولا يخالطونهم في دنياهم، ولكن يكتفي أحدهم بقدر ما يتبلغ به، والجمهور على أنه لا يقتل، ولا تؤخذ منه جزية.</w:t>
      </w:r>
    </w:p>
  </w:footnote>
  <w:footnote w:id="1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الصبي وما عطف عليه، لأنه </w:t>
      </w:r>
      <w:r w:rsidRPr="00BB14EF">
        <w:rPr>
          <w:rFonts w:cs="Traditional Arabic"/>
          <w:sz w:val="32"/>
          <w:szCs w:val="32"/>
          <w:rtl/>
        </w:rPr>
        <w:t>صلى الله عليه وسلم</w:t>
      </w:r>
      <w:r w:rsidRPr="00BB14EF">
        <w:rPr>
          <w:rFonts w:cs="Traditional Arabic" w:hint="cs"/>
          <w:sz w:val="32"/>
          <w:szCs w:val="32"/>
          <w:rtl/>
        </w:rPr>
        <w:t xml:space="preserve"> كان يسترق النساء والصبيان إذا سباهم، وأجمعت الصحابة على استعباد أهل الكتاب، ذكرانهم وإناثهم حكاه أبو عبيد وغيره،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ويجوز استرقاق من لا تقبل منهم جزية عند بعض أهل العلم، </w:t>
      </w:r>
    </w:p>
    <w:p w:rsidR="007B5224" w:rsidRDefault="007B5224" w:rsidP="00BB14EF">
      <w:pPr>
        <w:pStyle w:val="af0"/>
        <w:rPr>
          <w:rFonts w:cs="Traditional Arabic"/>
          <w:sz w:val="32"/>
          <w:szCs w:val="32"/>
          <w:rtl/>
        </w:rPr>
      </w:pPr>
      <w:r w:rsidRPr="00BB14EF">
        <w:rPr>
          <w:rFonts w:cs="Traditional Arabic" w:hint="cs"/>
          <w:sz w:val="32"/>
          <w:szCs w:val="32"/>
          <w:rtl/>
        </w:rPr>
        <w:t xml:space="preserve">ومن أسر أسيرا لم يجز قتله حتى يأتي به الإمام وإن قتله فلا شيء عليه، ويخير الإمام بين قتل لقوله: </w:t>
      </w:r>
      <w:r w:rsidRPr="00BB14EF">
        <w:rPr>
          <w:rFonts w:ascii="AGA Arabesque" w:hAnsi="AGA Arabesque" w:cs="Traditional Arabic"/>
          <w:sz w:val="32"/>
          <w:szCs w:val="32"/>
        </w:rPr>
        <w:t></w:t>
      </w:r>
      <w:r w:rsidRPr="00BB14EF">
        <w:rPr>
          <w:rFonts w:cs="Traditional Arabic"/>
          <w:bCs/>
          <w:spacing w:val="4"/>
          <w:sz w:val="32"/>
          <w:szCs w:val="32"/>
          <w:rtl/>
        </w:rPr>
        <w:t>فَاقْتُلُوا الْمُشْرِكِينَ حَيْثُ وَجَدْتُمُوهُمْ</w:t>
      </w:r>
      <w:r w:rsidRPr="00BB14EF">
        <w:rPr>
          <w:rFonts w:ascii="AGA Arabesque" w:hAnsi="AGA Arabesque" w:cs="Traditional Arabic"/>
          <w:sz w:val="32"/>
          <w:szCs w:val="32"/>
        </w:rPr>
        <w:t></w:t>
      </w:r>
      <w:r w:rsidRPr="00BB14EF">
        <w:rPr>
          <w:rFonts w:cs="Traditional Arabic" w:hint="cs"/>
          <w:sz w:val="32"/>
          <w:szCs w:val="32"/>
          <w:rtl/>
        </w:rPr>
        <w:t xml:space="preserve"> واسترقاق لقوله </w:t>
      </w:r>
      <w:r w:rsidRPr="00BB14EF">
        <w:rPr>
          <w:rFonts w:cs="Traditional Arabic"/>
          <w:sz w:val="32"/>
          <w:szCs w:val="32"/>
          <w:rtl/>
        </w:rPr>
        <w:t>صلى الله عليه وسلم</w:t>
      </w:r>
      <w:r w:rsidRPr="00BB14EF">
        <w:rPr>
          <w:rFonts w:cs="Traditional Arabic" w:hint="cs"/>
          <w:sz w:val="32"/>
          <w:szCs w:val="32"/>
          <w:rtl/>
        </w:rPr>
        <w:t xml:space="preserve"> </w:t>
      </w:r>
      <w:r w:rsidRPr="00BB14EF">
        <w:rPr>
          <w:rFonts w:cs="Traditional Arabic"/>
          <w:sz w:val="32"/>
          <w:szCs w:val="32"/>
          <w:rtl/>
        </w:rPr>
        <w:t>«</w:t>
      </w:r>
      <w:r w:rsidRPr="00BB14EF">
        <w:rPr>
          <w:rFonts w:cs="Traditional Arabic" w:hint="cs"/>
          <w:sz w:val="32"/>
          <w:szCs w:val="32"/>
          <w:rtl/>
        </w:rPr>
        <w:t>أعتقيها</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ومنٍّ، وفداء لقوله تعالى: </w:t>
      </w:r>
      <w:r w:rsidRPr="00BB14EF">
        <w:rPr>
          <w:rFonts w:ascii="AGA Arabesque" w:hAnsi="AGA Arabesque" w:cs="Traditional Arabic"/>
          <w:sz w:val="32"/>
          <w:szCs w:val="32"/>
        </w:rPr>
        <w:t></w:t>
      </w:r>
      <w:r w:rsidRPr="00BB14EF">
        <w:rPr>
          <w:rFonts w:cs="Traditional Arabic"/>
          <w:bCs/>
          <w:spacing w:val="4"/>
          <w:sz w:val="32"/>
          <w:szCs w:val="32"/>
          <w:rtl/>
        </w:rPr>
        <w:t>فَإِمَّا مَنًّا بَعْدُ وَإِمَّا فِدَاءً</w:t>
      </w:r>
      <w:r w:rsidRPr="00BB14EF">
        <w:rPr>
          <w:rFonts w:ascii="AGA Arabesque" w:hAnsi="AGA Arabesque" w:cs="Traditional Arabic"/>
          <w:sz w:val="32"/>
          <w:szCs w:val="32"/>
        </w:rPr>
        <w:t></w:t>
      </w:r>
      <w:r w:rsidRPr="00BB14EF">
        <w:rPr>
          <w:rFonts w:cs="Traditional Arabic" w:hint="cs"/>
          <w:sz w:val="32"/>
          <w:szCs w:val="32"/>
          <w:rtl/>
        </w:rPr>
        <w:t xml:space="preserve"> ولفعله </w:t>
      </w:r>
      <w:r w:rsidRPr="00BB14EF">
        <w:rPr>
          <w:rFonts w:cs="Traditional Arabic"/>
          <w:sz w:val="32"/>
          <w:szCs w:val="32"/>
          <w:rtl/>
        </w:rPr>
        <w:t>صلى الله عليه وسلم</w:t>
      </w:r>
      <w:r w:rsidRPr="00BB14EF">
        <w:rPr>
          <w:rFonts w:cs="Traditional Arabic" w:hint="cs"/>
          <w:sz w:val="32"/>
          <w:szCs w:val="32"/>
          <w:rtl/>
        </w:rPr>
        <w:t xml:space="preserve"> بمنه على ثمامة وغيره، وفدائه الرجلين بالرجل.</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الوزير وغيره: اتفقوا على أن الإمام مخير في الأسرى بين القتل والاسترقاق وبين المن والفداء،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واختار الشيخ: يعمل المصلحة في المال وغيره، كما فعل </w:t>
      </w:r>
      <w:r w:rsidRPr="00BB14EF">
        <w:rPr>
          <w:rFonts w:cs="Traditional Arabic"/>
          <w:sz w:val="32"/>
          <w:szCs w:val="32"/>
          <w:rtl/>
        </w:rPr>
        <w:t>صلى الله عليه وسلم</w:t>
      </w:r>
      <w:r w:rsidRPr="00BB14EF">
        <w:rPr>
          <w:rFonts w:cs="Traditional Arabic" w:hint="cs"/>
          <w:sz w:val="32"/>
          <w:szCs w:val="32"/>
          <w:rtl/>
        </w:rPr>
        <w:t xml:space="preserve"> بأهل مكة، ومن أسلم منهم قبل حكمه فكمسلم قبل القدرة عليه، فيعصم نفسه، وولده الصغير، وماله، وحمل امرأته، لا هي ولا ينفسخ نكاحه برقها، ومن أسلم بعده لزمه حكمه.</w:t>
      </w:r>
    </w:p>
    <w:p w:rsidR="007B5224" w:rsidRPr="00BB14EF" w:rsidRDefault="007B5224" w:rsidP="0078368F">
      <w:pPr>
        <w:pStyle w:val="af0"/>
        <w:rPr>
          <w:rFonts w:cs="Traditional Arabic"/>
          <w:sz w:val="32"/>
          <w:szCs w:val="32"/>
          <w:rtl/>
        </w:rPr>
      </w:pPr>
      <w:r w:rsidRPr="00BB14EF">
        <w:rPr>
          <w:rFonts w:cs="Traditional Arabic" w:hint="cs"/>
          <w:sz w:val="32"/>
          <w:szCs w:val="32"/>
          <w:rtl/>
        </w:rPr>
        <w:t xml:space="preserve">ويجب هدم الأوثان، لقصة وفد ثقيف، وسؤالهم رسول الله </w:t>
      </w:r>
      <w:r w:rsidRPr="00BB14EF">
        <w:rPr>
          <w:rFonts w:cs="Traditional Arabic"/>
          <w:sz w:val="32"/>
          <w:szCs w:val="32"/>
          <w:rtl/>
        </w:rPr>
        <w:t>صلى الله عليه وسلم</w:t>
      </w:r>
      <w:r w:rsidRPr="00BB14EF">
        <w:rPr>
          <w:rFonts w:cs="Traditional Arabic" w:hint="cs"/>
          <w:sz w:val="32"/>
          <w:szCs w:val="32"/>
          <w:rtl/>
        </w:rPr>
        <w:t xml:space="preserve"> أن يدع لهم اللات ولو شهرا، فأ</w:t>
      </w:r>
      <w:r>
        <w:rPr>
          <w:rFonts w:cs="Traditional Arabic" w:hint="cs"/>
          <w:sz w:val="32"/>
          <w:szCs w:val="32"/>
          <w:rtl/>
        </w:rPr>
        <w:t>بى وكذلك جميع القباب على القبور</w:t>
      </w:r>
      <w:r w:rsidRPr="00BB14EF">
        <w:rPr>
          <w:rFonts w:cs="Traditional Arabic" w:hint="cs"/>
          <w:sz w:val="32"/>
          <w:szCs w:val="32"/>
          <w:rtl/>
        </w:rPr>
        <w:t>.</w:t>
      </w:r>
    </w:p>
  </w:footnote>
  <w:footnote w:id="18">
    <w:p w:rsidR="007B5224" w:rsidRPr="00BB14EF" w:rsidRDefault="007B5224" w:rsidP="0078368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)ولو مميزًا إن سباه مسلم تبعًا،ل</w:t>
      </w:r>
      <w:r w:rsidRPr="00BB14EF">
        <w:rPr>
          <w:rFonts w:cs="Traditional Arabic"/>
          <w:sz w:val="32"/>
          <w:szCs w:val="32"/>
          <w:rtl/>
        </w:rPr>
        <w:t>«</w:t>
      </w:r>
      <w:r w:rsidRPr="00BB14EF">
        <w:rPr>
          <w:rFonts w:cs="Traditional Arabic" w:hint="cs"/>
          <w:sz w:val="32"/>
          <w:szCs w:val="32"/>
          <w:rtl/>
        </w:rPr>
        <w:t xml:space="preserve">كل مولود </w:t>
      </w:r>
      <w:r>
        <w:rPr>
          <w:rFonts w:cs="Traditional Arabic" w:hint="cs"/>
          <w:sz w:val="32"/>
          <w:szCs w:val="32"/>
          <w:rtl/>
        </w:rPr>
        <w:t>يولد على الفطرة فأبواه يهودانه،أو يمجسانه،</w:t>
      </w:r>
      <w:r w:rsidRPr="00BB14EF">
        <w:rPr>
          <w:rFonts w:cs="Traditional Arabic" w:hint="cs"/>
          <w:sz w:val="32"/>
          <w:szCs w:val="32"/>
          <w:rtl/>
        </w:rPr>
        <w:t>أو ينص</w:t>
      </w:r>
      <w:r>
        <w:rPr>
          <w:rFonts w:cs="Traditional Arabic" w:hint="cs"/>
          <w:sz w:val="32"/>
          <w:szCs w:val="32"/>
          <w:rtl/>
        </w:rPr>
        <w:t>رانه» رواه مسلم،</w:t>
      </w:r>
      <w:r w:rsidRPr="00BB14EF">
        <w:rPr>
          <w:rFonts w:cs="Traditional Arabic" w:hint="cs"/>
          <w:sz w:val="32"/>
          <w:szCs w:val="32"/>
          <w:rtl/>
        </w:rPr>
        <w:t>وقد انقطعت</w:t>
      </w:r>
      <w:r>
        <w:rPr>
          <w:rFonts w:cs="Traditional Arabic" w:hint="cs"/>
          <w:sz w:val="32"/>
          <w:szCs w:val="32"/>
          <w:rtl/>
        </w:rPr>
        <w:t xml:space="preserve"> تبعيته لأبويه، لانقطاعهما عنه،</w:t>
      </w:r>
      <w:r w:rsidRPr="00BB14EF">
        <w:rPr>
          <w:rFonts w:cs="Traditional Arabic" w:hint="cs"/>
          <w:sz w:val="32"/>
          <w:szCs w:val="32"/>
          <w:rtl/>
        </w:rPr>
        <w:t>أو أحدهما وإخراجه من دارهما إلى دار الإسلام</w:t>
      </w:r>
    </w:p>
  </w:footnote>
  <w:footnote w:id="1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وظاهره أن الحربي والذمي في ذلك سواء،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ابن القيم: الراجح في الدليل قول الجمهور أنه لا يحكم بإسلامه بذلك، وهي رواية عن أحمد، اختارها الشيخ، والفرق بينهما وبين مسألتي السبي أن المسبي قد انقطعت تبعيته لمن هو على دينه، وصار تابعًا لسابيه المسلم، بخلاف من مات أبواه أو أحدهما، فإنه تابع لأقاربه، أو وصي </w:t>
      </w:r>
      <w:r>
        <w:rPr>
          <w:rFonts w:cs="Traditional Arabic" w:hint="cs"/>
          <w:sz w:val="32"/>
          <w:szCs w:val="32"/>
          <w:rtl/>
        </w:rPr>
        <w:t>أبيه، فإن انقطعت تبعيته لأبويه،</w:t>
      </w:r>
      <w:r w:rsidRPr="00BB14EF">
        <w:rPr>
          <w:rFonts w:cs="Traditional Arabic" w:hint="cs"/>
          <w:sz w:val="32"/>
          <w:szCs w:val="32"/>
          <w:rtl/>
        </w:rPr>
        <w:t>فلم تن</w:t>
      </w:r>
      <w:r>
        <w:rPr>
          <w:rFonts w:cs="Traditional Arabic" w:hint="cs"/>
          <w:sz w:val="32"/>
          <w:szCs w:val="32"/>
          <w:rtl/>
        </w:rPr>
        <w:t>قطع لمن يقوم مقامهما من أقاربه،</w:t>
      </w:r>
      <w:r w:rsidRPr="00BB14EF">
        <w:rPr>
          <w:rFonts w:cs="Traditional Arabic" w:hint="cs"/>
          <w:sz w:val="32"/>
          <w:szCs w:val="32"/>
          <w:rtl/>
        </w:rPr>
        <w:t>وأوصيائه، ويدل عليه العمل المستمر من عهد الصحابة إلى اليوم،</w:t>
      </w:r>
      <w:r>
        <w:rPr>
          <w:rFonts w:cs="Traditional Arabic" w:hint="cs"/>
          <w:sz w:val="32"/>
          <w:szCs w:val="32"/>
          <w:rtl/>
        </w:rPr>
        <w:t xml:space="preserve"> بموت أهل الذمة وتركهم الأطفال،</w:t>
      </w:r>
      <w:r w:rsidRPr="00BB14EF">
        <w:rPr>
          <w:rFonts w:cs="Traditional Arabic" w:hint="cs"/>
          <w:sz w:val="32"/>
          <w:szCs w:val="32"/>
          <w:rtl/>
        </w:rPr>
        <w:t xml:space="preserve">ولم يتعرض أحد </w:t>
      </w:r>
      <w:r>
        <w:rPr>
          <w:rFonts w:cs="Traditional Arabic" w:hint="cs"/>
          <w:sz w:val="32"/>
          <w:szCs w:val="32"/>
          <w:rtl/>
        </w:rPr>
        <w:t>من الأئمة وولاة الأمور لأطفالهم</w:t>
      </w:r>
      <w:r w:rsidRPr="00BB14EF">
        <w:rPr>
          <w:rFonts w:cs="Traditional Arabic" w:hint="cs"/>
          <w:sz w:val="32"/>
          <w:szCs w:val="32"/>
          <w:rtl/>
        </w:rPr>
        <w:t xml:space="preserve"> ولم يقولوا: هؤلاء مسلمون.</w:t>
      </w:r>
    </w:p>
  </w:footnote>
  <w:footnote w:id="2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فحكمه حكمه فيما ذكر.</w:t>
      </w:r>
    </w:p>
  </w:footnote>
  <w:footnote w:id="21">
    <w:p w:rsidR="007B5224" w:rsidRPr="00BB14EF" w:rsidRDefault="007B5224" w:rsidP="0078368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 ابن القيم ف</w:t>
      </w:r>
      <w:r>
        <w:rPr>
          <w:rFonts w:cs="Traditional Arabic" w:hint="cs"/>
          <w:sz w:val="32"/>
          <w:szCs w:val="32"/>
          <w:rtl/>
        </w:rPr>
        <w:t>ي قصة حنين:</w:t>
      </w:r>
      <w:r w:rsidRPr="00BB14EF">
        <w:rPr>
          <w:rFonts w:cs="Traditional Arabic" w:hint="cs"/>
          <w:sz w:val="32"/>
          <w:szCs w:val="32"/>
          <w:rtl/>
        </w:rPr>
        <w:t>إن ال</w:t>
      </w:r>
      <w:r>
        <w:rPr>
          <w:rFonts w:cs="Traditional Arabic" w:hint="cs"/>
          <w:sz w:val="32"/>
          <w:szCs w:val="32"/>
          <w:rtl/>
        </w:rPr>
        <w:t>غنيمة لا تملك بالاستيلاء عليها،</w:t>
      </w:r>
      <w:r w:rsidRPr="00BB14EF">
        <w:rPr>
          <w:rFonts w:cs="Traditional Arabic" w:hint="cs"/>
          <w:sz w:val="32"/>
          <w:szCs w:val="32"/>
          <w:rtl/>
        </w:rPr>
        <w:t xml:space="preserve">إنما </w:t>
      </w:r>
      <w:r>
        <w:rPr>
          <w:rFonts w:cs="Traditional Arabic" w:hint="cs"/>
          <w:sz w:val="32"/>
          <w:szCs w:val="32"/>
          <w:rtl/>
        </w:rPr>
        <w:t>تملك بالقسمة لا بمجرد الاستيلاء</w:t>
      </w:r>
      <w:r w:rsidRPr="00BB14EF">
        <w:rPr>
          <w:rFonts w:cs="Traditional Arabic" w:hint="cs"/>
          <w:sz w:val="32"/>
          <w:szCs w:val="32"/>
          <w:rtl/>
        </w:rPr>
        <w:t xml:space="preserve"> إذ لو ملكها المسلمون بمجرد الاستيلاء لم يستأن بهم ليردها عليهم، فلو مات أحد من الغانمين قبل القسمة أو إحرازها بدار الإسلام رد نصيبه على بقية الغانمين دون ورثته، وهو مذهب أبي حنيفة.</w:t>
      </w:r>
    </w:p>
  </w:footnote>
  <w:footnote w:id="22">
    <w:p w:rsidR="007B5224" w:rsidRPr="00BB14EF" w:rsidRDefault="007B5224" w:rsidP="0078368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قسمة الغنيمة في دار الحرب، وهذا مذه</w:t>
      </w:r>
      <w:r>
        <w:rPr>
          <w:rFonts w:cs="Traditional Arabic" w:hint="cs"/>
          <w:sz w:val="32"/>
          <w:szCs w:val="32"/>
          <w:rtl/>
        </w:rPr>
        <w:t>ب مالك والشافعي وجماهير العلماء</w:t>
      </w:r>
      <w:r w:rsidRPr="00BB14EF">
        <w:rPr>
          <w:rFonts w:cs="Traditional Arabic" w:hint="cs"/>
          <w:sz w:val="32"/>
          <w:szCs w:val="32"/>
          <w:rtl/>
        </w:rPr>
        <w:t>.</w:t>
      </w:r>
    </w:p>
  </w:footnote>
  <w:footnote w:id="23">
    <w:p w:rsidR="007B5224" w:rsidRDefault="007B5224" w:rsidP="0078368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)وأما أموال المسلمين فنص أحمد أنهم لا يملكونها إلا بالحيازة إلى دارهم، </w:t>
      </w:r>
    </w:p>
    <w:p w:rsidR="007B5224" w:rsidRPr="00BB14EF" w:rsidRDefault="007B5224" w:rsidP="0078368F">
      <w:pPr>
        <w:pStyle w:val="af0"/>
        <w:rPr>
          <w:rFonts w:cs="Traditional Arabic"/>
          <w:sz w:val="32"/>
          <w:szCs w:val="32"/>
          <w:rtl/>
        </w:rPr>
      </w:pPr>
      <w:r w:rsidRPr="00BB14EF">
        <w:rPr>
          <w:rFonts w:cs="Traditional Arabic" w:hint="cs"/>
          <w:sz w:val="32"/>
          <w:szCs w:val="32"/>
          <w:rtl/>
        </w:rPr>
        <w:t>وقال الشيخ: الصواب أن الكفار يملكون أموال المسلمين، بالقهر ملكًا مقيدًا، لا يساوي ملك المسلمين من كل وجه، سواء اعتقدوا تحريمه أو لا، وإذا أسلموا وفي أيديهم أموال المسلمين فهي لهم، نص عليه، وقال في رواية أبي طالب: ليس بين المسلمين اختلاف في ذلك.</w:t>
      </w:r>
    </w:p>
    <w:p w:rsidR="007B5224" w:rsidRDefault="007B5224" w:rsidP="0078368F">
      <w:pPr>
        <w:pStyle w:val="af0"/>
        <w:rPr>
          <w:rFonts w:cs="Traditional Arabic"/>
          <w:sz w:val="32"/>
          <w:szCs w:val="32"/>
          <w:rtl/>
        </w:rPr>
      </w:pPr>
      <w:r>
        <w:rPr>
          <w:rFonts w:cs="Traditional Arabic" w:hint="cs"/>
          <w:sz w:val="32"/>
          <w:szCs w:val="32"/>
          <w:rtl/>
        </w:rPr>
        <w:t>قال الشيخ:</w:t>
      </w:r>
      <w:r w:rsidRPr="00BB14EF">
        <w:rPr>
          <w:rFonts w:cs="Traditional Arabic" w:hint="cs"/>
          <w:sz w:val="32"/>
          <w:szCs w:val="32"/>
          <w:rtl/>
        </w:rPr>
        <w:t>وهذا يرجع إلى أ</w:t>
      </w:r>
      <w:r>
        <w:rPr>
          <w:rFonts w:cs="Traditional Arabic" w:hint="cs"/>
          <w:sz w:val="32"/>
          <w:szCs w:val="32"/>
          <w:rtl/>
        </w:rPr>
        <w:t>ن كل ما قبضه الكفار من الأموال،قبضًا يعتقدون جوازه،</w:t>
      </w:r>
      <w:r w:rsidRPr="00BB14EF">
        <w:rPr>
          <w:rFonts w:cs="Traditional Arabic" w:hint="cs"/>
          <w:sz w:val="32"/>
          <w:szCs w:val="32"/>
          <w:rtl/>
        </w:rPr>
        <w:t xml:space="preserve">فإنه يستقر لهم بالإسلام كالعقود الفاسدة، والأنكحة والمواريث وغيرها، ولهذا لا يضمنون ما أتلفوه على المسلمين بالإجماع اهـ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وما لم يملكوه فإن ربه يأخذه مجانا، ولو بعد إسلام من هو معه، أو قسمته، وشرائه منهم، وإن جهل ربه وقف أمره، ولا يملك الكفار حرًّا مسلمًا، ولا ذميًا بالاستيلاء عليه، ويلزم فداؤهم لحفظهم من الأذى، ولا يملكون وقفا ونحوه.</w:t>
      </w:r>
    </w:p>
  </w:footnote>
  <w:footnote w:id="2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مما أخذ فـداء، أو أهـدي للأمير، أو نـوابه ونحـوه </w:t>
      </w:r>
    </w:p>
    <w:p w:rsidR="007B5224" w:rsidRDefault="007B5224" w:rsidP="00BB14EF">
      <w:pPr>
        <w:pStyle w:val="af0"/>
        <w:rPr>
          <w:rFonts w:cs="Traditional Arabic"/>
          <w:sz w:val="32"/>
          <w:szCs w:val="32"/>
          <w:rtl/>
        </w:rPr>
      </w:pPr>
      <w:r w:rsidRPr="00BB14EF">
        <w:rPr>
          <w:rFonts w:cs="Traditional Arabic" w:hint="cs"/>
          <w:sz w:val="32"/>
          <w:szCs w:val="32"/>
          <w:rtl/>
        </w:rPr>
        <w:t>وخـرج بحـربي</w:t>
      </w:r>
      <w:r>
        <w:rPr>
          <w:rFonts w:cs="Traditional Arabic" w:hint="cs"/>
          <w:sz w:val="32"/>
          <w:szCs w:val="32"/>
          <w:rtl/>
        </w:rPr>
        <w:t xml:space="preserve"> </w:t>
      </w:r>
      <w:r w:rsidRPr="00BB14EF">
        <w:rPr>
          <w:rFonts w:cs="Traditional Arabic" w:hint="cs"/>
          <w:sz w:val="32"/>
          <w:szCs w:val="32"/>
          <w:rtl/>
        </w:rPr>
        <w:t xml:space="preserve">ما يؤخذ من أموال أهل الذمة، من جزية، وخراج ونحوه،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w:t>
      </w:r>
      <w:r w:rsidRPr="00BB14EF">
        <w:rPr>
          <w:rFonts w:cs="Traditional Arabic"/>
          <w:sz w:val="32"/>
          <w:szCs w:val="32"/>
          <w:rtl/>
        </w:rPr>
        <w:t>«</w:t>
      </w:r>
      <w:r w:rsidRPr="00BB14EF">
        <w:rPr>
          <w:rFonts w:cs="Traditional Arabic" w:hint="cs"/>
          <w:sz w:val="32"/>
          <w:szCs w:val="32"/>
          <w:rtl/>
        </w:rPr>
        <w:t>قهرا بقتال</w:t>
      </w:r>
      <w:r w:rsidRPr="00BB14EF">
        <w:rPr>
          <w:rFonts w:cs="Traditional Arabic"/>
          <w:sz w:val="32"/>
          <w:szCs w:val="32"/>
          <w:rtl/>
        </w:rPr>
        <w:t>»</w:t>
      </w:r>
      <w:r w:rsidRPr="00BB14EF">
        <w:rPr>
          <w:rFonts w:cs="Traditional Arabic" w:hint="cs"/>
          <w:sz w:val="32"/>
          <w:szCs w:val="32"/>
          <w:rtl/>
        </w:rPr>
        <w:t xml:space="preserve"> خرج به ما رحلوا وتركوه فزعا، وما يؤخذ من العشر، إذا اتجروا إلينا ونحوه.</w:t>
      </w:r>
    </w:p>
  </w:footnote>
  <w:footnote w:id="2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بقصد الجهاد، بخلاف من لم يكن قاصدًا له.</w:t>
      </w:r>
    </w:p>
  </w:footnote>
  <w:footnote w:id="26">
    <w:p w:rsidR="007B5224" w:rsidRPr="00BB14EF" w:rsidRDefault="007B5224" w:rsidP="0078368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وفاقا حكاه الوزير وغيره، وقال ابن رشد: الأكثر على أنه إذا شهد القتال وجب له السهم وإن لم يقاتل، وأنه إذا جاء بعد القتال فليس له سه</w:t>
      </w:r>
      <w:r>
        <w:rPr>
          <w:rFonts w:cs="Traditional Arabic" w:hint="cs"/>
          <w:sz w:val="32"/>
          <w:szCs w:val="32"/>
          <w:rtl/>
        </w:rPr>
        <w:t>م في الغنيمة، وبهذا قال الجمهور</w:t>
      </w:r>
      <w:r w:rsidRPr="00BB14EF">
        <w:rPr>
          <w:rFonts w:cs="Traditional Arabic" w:hint="cs"/>
          <w:sz w:val="32"/>
          <w:szCs w:val="32"/>
          <w:rtl/>
        </w:rPr>
        <w:t>.</w:t>
      </w:r>
    </w:p>
  </w:footnote>
  <w:footnote w:id="27">
    <w:p w:rsidR="007B5224" w:rsidRDefault="007B5224" w:rsidP="0078368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حال الحرب أو انهزم والحرب قائمة فأدركه وقتله، فسلبه له لما في الصحيحين </w:t>
      </w:r>
      <w:r w:rsidRPr="00BB14EF">
        <w:rPr>
          <w:rFonts w:cs="Traditional Arabic"/>
          <w:sz w:val="32"/>
          <w:szCs w:val="32"/>
          <w:rtl/>
        </w:rPr>
        <w:t>«</w:t>
      </w:r>
      <w:r w:rsidRPr="00BB14EF">
        <w:rPr>
          <w:rFonts w:cs="Traditional Arabic" w:hint="cs"/>
          <w:sz w:val="32"/>
          <w:szCs w:val="32"/>
          <w:rtl/>
        </w:rPr>
        <w:t>من قتل قتيلاً له عليه بينة فله سلبه</w:t>
      </w:r>
      <w:r w:rsidRPr="00BB14EF">
        <w:rPr>
          <w:rFonts w:cs="Traditional Arabic"/>
          <w:sz w:val="32"/>
          <w:szCs w:val="32"/>
          <w:rtl/>
        </w:rPr>
        <w:t>»</w:t>
      </w:r>
      <w:r w:rsidRPr="00BB14EF">
        <w:rPr>
          <w:rFonts w:cs="Traditional Arabic" w:hint="cs"/>
          <w:sz w:val="32"/>
          <w:szCs w:val="32"/>
          <w:rtl/>
        </w:rPr>
        <w:t xml:space="preserve"> </w:t>
      </w:r>
    </w:p>
    <w:p w:rsidR="007B5224" w:rsidRDefault="007B5224" w:rsidP="0078368F">
      <w:pPr>
        <w:pStyle w:val="af0"/>
        <w:rPr>
          <w:rFonts w:cs="Traditional Arabic"/>
          <w:sz w:val="32"/>
          <w:szCs w:val="32"/>
          <w:rtl/>
        </w:rPr>
      </w:pPr>
      <w:r w:rsidRPr="00BB14EF">
        <w:rPr>
          <w:rFonts w:cs="Traditional Arabic" w:hint="cs"/>
          <w:sz w:val="32"/>
          <w:szCs w:val="32"/>
          <w:rtl/>
        </w:rPr>
        <w:t xml:space="preserve">والسلب بالتحريك: ما كان على المقتول، من ثياب وحلي وسلاح، والدابة وما عليها بآلتها، </w:t>
      </w:r>
    </w:p>
    <w:p w:rsidR="007B5224" w:rsidRPr="00BB14EF" w:rsidRDefault="007B5224" w:rsidP="0078368F">
      <w:pPr>
        <w:pStyle w:val="af0"/>
        <w:rPr>
          <w:rFonts w:cs="Traditional Arabic"/>
          <w:sz w:val="32"/>
          <w:szCs w:val="32"/>
          <w:rtl/>
        </w:rPr>
      </w:pPr>
      <w:r w:rsidRPr="00BB14EF">
        <w:rPr>
          <w:rFonts w:cs="Traditional Arabic" w:hint="cs"/>
          <w:sz w:val="32"/>
          <w:szCs w:val="32"/>
          <w:rtl/>
        </w:rPr>
        <w:t>و</w:t>
      </w:r>
      <w:r>
        <w:rPr>
          <w:rFonts w:cs="Traditional Arabic" w:hint="cs"/>
          <w:sz w:val="32"/>
          <w:szCs w:val="32"/>
          <w:rtl/>
        </w:rPr>
        <w:t>المراد بالدابة التي قاتل عليها،</w:t>
      </w:r>
      <w:r w:rsidRPr="00BB14EF">
        <w:rPr>
          <w:rFonts w:cs="Traditional Arabic" w:hint="cs"/>
          <w:sz w:val="32"/>
          <w:szCs w:val="32"/>
          <w:rtl/>
        </w:rPr>
        <w:t>هذا المذهب وعليه جماهير الأصحاب.</w:t>
      </w:r>
    </w:p>
  </w:footnote>
  <w:footnote w:id="2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ودفع جعل، بضم الجيم، لمن دل على مصلحة، من ماء أو قلعة ونحوهما لتقديم حقهم، </w:t>
      </w:r>
    </w:p>
    <w:p w:rsidR="007B5224" w:rsidRPr="00BB14EF" w:rsidRDefault="007B5224" w:rsidP="0078368F">
      <w:pPr>
        <w:pStyle w:val="af0"/>
        <w:rPr>
          <w:rFonts w:cs="Traditional Arabic"/>
          <w:sz w:val="32"/>
          <w:szCs w:val="32"/>
          <w:rtl/>
        </w:rPr>
      </w:pPr>
      <w:r>
        <w:rPr>
          <w:rFonts w:cs="Traditional Arabic" w:hint="cs"/>
          <w:sz w:val="32"/>
          <w:szCs w:val="32"/>
          <w:rtl/>
        </w:rPr>
        <w:t>وكذا ما أخذ من مال مسلم،</w:t>
      </w:r>
      <w:r w:rsidRPr="00BB14EF">
        <w:rPr>
          <w:rFonts w:cs="Traditional Arabic" w:hint="cs"/>
          <w:sz w:val="32"/>
          <w:szCs w:val="32"/>
          <w:rtl/>
        </w:rPr>
        <w:t xml:space="preserve">أو معاهد، فأدركه صاحبه قبل قسمه، لم يقسم ورد إلى صاحبه بغير شيء لما روى البخاري: أن غلاما لابن عمر أبق إلى العدو، فظهر عليه المسلمون، فرده النبي </w:t>
      </w:r>
      <w:r w:rsidRPr="00BB14EF">
        <w:rPr>
          <w:rFonts w:cs="Traditional Arabic"/>
          <w:sz w:val="32"/>
          <w:szCs w:val="32"/>
          <w:rtl/>
        </w:rPr>
        <w:t>صلى الله عليه وسلم</w:t>
      </w:r>
      <w:r w:rsidRPr="00BB14EF">
        <w:rPr>
          <w:rFonts w:cs="Traditional Arabic" w:hint="cs"/>
          <w:sz w:val="32"/>
          <w:szCs w:val="32"/>
          <w:rtl/>
        </w:rPr>
        <w:t xml:space="preserve"> وذهب فرس له فرده عليه خالد.</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الشيخ: وإذا كان المغنوم مالاً، قد كان للمسلمين قبل، من عقار ومنقول، وعرفه صاحبه قبل القسمة، فإنه يرد إليه، بإجماع المسلمين، اهـ </w:t>
      </w:r>
    </w:p>
    <w:p w:rsidR="007B5224" w:rsidRDefault="007B5224" w:rsidP="00BB14EF">
      <w:pPr>
        <w:pStyle w:val="af0"/>
        <w:rPr>
          <w:rFonts w:cs="Traditional Arabic"/>
          <w:sz w:val="32"/>
          <w:szCs w:val="32"/>
          <w:rtl/>
        </w:rPr>
      </w:pPr>
      <w:r>
        <w:rPr>
          <w:rFonts w:cs="Traditional Arabic" w:hint="cs"/>
          <w:sz w:val="32"/>
          <w:szCs w:val="32"/>
          <w:rtl/>
        </w:rPr>
        <w:t>فإن قسم بعد العلم أنه مال مسلم،لم تصح قسمته،</w:t>
      </w:r>
      <w:r w:rsidRPr="00BB14EF">
        <w:rPr>
          <w:rFonts w:cs="Traditional Arabic" w:hint="cs"/>
          <w:sz w:val="32"/>
          <w:szCs w:val="32"/>
          <w:rtl/>
        </w:rPr>
        <w:t xml:space="preserve">وإن أدركه مقسومًا فهو أحق به بثمنه لخبر ابن عباس مرفوعًا، «إن أصبته قبل القسمة فهو لك، وإن أصبته بعد ما قسم، أخذته بالقيمة»،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وكذا بعد بيعه وقسم ثمنه، وما لم يملكوه، فلا يغنم بحال.</w:t>
      </w:r>
    </w:p>
  </w:footnote>
  <w:footnote w:id="29">
    <w:p w:rsidR="007B5224" w:rsidRPr="00BB14EF" w:rsidRDefault="007B5224" w:rsidP="0078368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في حياته صلوات الله وسلامه عليه، واليوم هو لمصالح المسلمين، وذكر اسمه تعالى للتبرك، لأن الدنيا والآخرة له، قال تعالى: </w:t>
      </w:r>
      <w:r w:rsidRPr="00BB14EF">
        <w:rPr>
          <w:rFonts w:ascii="AGA Arabesque" w:hAnsi="AGA Arabesque" w:cs="Traditional Arabic"/>
          <w:sz w:val="32"/>
          <w:szCs w:val="32"/>
        </w:rPr>
        <w:t></w:t>
      </w:r>
      <w:r w:rsidRPr="00BB14EF">
        <w:rPr>
          <w:rFonts w:cs="Traditional Arabic"/>
          <w:bCs/>
          <w:spacing w:val="4"/>
          <w:sz w:val="32"/>
          <w:szCs w:val="32"/>
          <w:rtl/>
        </w:rPr>
        <w:t>للهِ مُلْكُ السَّمَوَاتِ وَالأَرْضِ وَمَا فِيهِنَّ وَهُوَ عَلَى كُلِّ شَيْءٍ قَدِيرٌ</w:t>
      </w:r>
      <w:r w:rsidRPr="00BB14EF">
        <w:rPr>
          <w:rFonts w:ascii="AGA Arabesque" w:hAnsi="AGA Arabesque" w:cs="Traditional Arabic"/>
          <w:sz w:val="32"/>
          <w:szCs w:val="32"/>
        </w:rPr>
        <w:t></w:t>
      </w:r>
      <w:r w:rsidRPr="00BB14EF">
        <w:rPr>
          <w:rFonts w:cs="Traditional Arabic" w:hint="cs"/>
          <w:sz w:val="32"/>
          <w:szCs w:val="32"/>
          <w:rtl/>
        </w:rPr>
        <w:t>.</w:t>
      </w:r>
    </w:p>
  </w:footnote>
  <w:footnote w:id="3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)قال ابن رشد:وهو قول مالك وعامة الفقهاء،</w:t>
      </w:r>
      <w:r w:rsidRPr="00BB14EF">
        <w:rPr>
          <w:rFonts w:cs="Traditional Arabic" w:hint="cs"/>
          <w:sz w:val="32"/>
          <w:szCs w:val="32"/>
          <w:rtl/>
        </w:rPr>
        <w:t xml:space="preserve">وكان </w:t>
      </w:r>
      <w:r w:rsidRPr="00BB14EF">
        <w:rPr>
          <w:rFonts w:cs="Traditional Arabic"/>
          <w:sz w:val="32"/>
          <w:szCs w:val="32"/>
          <w:rtl/>
        </w:rPr>
        <w:t>صلى الله عليه وسلم</w:t>
      </w:r>
      <w:r>
        <w:rPr>
          <w:rFonts w:cs="Traditional Arabic" w:hint="cs"/>
          <w:sz w:val="32"/>
          <w:szCs w:val="32"/>
          <w:rtl/>
        </w:rPr>
        <w:t xml:space="preserve"> يصنع بهذا السهم ما شاء</w:t>
      </w:r>
      <w:r w:rsidRPr="00BB14EF">
        <w:rPr>
          <w:rFonts w:cs="Traditional Arabic" w:hint="cs"/>
          <w:sz w:val="32"/>
          <w:szCs w:val="32"/>
          <w:rtl/>
        </w:rPr>
        <w:t xml:space="preserve"> قال الشيخ: يتصرف فيه الإمام كالفيء، وهو قول مالك وأكثر السلف، وهو أصح الأقوال.</w:t>
      </w:r>
    </w:p>
  </w:footnote>
  <w:footnote w:id="3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يقسم بينهم للذكر مثل حظ الأنثيين حيث كانوا حسب الإمكان، غنيهم وفقيرهم فيه سواء.</w:t>
      </w:r>
    </w:p>
  </w:footnote>
  <w:footnote w:id="32">
    <w:p w:rsidR="007B5224" w:rsidRPr="00BB14EF" w:rsidRDefault="007B5224" w:rsidP="003734F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خص فقراء اليتامى لأنه قد يكون يتي</w:t>
      </w:r>
      <w:r>
        <w:rPr>
          <w:rFonts w:cs="Traditional Arabic" w:hint="cs"/>
          <w:sz w:val="32"/>
          <w:szCs w:val="32"/>
          <w:rtl/>
        </w:rPr>
        <w:t>مًا ويكون غنيًّا فلا حظ له فيها</w:t>
      </w:r>
      <w:r w:rsidRPr="00BB14EF">
        <w:rPr>
          <w:rFonts w:cs="Traditional Arabic" w:hint="cs"/>
          <w:sz w:val="32"/>
          <w:szCs w:val="32"/>
          <w:rtl/>
        </w:rPr>
        <w:t>.</w:t>
      </w:r>
    </w:p>
  </w:footnote>
  <w:footnote w:id="3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وبعد الخمس على ما تقدم، والنفل بالتحريك هو الزائد على السهم لمصلحة، </w:t>
      </w:r>
    </w:p>
    <w:p w:rsidR="007B5224" w:rsidRDefault="007B5224" w:rsidP="00BB14EF">
      <w:pPr>
        <w:pStyle w:val="af0"/>
        <w:rPr>
          <w:rFonts w:cs="Traditional Arabic"/>
          <w:sz w:val="32"/>
          <w:szCs w:val="32"/>
          <w:rtl/>
        </w:rPr>
      </w:pPr>
      <w:r w:rsidRPr="00BB14EF">
        <w:rPr>
          <w:rFonts w:cs="Traditional Arabic" w:hint="cs"/>
          <w:sz w:val="32"/>
          <w:szCs w:val="32"/>
          <w:rtl/>
        </w:rPr>
        <w:t xml:space="preserve">لما روى أبو داود </w:t>
      </w:r>
      <w:r w:rsidRPr="00BB14EF">
        <w:rPr>
          <w:rFonts w:cs="Traditional Arabic"/>
          <w:sz w:val="32"/>
          <w:szCs w:val="32"/>
          <w:rtl/>
        </w:rPr>
        <w:t>«</w:t>
      </w:r>
      <w:r w:rsidRPr="00BB14EF">
        <w:rPr>
          <w:rFonts w:cs="Traditional Arabic" w:hint="cs"/>
          <w:sz w:val="32"/>
          <w:szCs w:val="32"/>
          <w:rtl/>
        </w:rPr>
        <w:t>لا نفل بعد الخمس</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والرضخ بالضاد، والخاء المعجمتين هو ما دون السهم لمن لا سهم له من الغنيمة.</w:t>
      </w:r>
    </w:p>
  </w:footnote>
  <w:footnote w:id="34">
    <w:p w:rsidR="007B5224" w:rsidRDefault="007B5224" w:rsidP="001A0A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الإمام أو نائبه فيفضل ذا البأس، والأنفع من العبيد، والصبيان المميزين، والنساء، </w:t>
      </w:r>
    </w:p>
    <w:p w:rsidR="007B5224" w:rsidRPr="00BB14EF" w:rsidRDefault="007B5224" w:rsidP="001A0A5D">
      <w:pPr>
        <w:pStyle w:val="af0"/>
        <w:rPr>
          <w:rFonts w:cs="Traditional Arabic"/>
          <w:sz w:val="32"/>
          <w:szCs w:val="32"/>
          <w:rtl/>
        </w:rPr>
      </w:pPr>
      <w:r>
        <w:rPr>
          <w:rFonts w:cs="Traditional Arabic" w:hint="cs"/>
          <w:sz w:val="32"/>
          <w:szCs w:val="32"/>
          <w:rtl/>
        </w:rPr>
        <w:t>وقال ابن القيم:</w:t>
      </w:r>
      <w:r w:rsidRPr="00BB14EF">
        <w:rPr>
          <w:rFonts w:cs="Traditional Arabic" w:hint="cs"/>
          <w:sz w:val="32"/>
          <w:szCs w:val="32"/>
          <w:rtl/>
        </w:rPr>
        <w:t>نص أحمد على أن النفل يكون من أربعة أخماس الغنيمة، والعطاء الذي أعطاه رسول ا</w:t>
      </w:r>
      <w:r>
        <w:rPr>
          <w:rFonts w:cs="Traditional Arabic" w:hint="cs"/>
          <w:sz w:val="32"/>
          <w:szCs w:val="32"/>
          <w:rtl/>
        </w:rPr>
        <w:t>لله لقريش والمؤلفة هو من النفل،</w:t>
      </w:r>
      <w:r w:rsidRPr="00BB14EF">
        <w:rPr>
          <w:rFonts w:cs="Traditional Arabic" w:hint="cs"/>
          <w:sz w:val="32"/>
          <w:szCs w:val="32"/>
          <w:rtl/>
        </w:rPr>
        <w:t xml:space="preserve">نفل به النبي </w:t>
      </w:r>
      <w:r w:rsidRPr="00BB14EF">
        <w:rPr>
          <w:rFonts w:cs="Traditional Arabic"/>
          <w:sz w:val="32"/>
          <w:szCs w:val="32"/>
          <w:rtl/>
        </w:rPr>
        <w:t>صلى الله عليه وسلم</w:t>
      </w:r>
      <w:r>
        <w:rPr>
          <w:rFonts w:cs="Traditional Arabic" w:hint="cs"/>
          <w:sz w:val="32"/>
          <w:szCs w:val="32"/>
          <w:rtl/>
        </w:rPr>
        <w:t xml:space="preserve"> رءوس القبائل،والعشائر،ليتألفهم به وقومهم على الإسلام،فهو</w:t>
      </w:r>
      <w:r w:rsidRPr="00BB14EF">
        <w:rPr>
          <w:rFonts w:cs="Traditional Arabic" w:hint="cs"/>
          <w:sz w:val="32"/>
          <w:szCs w:val="32"/>
          <w:rtl/>
        </w:rPr>
        <w:t>أولى با</w:t>
      </w:r>
      <w:r>
        <w:rPr>
          <w:rFonts w:cs="Traditional Arabic" w:hint="cs"/>
          <w:sz w:val="32"/>
          <w:szCs w:val="32"/>
          <w:rtl/>
        </w:rPr>
        <w:t>لجواز من تنفيل الثلث بعد الخمس،والربع بعده،</w:t>
      </w:r>
      <w:r w:rsidRPr="00BB14EF">
        <w:rPr>
          <w:rFonts w:cs="Traditional Arabic" w:hint="cs"/>
          <w:sz w:val="32"/>
          <w:szCs w:val="32"/>
          <w:rtl/>
        </w:rPr>
        <w:t xml:space="preserve">لما فيه </w:t>
      </w:r>
      <w:r>
        <w:rPr>
          <w:rFonts w:cs="Traditional Arabic" w:hint="cs"/>
          <w:sz w:val="32"/>
          <w:szCs w:val="32"/>
          <w:rtl/>
        </w:rPr>
        <w:t>من تقوية الإسلام وشوكته، وأهله،واستجلاب عدوه إليه،وهكذا وقع سواء،وللإمام أن يفعل ذلك،</w:t>
      </w:r>
      <w:r w:rsidRPr="00BB14EF">
        <w:rPr>
          <w:rFonts w:cs="Traditional Arabic" w:hint="cs"/>
          <w:sz w:val="32"/>
          <w:szCs w:val="32"/>
          <w:rtl/>
        </w:rPr>
        <w:t>لأنه ن</w:t>
      </w:r>
      <w:r>
        <w:rPr>
          <w:rFonts w:cs="Traditional Arabic" w:hint="cs"/>
          <w:sz w:val="32"/>
          <w:szCs w:val="32"/>
          <w:rtl/>
        </w:rPr>
        <w:t>ائب عن المسلمين إذا دعت الحاجة،فيتصرف لمصالحهم وقيام الدين،</w:t>
      </w:r>
      <w:r w:rsidRPr="00BB14EF">
        <w:rPr>
          <w:rFonts w:cs="Traditional Arabic" w:hint="cs"/>
          <w:sz w:val="32"/>
          <w:szCs w:val="32"/>
          <w:rtl/>
        </w:rPr>
        <w:t>وإن تعين للدفع عن الإسلام والذب عن حو</w:t>
      </w:r>
      <w:r>
        <w:rPr>
          <w:rFonts w:cs="Traditional Arabic" w:hint="cs"/>
          <w:sz w:val="32"/>
          <w:szCs w:val="32"/>
          <w:rtl/>
        </w:rPr>
        <w:t>زته، واستجلاب رءوس أعدائه إليه،ليأمن المسلمون شرهم،تعين عليه،</w:t>
      </w:r>
      <w:r w:rsidRPr="00BB14EF">
        <w:rPr>
          <w:rFonts w:cs="Traditional Arabic" w:hint="cs"/>
          <w:sz w:val="32"/>
          <w:szCs w:val="32"/>
          <w:rtl/>
        </w:rPr>
        <w:t>ومبنى</w:t>
      </w:r>
      <w:r>
        <w:rPr>
          <w:rFonts w:cs="Traditional Arabic" w:hint="cs"/>
          <w:sz w:val="32"/>
          <w:szCs w:val="32"/>
          <w:rtl/>
        </w:rPr>
        <w:t xml:space="preserve"> الشريعة على دفع أعلى المفسدتين</w:t>
      </w:r>
    </w:p>
  </w:footnote>
  <w:footnote w:id="35">
    <w:p w:rsidR="007B5224" w:rsidRPr="00BB14EF" w:rsidRDefault="007B5224" w:rsidP="001A0A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إذا خرج بإذن الأمير</w:t>
      </w:r>
      <w:r w:rsidRPr="00BB14EF">
        <w:rPr>
          <w:rFonts w:cs="Traditional Arabic" w:hint="cs"/>
          <w:sz w:val="32"/>
          <w:szCs w:val="32"/>
          <w:rtl/>
        </w:rPr>
        <w:t>.</w:t>
      </w:r>
    </w:p>
  </w:footnote>
  <w:footnote w:id="3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العتيـق،وهو ما أبـوه وأمـه عربيَّان،</w:t>
      </w:r>
      <w:r w:rsidRPr="00BB14EF">
        <w:rPr>
          <w:rFonts w:cs="Traditional Arabic" w:hint="cs"/>
          <w:sz w:val="32"/>
          <w:szCs w:val="32"/>
          <w:rtl/>
        </w:rPr>
        <w:t xml:space="preserve">لخلوصـه ونفـاسته فخرج </w:t>
      </w:r>
      <w:r>
        <w:rPr>
          <w:rFonts w:cs="Traditional Arabic" w:hint="cs"/>
          <w:sz w:val="32"/>
          <w:szCs w:val="32"/>
          <w:rtl/>
        </w:rPr>
        <w:t>الهجين</w:t>
      </w:r>
      <w:r w:rsidRPr="00BB14EF">
        <w:rPr>
          <w:rFonts w:cs="Traditional Arabic" w:hint="cs"/>
          <w:sz w:val="32"/>
          <w:szCs w:val="32"/>
          <w:rtl/>
        </w:rPr>
        <w:t xml:space="preserve"> وهو ما أبوه عربي فقط، والمقرف عكسه، وهو ما أمه عربية فقط، والبرذون وهو ما أبواه نبطيان.</w:t>
      </w:r>
    </w:p>
  </w:footnote>
  <w:footnote w:id="37">
    <w:p w:rsidR="007B5224" w:rsidRPr="00BB14EF" w:rsidRDefault="007B5224" w:rsidP="001A0A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 xml:space="preserve">للخبر ولما رواه الأوزاعي أن النبي </w:t>
      </w:r>
      <w:r w:rsidRPr="00BB14EF">
        <w:rPr>
          <w:rFonts w:cs="Traditional Arabic"/>
          <w:sz w:val="32"/>
          <w:szCs w:val="32"/>
          <w:rtl/>
        </w:rPr>
        <w:t>صلى الله عليه وسلم</w:t>
      </w:r>
      <w:r>
        <w:rPr>
          <w:rFonts w:cs="Traditional Arabic" w:hint="cs"/>
          <w:sz w:val="32"/>
          <w:szCs w:val="32"/>
          <w:rtl/>
        </w:rPr>
        <w:t xml:space="preserve"> كان يسهم للخيل،وكان لا يسهم للرجل فوق فرسين،</w:t>
      </w:r>
      <w:r w:rsidRPr="00BB14EF">
        <w:rPr>
          <w:rFonts w:cs="Traditional Arabic" w:hint="cs"/>
          <w:sz w:val="32"/>
          <w:szCs w:val="32"/>
          <w:rtl/>
        </w:rPr>
        <w:t>ولأن حاجته إلى الث</w:t>
      </w:r>
      <w:r>
        <w:rPr>
          <w:rFonts w:cs="Traditional Arabic" w:hint="cs"/>
          <w:sz w:val="32"/>
          <w:szCs w:val="32"/>
          <w:rtl/>
        </w:rPr>
        <w:t>اني لكون إدامة ركوب واحد يضعفه،</w:t>
      </w:r>
      <w:r w:rsidRPr="00BB14EF">
        <w:rPr>
          <w:rFonts w:cs="Traditional Arabic" w:hint="cs"/>
          <w:sz w:val="32"/>
          <w:szCs w:val="32"/>
          <w:rtl/>
        </w:rPr>
        <w:t>ويمن</w:t>
      </w:r>
      <w:r>
        <w:rPr>
          <w:rFonts w:cs="Traditional Arabic" w:hint="cs"/>
          <w:sz w:val="32"/>
          <w:szCs w:val="32"/>
          <w:rtl/>
        </w:rPr>
        <w:t>ع القتال عليه،بخلاف ما فوق ذلك</w:t>
      </w:r>
      <w:r w:rsidRPr="00BB14EF">
        <w:rPr>
          <w:rFonts w:cs="Traditional Arabic" w:hint="cs"/>
          <w:sz w:val="32"/>
          <w:szCs w:val="32"/>
          <w:rtl/>
        </w:rPr>
        <w:t xml:space="preserve"> فإنه مستغن</w:t>
      </w:r>
      <w:r>
        <w:rPr>
          <w:rFonts w:cs="Traditional Arabic" w:hint="cs"/>
          <w:sz w:val="32"/>
          <w:szCs w:val="32"/>
          <w:rtl/>
        </w:rPr>
        <w:t xml:space="preserve">ى عنه،فيعطى صاحبهاخمسة أسهم،سهم له،وأربعة لفرسيه العربيين،وهذا رواية عن </w:t>
      </w:r>
      <w:r w:rsidRPr="00BB14EF">
        <w:rPr>
          <w:rFonts w:cs="Traditional Arabic" w:hint="cs"/>
          <w:sz w:val="32"/>
          <w:szCs w:val="32"/>
          <w:rtl/>
        </w:rPr>
        <w:t>أحمد</w:t>
      </w:r>
    </w:p>
  </w:footnote>
  <w:footnote w:id="38">
    <w:p w:rsidR="007B5224" w:rsidRDefault="007B5224" w:rsidP="001A0A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قال ابن رشد: الجمهور أن العسكر يشاركونهم فيما غنموا، وإن لم يشهدوا الغنيمة ولا القتال، وذلك لقوله </w:t>
      </w:r>
      <w:r w:rsidRPr="00BB14EF">
        <w:rPr>
          <w:rFonts w:cs="Traditional Arabic"/>
          <w:sz w:val="32"/>
          <w:szCs w:val="32"/>
          <w:rtl/>
        </w:rPr>
        <w:t>صلى الله عليه وسلم</w:t>
      </w:r>
      <w:r w:rsidRPr="00BB14EF">
        <w:rPr>
          <w:rFonts w:cs="Traditional Arabic" w:hint="cs"/>
          <w:sz w:val="32"/>
          <w:szCs w:val="32"/>
          <w:rtl/>
        </w:rPr>
        <w:t xml:space="preserve"> </w:t>
      </w:r>
      <w:r w:rsidRPr="00BB14EF">
        <w:rPr>
          <w:rFonts w:cs="Traditional Arabic"/>
          <w:sz w:val="32"/>
          <w:szCs w:val="32"/>
          <w:rtl/>
        </w:rPr>
        <w:t>«</w:t>
      </w:r>
      <w:r w:rsidRPr="00BB14EF">
        <w:rPr>
          <w:rFonts w:cs="Traditional Arabic" w:hint="cs"/>
          <w:b/>
          <w:bCs/>
          <w:sz w:val="32"/>
          <w:szCs w:val="32"/>
          <w:rtl/>
        </w:rPr>
        <w:t>وترد سراياهم على قعدهم</w:t>
      </w:r>
      <w:r w:rsidRPr="00BB14EF">
        <w:rPr>
          <w:rFonts w:cs="Traditional Arabic"/>
          <w:sz w:val="32"/>
          <w:szCs w:val="32"/>
          <w:rtl/>
        </w:rPr>
        <w:t>»</w:t>
      </w:r>
      <w:r w:rsidRPr="00BB14EF">
        <w:rPr>
          <w:rFonts w:cs="Traditional Arabic" w:hint="cs"/>
          <w:sz w:val="32"/>
          <w:szCs w:val="32"/>
          <w:rtl/>
        </w:rPr>
        <w:t xml:space="preserve"> رواه أبو داود.</w:t>
      </w:r>
      <w:r w:rsidRPr="001A0A5D">
        <w:rPr>
          <w:rFonts w:cs="Traditional Arabic" w:hint="cs"/>
          <w:sz w:val="32"/>
          <w:szCs w:val="32"/>
          <w:rtl/>
        </w:rPr>
        <w:t xml:space="preserve"> </w:t>
      </w:r>
    </w:p>
    <w:p w:rsidR="007B5224" w:rsidRPr="00BB14EF" w:rsidRDefault="007B5224" w:rsidP="001A0A5D">
      <w:pPr>
        <w:pStyle w:val="af0"/>
        <w:rPr>
          <w:rFonts w:cs="Traditional Arabic"/>
          <w:sz w:val="32"/>
          <w:szCs w:val="32"/>
          <w:rtl/>
        </w:rPr>
      </w:pPr>
      <w:r>
        <w:rPr>
          <w:rFonts w:cs="Traditional Arabic" w:hint="cs"/>
          <w:sz w:val="32"/>
          <w:szCs w:val="32"/>
          <w:rtl/>
        </w:rPr>
        <w:t>و</w:t>
      </w:r>
      <w:r w:rsidRPr="00BB14EF">
        <w:rPr>
          <w:rFonts w:cs="Traditional Arabic" w:hint="cs"/>
          <w:sz w:val="32"/>
          <w:szCs w:val="32"/>
          <w:rtl/>
        </w:rPr>
        <w:t xml:space="preserve">قال الشيخ: كما قسم النبي </w:t>
      </w:r>
      <w:r w:rsidRPr="00BB14EF">
        <w:rPr>
          <w:rFonts w:cs="Traditional Arabic"/>
          <w:sz w:val="32"/>
          <w:szCs w:val="32"/>
          <w:rtl/>
        </w:rPr>
        <w:t>صلى الله عليه وسلم</w:t>
      </w:r>
      <w:r w:rsidRPr="00BB14EF">
        <w:rPr>
          <w:rFonts w:cs="Traditional Arabic" w:hint="cs"/>
          <w:sz w:val="32"/>
          <w:szCs w:val="32"/>
          <w:rtl/>
        </w:rPr>
        <w:t xml:space="preserve"> لطلحة والزبير، يوم بدر، لأنه بعثهما في مصلحة الجيش، فأعوان الطائفة الممتنعة وأنصارها منها، فيما لهم وعليهم،</w:t>
      </w:r>
    </w:p>
  </w:footnote>
  <w:footnote w:id="39">
    <w:p w:rsidR="007B5224" w:rsidRDefault="007B5224" w:rsidP="001A0A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)واتفق المسلمون على تحريم الغلول للآية والأحاديث، وأجمعوا على أن على الغال رد ما غله، ويؤخذ للمغنم، ومن ستر على غال، أو أخذ مما أهدي له منها، أو باعه إمام أو جاب فهو غال، </w:t>
      </w:r>
    </w:p>
    <w:p w:rsidR="007B5224" w:rsidRPr="00BB14EF" w:rsidRDefault="007B5224" w:rsidP="001A0A5D">
      <w:pPr>
        <w:pStyle w:val="af0"/>
        <w:rPr>
          <w:rFonts w:cs="Traditional Arabic"/>
          <w:sz w:val="32"/>
          <w:szCs w:val="32"/>
          <w:rtl/>
        </w:rPr>
      </w:pPr>
      <w:r w:rsidRPr="00BB14EF">
        <w:rPr>
          <w:rFonts w:cs="Traditional Arabic" w:hint="cs"/>
          <w:sz w:val="32"/>
          <w:szCs w:val="32"/>
          <w:rtl/>
        </w:rPr>
        <w:t>وقال الشيخ: وما أخذه العمال وغيرهم من مال المسلمين بغير حق، فلولي الأمر العاد استخراجه منهم، كالهدايا التي يأخذونها بسب العمل، قال أبو سعيد: هدايا العمال غلول، وروي مرفوعًا، ويشهد له قصة ابن اللتبية، وكذلك محاباة الولاة في المعاملة من المبايعة والمؤاجرة والمضاربة والمساقاة والمزارعة ونحو ذلك هو من نوع الهدية، ولهذا شاطرهم عمر، لما خصوا به لأجل الولاية من محاباة وغيرها، لأنه إمام عادل يقسم بالسوية.</w:t>
      </w:r>
    </w:p>
    <w:p w:rsidR="007B5224" w:rsidRPr="00BB14EF" w:rsidRDefault="007B5224" w:rsidP="001A0A5D">
      <w:pPr>
        <w:pStyle w:val="af0"/>
        <w:rPr>
          <w:rFonts w:cs="Traditional Arabic"/>
          <w:sz w:val="32"/>
          <w:szCs w:val="32"/>
          <w:rtl/>
        </w:rPr>
      </w:pPr>
      <w:r>
        <w:rPr>
          <w:rFonts w:cs="Traditional Arabic" w:hint="cs"/>
          <w:sz w:val="32"/>
          <w:szCs w:val="32"/>
          <w:rtl/>
        </w:rPr>
        <w:t>وقال:وعمال الفيء إذا خانوا فيه،</w:t>
      </w:r>
      <w:r w:rsidRPr="00BB14EF">
        <w:rPr>
          <w:rFonts w:cs="Traditional Arabic" w:hint="cs"/>
          <w:sz w:val="32"/>
          <w:szCs w:val="32"/>
          <w:rtl/>
        </w:rPr>
        <w:t>وقبلوا هدية أو رشوة، فمن فرض له دون أجرته، أو دون كفايته عياله بالمعروف، لم يستخرج منه ذلك القدر، وإن قلنا: لا يجوز لهم الأخذ خيانة، فإنه يلزم الإمام الإعطاء.</w:t>
      </w:r>
    </w:p>
  </w:footnote>
  <w:footnote w:id="4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ببيع ونحوه، ولا يحرق سهمه، لأنه ليس من رحله، واتفقوا على أنه لا يقطع إذا كان له فيها سهم.</w:t>
      </w:r>
    </w:p>
  </w:footnote>
  <w:footnote w:id="41">
    <w:p w:rsidR="007B5224" w:rsidRDefault="007B5224" w:rsidP="001A0A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وعنه: يعزر بما يراه الإمام،</w:t>
      </w:r>
      <w:r w:rsidRPr="00BB14EF">
        <w:rPr>
          <w:rFonts w:cs="Traditional Arabic" w:hint="cs"/>
          <w:sz w:val="32"/>
          <w:szCs w:val="32"/>
          <w:rtl/>
        </w:rPr>
        <w:t xml:space="preserve">ولا يحرق، وهو مذهب أبي حنيفة ومالك، والشافعي، وجمهور العلماء، وأئمة الأمصار، واختار الشيخ وتلميذه، أن تحريق رحل الغال من باب التعزيرلا الحد، </w:t>
      </w:r>
    </w:p>
    <w:p w:rsidR="007B5224" w:rsidRDefault="007B5224" w:rsidP="001A0A5D">
      <w:pPr>
        <w:pStyle w:val="af0"/>
        <w:rPr>
          <w:rFonts w:cs="Traditional Arabic"/>
          <w:sz w:val="32"/>
          <w:szCs w:val="32"/>
          <w:rtl/>
        </w:rPr>
      </w:pPr>
      <w:r w:rsidRPr="00BB14EF">
        <w:rPr>
          <w:rFonts w:cs="Traditional Arabic" w:hint="cs"/>
          <w:sz w:val="32"/>
          <w:szCs w:val="32"/>
          <w:rtl/>
        </w:rPr>
        <w:t xml:space="preserve">وقال البخاري: قد امتنع رسول الله </w:t>
      </w:r>
      <w:r w:rsidRPr="00BB14EF">
        <w:rPr>
          <w:rFonts w:cs="Traditional Arabic"/>
          <w:sz w:val="32"/>
          <w:szCs w:val="32"/>
          <w:rtl/>
        </w:rPr>
        <w:t>صلى الله عليه وسلم</w:t>
      </w:r>
      <w:r w:rsidRPr="00BB14EF">
        <w:rPr>
          <w:rFonts w:cs="Traditional Arabic" w:hint="cs"/>
          <w:sz w:val="32"/>
          <w:szCs w:val="32"/>
          <w:rtl/>
        </w:rPr>
        <w:t xml:space="preserve"> عن الصلاة على الغال، ولم يحرق متاعه، </w:t>
      </w:r>
    </w:p>
    <w:p w:rsidR="007B5224" w:rsidRPr="00BB14EF" w:rsidRDefault="007B5224" w:rsidP="001A0A5D">
      <w:pPr>
        <w:pStyle w:val="af0"/>
        <w:rPr>
          <w:rFonts w:cs="Traditional Arabic"/>
          <w:sz w:val="32"/>
          <w:szCs w:val="32"/>
          <w:rtl/>
        </w:rPr>
      </w:pPr>
      <w:r w:rsidRPr="00BB14EF">
        <w:rPr>
          <w:rFonts w:cs="Traditional Arabic" w:hint="cs"/>
          <w:sz w:val="32"/>
          <w:szCs w:val="32"/>
          <w:rtl/>
        </w:rPr>
        <w:t xml:space="preserve">وقال الدارقطني: هذا الخبر لا أصل له عن النبي </w:t>
      </w:r>
      <w:r w:rsidRPr="00BB14EF">
        <w:rPr>
          <w:rFonts w:cs="Traditional Arabic"/>
          <w:sz w:val="32"/>
          <w:szCs w:val="32"/>
          <w:rtl/>
        </w:rPr>
        <w:t>صلى الله عليه وسلم</w:t>
      </w:r>
      <w:r w:rsidRPr="00BB14EF">
        <w:rPr>
          <w:rFonts w:cs="Traditional Arabic" w:hint="cs"/>
          <w:sz w:val="32"/>
          <w:szCs w:val="32"/>
          <w:rtl/>
        </w:rPr>
        <w:t>.</w:t>
      </w:r>
    </w:p>
  </w:footnote>
  <w:footnote w:id="4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غلبة وقهرا، وهذا أحد أصناف الأرضين بالاستقراء.</w:t>
      </w:r>
    </w:p>
  </w:footnote>
  <w:footnote w:id="43">
    <w:p w:rsidR="007B5224" w:rsidRDefault="007B5224" w:rsidP="0033606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تخيير مصلحة، كالتخيير في الأسرى، فيفعل ما يراه أصلح، لأنه نائب المسلمين،</w:t>
      </w:r>
    </w:p>
    <w:p w:rsidR="007B5224" w:rsidRPr="00BB14EF" w:rsidRDefault="007B5224" w:rsidP="0033606C">
      <w:pPr>
        <w:pStyle w:val="af0"/>
        <w:rPr>
          <w:rFonts w:cs="Traditional Arabic"/>
          <w:sz w:val="32"/>
          <w:szCs w:val="32"/>
          <w:rtl/>
        </w:rPr>
      </w:pPr>
      <w:r w:rsidRPr="00BB14EF">
        <w:rPr>
          <w:rFonts w:cs="Traditional Arabic" w:hint="cs"/>
          <w:sz w:val="32"/>
          <w:szCs w:val="32"/>
          <w:rtl/>
        </w:rPr>
        <w:t xml:space="preserve">قال الشيخ: ومذهب الأكثرين أن الإمام يفعل ما هو الأصلح للمسلمين، من قسمها، أو حبسها، ولأنه </w:t>
      </w:r>
      <w:r w:rsidRPr="00BB14EF">
        <w:rPr>
          <w:rFonts w:cs="Traditional Arabic"/>
          <w:sz w:val="32"/>
          <w:szCs w:val="32"/>
          <w:rtl/>
        </w:rPr>
        <w:t>صلى الله عليه وسلم</w:t>
      </w:r>
      <w:r>
        <w:rPr>
          <w:rFonts w:cs="Traditional Arabic" w:hint="cs"/>
          <w:sz w:val="32"/>
          <w:szCs w:val="32"/>
          <w:rtl/>
        </w:rPr>
        <w:t xml:space="preserve"> قسم نصف خيبر،ووقف نصفها لنوائبه،رواه أبو داود،</w:t>
      </w:r>
      <w:r w:rsidRPr="00BB14EF">
        <w:rPr>
          <w:rFonts w:cs="Traditional Arabic" w:hint="cs"/>
          <w:sz w:val="32"/>
          <w:szCs w:val="32"/>
          <w:rtl/>
        </w:rPr>
        <w:t>فتملك بقسمتها، ولا خراج عليها، لأنها ملك للغانمين.</w:t>
      </w:r>
    </w:p>
  </w:footnote>
  <w:footnote w:id="4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 الوقف لا يثبت بنفسه، فحكمها قبل الوقف حكم المنقول، </w:t>
      </w:r>
    </w:p>
    <w:p w:rsidR="007B5224" w:rsidRDefault="007B5224" w:rsidP="0033606C">
      <w:pPr>
        <w:pStyle w:val="af0"/>
        <w:rPr>
          <w:rFonts w:cs="Traditional Arabic"/>
          <w:sz w:val="32"/>
          <w:szCs w:val="32"/>
          <w:rtl/>
        </w:rPr>
      </w:pPr>
      <w:r w:rsidRPr="00BB14EF">
        <w:rPr>
          <w:rFonts w:cs="Traditional Arabic" w:hint="cs"/>
          <w:sz w:val="32"/>
          <w:szCs w:val="32"/>
          <w:rtl/>
        </w:rPr>
        <w:t>وعنه: تصير وقفا بنفس الاستيلاء، قال في الإنصاف: هذا المذهب وعليه الأصحاب،</w:t>
      </w:r>
    </w:p>
    <w:p w:rsidR="007B5224" w:rsidRDefault="007B5224" w:rsidP="0033606C">
      <w:pPr>
        <w:pStyle w:val="af0"/>
        <w:rPr>
          <w:rFonts w:cs="Traditional Arabic"/>
          <w:sz w:val="32"/>
          <w:szCs w:val="32"/>
          <w:rtl/>
        </w:rPr>
      </w:pPr>
      <w:r w:rsidRPr="00BB14EF">
        <w:rPr>
          <w:rFonts w:cs="Traditional Arabic" w:hint="cs"/>
          <w:sz w:val="32"/>
          <w:szCs w:val="32"/>
          <w:rtl/>
        </w:rPr>
        <w:t xml:space="preserve">وقال ابن القيم: معنى وقفها إقرارها على حالها، وضرب الخراج عليها، مستمرا في رقبتها، </w:t>
      </w:r>
    </w:p>
    <w:p w:rsidR="007B5224" w:rsidRPr="00BB14EF" w:rsidRDefault="007B5224" w:rsidP="0033606C">
      <w:pPr>
        <w:pStyle w:val="af0"/>
        <w:rPr>
          <w:rFonts w:cs="Traditional Arabic"/>
          <w:sz w:val="32"/>
          <w:szCs w:val="32"/>
          <w:rtl/>
        </w:rPr>
      </w:pPr>
      <w:r w:rsidRPr="00BB14EF">
        <w:rPr>
          <w:rFonts w:cs="Traditional Arabic" w:hint="cs"/>
          <w:sz w:val="32"/>
          <w:szCs w:val="32"/>
          <w:rtl/>
        </w:rPr>
        <w:t>وقال: جمهور الصحابة والأئمة بعدهم على أن الأرض ليست داخلة في الغنائم التي تجب قسمتها ، وهذه كانت سيرة الخلفاء ولما قال بلال وذووه لعمر: اقسمها قال: اللهم اكفينهم فما حال عليهم الحول، ثم وافق سائر الصحابة عمر، وكذلك جرى في سائر البلاد التي فتحت عنوة، لم يقسم منها الخلفاء قرية واحدة، وكان الذي رآه وفعله عين الصواب، فجعلها وقفا على المقاتلة تجرى عليهم، حتى يغزو منها آخر المسلمين.</w:t>
      </w:r>
    </w:p>
  </w:footnote>
  <w:footnote w:id="4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ضرب عليها خراجًا مستمرًّا يؤخذ ممن هي بيده، وقال: أما والذي نفسي بيده لولا أن أترك آخر الناس ببَّانا، أي لا شيء لهم، ما فتحت عليَّ قرية إلا قسمتها، كما قسم النبي </w:t>
      </w:r>
      <w:r w:rsidRPr="00BB14EF">
        <w:rPr>
          <w:rFonts w:cs="Traditional Arabic"/>
          <w:sz w:val="32"/>
          <w:szCs w:val="32"/>
          <w:rtl/>
        </w:rPr>
        <w:t>صلى الله عليه وسلم</w:t>
      </w:r>
      <w:r w:rsidRPr="00BB14EF">
        <w:rPr>
          <w:rFonts w:cs="Traditional Arabic" w:hint="cs"/>
          <w:sz w:val="32"/>
          <w:szCs w:val="32"/>
          <w:rtl/>
        </w:rPr>
        <w:t xml:space="preserve"> خيبر، ولكني أتركها لهم خزانة يقتسمونها رواه البخاري،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ابن القيم: إن كان الأصلح للمسلمين قسمتها قسمها، وإن كان الأصلح أن يقفها على جماعتهم وقفها، وإن كان الأصلح قسمة البعض، ووقف البعض فعل، فإن رسول الله </w:t>
      </w:r>
      <w:r w:rsidRPr="00BB14EF">
        <w:rPr>
          <w:rFonts w:cs="Traditional Arabic"/>
          <w:sz w:val="32"/>
          <w:szCs w:val="32"/>
          <w:rtl/>
        </w:rPr>
        <w:t>صلى الله عليه وسلم</w:t>
      </w:r>
      <w:r w:rsidRPr="00BB14EF">
        <w:rPr>
          <w:rFonts w:cs="Traditional Arabic" w:hint="cs"/>
          <w:sz w:val="32"/>
          <w:szCs w:val="32"/>
          <w:rtl/>
        </w:rPr>
        <w:t xml:space="preserve"> فعل الأقسام الثلاثة، وقال الشارح: ولم نعلم أن شيئا مما فتح عنوة قسم بين الغانمين إلا نصف خيبر، فصار لأهله، لا خراج عليه، وسائر ما فتح عمر، ومن بعده لم يقسم منه شيء، قال الشيخ: وتنقلت أحوالها كالعراق، فإن خلفاء بني العباس نقلوه إلى المقاسمة، ومصر رفع عنها الخراج من مدة لا أعلم ابتداءها، وصارت الرقبة للمسلمين، وهذا جائز في أحد قولي العلماء.</w:t>
      </w:r>
    </w:p>
  </w:footnote>
  <w:footnote w:id="4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كالعنوة في تخيير الإمام بين قسمها ووقفها على المسلمين، وضرب خراج مستمر عليها،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وهذا الصنف الثاني.</w:t>
      </w:r>
    </w:p>
  </w:footnote>
  <w:footnote w:id="4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فيضرب عليها خراج ، وهذا الصنف الثالث، وهو </w:t>
      </w:r>
      <w:r w:rsidRPr="00BB14EF">
        <w:rPr>
          <w:rFonts w:cs="Traditional Arabic"/>
          <w:sz w:val="32"/>
          <w:szCs w:val="32"/>
          <w:rtl/>
        </w:rPr>
        <w:t>«</w:t>
      </w:r>
      <w:r w:rsidRPr="00BB14EF">
        <w:rPr>
          <w:rFonts w:cs="Traditional Arabic" w:hint="cs"/>
          <w:sz w:val="32"/>
          <w:szCs w:val="32"/>
          <w:rtl/>
        </w:rPr>
        <w:t>نوعان</w:t>
      </w:r>
      <w:r w:rsidRPr="00BB14EF">
        <w:rPr>
          <w:rFonts w:cs="Traditional Arabic"/>
          <w:sz w:val="32"/>
          <w:szCs w:val="32"/>
          <w:rtl/>
        </w:rPr>
        <w:t>»</w:t>
      </w:r>
      <w:r w:rsidRPr="00BB14EF">
        <w:rPr>
          <w:rFonts w:cs="Traditional Arabic" w:hint="cs"/>
          <w:sz w:val="32"/>
          <w:szCs w:val="32"/>
          <w:rtl/>
        </w:rPr>
        <w:t xml:space="preserve"> </w:t>
      </w:r>
      <w:r>
        <w:rPr>
          <w:rFonts w:cs="Traditional Arabic" w:hint="cs"/>
          <w:sz w:val="32"/>
          <w:szCs w:val="32"/>
          <w:rtl/>
        </w:rPr>
        <w:t>:</w:t>
      </w:r>
    </w:p>
    <w:p w:rsidR="007B5224" w:rsidRDefault="007B5224" w:rsidP="00BB14EF">
      <w:pPr>
        <w:pStyle w:val="af0"/>
        <w:rPr>
          <w:rFonts w:cs="Traditional Arabic"/>
          <w:sz w:val="32"/>
          <w:szCs w:val="32"/>
          <w:rtl/>
        </w:rPr>
      </w:pPr>
      <w:r w:rsidRPr="00BB14EF">
        <w:rPr>
          <w:rFonts w:cs="Traditional Arabic" w:hint="cs"/>
          <w:sz w:val="32"/>
          <w:szCs w:val="32"/>
          <w:rtl/>
        </w:rPr>
        <w:t xml:space="preserve">هذا أحدهما وهي كالعنوة في التخيير، ولا يسقط خراجها بإسلامهم،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وعنه: تصير وقفا كالثانية، ويضرب عليها الخراج، ولا يغير إذا ضربه أحد الأئمة، لأنه نقض للحكم اللازم، ما لم يتغير السبب، فيغير المسبب لتغير سببه.</w:t>
      </w:r>
    </w:p>
  </w:footnote>
  <w:footnote w:id="48">
    <w:p w:rsidR="007B5224" w:rsidRPr="00BB14EF" w:rsidRDefault="007B5224" w:rsidP="0033606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الشيخ: ويجتهد الإمام في الخراج والجزية، فيزيد وينقص بقدر الطاقة.</w:t>
      </w:r>
    </w:p>
  </w:footnote>
  <w:footnote w:id="49">
    <w:p w:rsidR="007B5224" w:rsidRPr="00BB14EF" w:rsidRDefault="007B5224" w:rsidP="0033606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كما لو تغيرت حال الأرض بأن غلت، أو</w:t>
      </w:r>
      <w:r>
        <w:rPr>
          <w:rFonts w:cs="Traditional Arabic" w:hint="cs"/>
          <w:sz w:val="32"/>
          <w:szCs w:val="32"/>
          <w:rtl/>
        </w:rPr>
        <w:t xml:space="preserve"> رخصت، فيغير المسبب لتغيير سببه</w:t>
      </w:r>
      <w:r w:rsidRPr="00BB14EF">
        <w:rPr>
          <w:rFonts w:cs="Traditional Arabic" w:hint="cs"/>
          <w:sz w:val="32"/>
          <w:szCs w:val="32"/>
          <w:rtl/>
        </w:rPr>
        <w:t>.</w:t>
      </w:r>
    </w:p>
  </w:footnote>
  <w:footnote w:id="50">
    <w:p w:rsidR="007B5224" w:rsidRDefault="007B5224" w:rsidP="0033606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للقاضي أبي يعلى محمد بن الحسين بن محمد بن خلف بن أحمد بن الفراء، عالم زمانه، </w:t>
      </w:r>
    </w:p>
    <w:p w:rsidR="007B5224" w:rsidRPr="00BB14EF" w:rsidRDefault="007B5224" w:rsidP="0033606C">
      <w:pPr>
        <w:pStyle w:val="af0"/>
        <w:rPr>
          <w:rFonts w:cs="Traditional Arabic"/>
          <w:sz w:val="32"/>
          <w:szCs w:val="32"/>
          <w:rtl/>
        </w:rPr>
      </w:pPr>
      <w:r w:rsidRPr="00BB14EF">
        <w:rPr>
          <w:rFonts w:cs="Traditional Arabic" w:hint="cs"/>
          <w:sz w:val="32"/>
          <w:szCs w:val="32"/>
          <w:rtl/>
        </w:rPr>
        <w:t>ذكر فيها ما وضعه عمر وغيره، وأنه يختلف بما يختص بالأرض من جودة وبالزرع من اختلاف أنواعه، وبالسقي والشرب فلا بد لواضع الخراج من اعتبار ما وصف، من اختلاف الأرض، والزرع، والشرب، ليعلم ما تحمله الأرض من خراجها، فيقصد العدل فيما بين أهلها وأهل الفيء.</w:t>
      </w:r>
    </w:p>
  </w:footnote>
  <w:footnote w:id="5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ما وضعه عمر ومن بعده حكم لازم، وليس لأحد تغييره، ولا نقضه،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وإنما التغيير فيما استؤنف فتحه، ما لم يتغير السبب كما تقدم.</w:t>
      </w:r>
    </w:p>
  </w:footnote>
  <w:footnote w:id="5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فليس عليها خراج بالاتفاق، وإن حولت مزارع ونحوها فعليها.</w:t>
      </w:r>
    </w:p>
  </w:footnote>
  <w:footnote w:id="5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وإن كانت فتحت عنوة، كما هو مذهب أبي حنيفة، ومالك، ويحرم، بيعها، وإجارتها، وفاقًا لهما، كبقاع المناسك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واختار الشيخ جواز البيع فقط، وتابعه ابن القيم، لأنه إنما يستحق التقدم على غيره بهذه المنفعة، واختص بها لس</w:t>
      </w:r>
      <w:r>
        <w:rPr>
          <w:rFonts w:cs="Traditional Arabic" w:hint="cs"/>
          <w:sz w:val="32"/>
          <w:szCs w:val="32"/>
          <w:rtl/>
        </w:rPr>
        <w:t>بقه وحاجته فهي كالرحاب،والطرق،من سبق إليها، فهو أحق بها،</w:t>
      </w:r>
      <w:r w:rsidRPr="00BB14EF">
        <w:rPr>
          <w:rFonts w:cs="Traditional Arabic" w:hint="cs"/>
          <w:sz w:val="32"/>
          <w:szCs w:val="32"/>
          <w:rtl/>
        </w:rPr>
        <w:t>وإنما جاز البيع لوروده على المحل الذي كان البائع أحق به من غيره.</w:t>
      </w:r>
    </w:p>
  </w:footnote>
  <w:footnote w:id="5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سهم رسول الله </w:t>
      </w:r>
      <w:r w:rsidRPr="00BB14EF">
        <w:rPr>
          <w:rFonts w:cs="Traditional Arabic"/>
          <w:sz w:val="32"/>
          <w:szCs w:val="32"/>
          <w:rtl/>
        </w:rPr>
        <w:t>صلى الله عليه وسلم</w:t>
      </w:r>
      <w:r w:rsidRPr="00BB14EF">
        <w:rPr>
          <w:rFonts w:cs="Traditional Arabic" w:hint="cs"/>
          <w:sz w:val="32"/>
          <w:szCs w:val="32"/>
          <w:rtl/>
        </w:rPr>
        <w:t xml:space="preserve"> كما تقدم، فإنه يصرف في مصالح المسلمين، </w:t>
      </w:r>
    </w:p>
    <w:p w:rsidR="007B5224" w:rsidRPr="00BB14EF" w:rsidRDefault="007B5224" w:rsidP="0033606C">
      <w:pPr>
        <w:pStyle w:val="af0"/>
        <w:rPr>
          <w:rFonts w:cs="Traditional Arabic"/>
          <w:sz w:val="32"/>
          <w:szCs w:val="32"/>
          <w:rtl/>
        </w:rPr>
      </w:pPr>
      <w:r w:rsidRPr="00BB14EF">
        <w:rPr>
          <w:rFonts w:cs="Traditional Arabic" w:hint="cs"/>
          <w:sz w:val="32"/>
          <w:szCs w:val="32"/>
          <w:rtl/>
        </w:rPr>
        <w:t>قال الشيخ: يقسمه الإمام بنفسه في طاعة الله ورسوله، كما يقسم الفيء وهذا قول أكثر السلف، وهو قول عمر بن عبد العزيز، ومذهب أهل المدينة والرواية الأخرى عن أحمد، وهو أصح الأقوال، وعليه يدل الكتاب والسنة، اهـ وكذا ما يهدى لأمير الجيش، وبعض الغانمين، وغير ذلك مما سيأتي بيانه.</w:t>
      </w:r>
    </w:p>
  </w:footnote>
  <w:footnote w:id="5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وقاله الشيخ وغيره، قال: وسائر الأموال السلطانية لجميع المصالح اتفاقًا، وقال: وما اجتمع من بيت المال، ولم يرد إلى أصحابه، فصرفه في مصالح أصحابه والمسلمين، أولى من صرفه فيما لا ينفع أصحابه، أو فيما يضر قال: ومثله المظالم المجهول أربابها، والواجب على من حصلت بيد أموال، ردها إلى مستحقها، فإذا تعذر ذلك، فالمجهول كالمعدوم، وقد دل على ذلك قوله في اللقطة </w:t>
      </w:r>
      <w:r w:rsidRPr="00BB14EF">
        <w:rPr>
          <w:rFonts w:cs="Traditional Arabic"/>
          <w:sz w:val="32"/>
          <w:szCs w:val="32"/>
          <w:rtl/>
        </w:rPr>
        <w:t>«</w:t>
      </w:r>
      <w:r w:rsidRPr="00BB14EF">
        <w:rPr>
          <w:rFonts w:cs="Traditional Arabic" w:hint="cs"/>
          <w:sz w:val="32"/>
          <w:szCs w:val="32"/>
          <w:rtl/>
        </w:rPr>
        <w:t>فإن وجدت صاحبها فارددها إليه</w:t>
      </w:r>
      <w:r w:rsidRPr="00BB14EF">
        <w:rPr>
          <w:rFonts w:cs="Traditional Arabic"/>
          <w:sz w:val="32"/>
          <w:szCs w:val="32"/>
          <w:rtl/>
        </w:rPr>
        <w:t>»</w:t>
      </w:r>
      <w:r w:rsidRPr="00BB14EF">
        <w:rPr>
          <w:rFonts w:cs="Traditional Arabic" w:hint="cs"/>
          <w:sz w:val="32"/>
          <w:szCs w:val="32"/>
          <w:rtl/>
        </w:rPr>
        <w:t>.</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وذكر أن من مات لا وارث له، ففي المصالح، ثم قال: فإن ما لم يعلم بحال، أو لا يقدر عليه بحال، هو في حقنا كالمعدوم، فلا نكلف إلا بما نعلمه ونقدر عليه، وهذا النوع ونحوه، إنما حرم لتعلق حق الغير به، فإذا كان الغير معدومًا، أو مجهولاً بالكلية، أو معجوزًا عنه بالكلية سقط حق تعلقه به مطلقا، </w:t>
      </w:r>
      <w:r w:rsidRPr="00BB14EF">
        <w:rPr>
          <w:rFonts w:cs="Traditional Arabic"/>
          <w:sz w:val="32"/>
          <w:szCs w:val="32"/>
          <w:rtl/>
        </w:rPr>
        <w:br/>
      </w:r>
      <w:r w:rsidRPr="00BB14EF">
        <w:rPr>
          <w:rFonts w:cs="Traditional Arabic" w:hint="cs"/>
          <w:sz w:val="32"/>
          <w:szCs w:val="32"/>
          <w:rtl/>
        </w:rPr>
        <w:t xml:space="preserve">والإعدام ظاهر، والإعجاز مثل الأموال التي قبضها الملوك، كالمكوس وغيرها من أصحابها، فهذان قياسان قطعيان من السنة، والدليل الثاني، القياس، </w:t>
      </w:r>
      <w:r w:rsidRPr="00BB14EF">
        <w:rPr>
          <w:rFonts w:cs="Traditional Arabic"/>
          <w:sz w:val="32"/>
          <w:szCs w:val="32"/>
          <w:rtl/>
        </w:rPr>
        <w:br/>
      </w:r>
      <w:r w:rsidRPr="00BB14EF">
        <w:rPr>
          <w:rFonts w:cs="Traditional Arabic" w:hint="cs"/>
          <w:sz w:val="32"/>
          <w:szCs w:val="32"/>
          <w:rtl/>
        </w:rPr>
        <w:t>وهو إما أن تحبس إلى أن تتلف، وإتلافها حرام، وحبسها أشد فتعين إنفاقها.</w:t>
      </w:r>
    </w:p>
    <w:p w:rsidR="007B5224" w:rsidRPr="00BB14EF" w:rsidRDefault="007B5224" w:rsidP="00BB14EF">
      <w:pPr>
        <w:pStyle w:val="af0"/>
        <w:rPr>
          <w:rFonts w:cs="Traditional Arabic"/>
          <w:sz w:val="32"/>
          <w:szCs w:val="32"/>
          <w:rtl/>
        </w:rPr>
      </w:pPr>
      <w:r w:rsidRPr="00BB14EF">
        <w:rPr>
          <w:rFonts w:cs="Traditional Arabic" w:hint="cs"/>
          <w:sz w:val="32"/>
          <w:szCs w:val="32"/>
          <w:rtl/>
        </w:rPr>
        <w:t>وليس لها مصرف معين، فتصرف في جميع جهات البر، والثواب الذي يتقرب به إلى الله، فتصرف في سبيل الله.</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والغنيمة والخراج لمصالح المملكة، فيفتقر إلى اجتهاد الإمام، لعدم تعيين مصرفه، ولأن به يجتمع الجند على باب السلطان، فينفذ أحكام الشرع، ويحمي البيضة ، ويمنع القوي من ظلم الضعيف، ويوصل كل ذي حق حقه، فلو فرقه غيره تفرقوا عنه، وزالت حشمته وهيبته وطمع فيه، فجر ذلك إلى الفساد، قال: وبيت المال ملك للمسلمين، يضمنه متلفه، ويحرم الأخذ منه إلا بإذن الإمام، ولا يجوز الصدقة به، ويسلمه إلى الإمام.</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ولا تتم رعاية الخلق إلا بالحق الذي هو العطاء، والنجدة التي هي الشجاعة، بل لا يصلح الدين والدنيا إلا بذلك، ولذلك من لم يقم بها سلب الأمر ونقل إلى غيره، وذكر آيات في الإنفاق والشجاعة، ثم قال: فعلق الأمر بالإنفاق الذي هو السخاء، والقتال الذي هو الشجاعة،، وأن هذا مما اتفق عليه أهل الأرض.</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وذكر أنه افترق الناس أربع فرق، فريق صاروا نهابين، وهابين، وفريق عندهم خوف ودين، يمنعهم عما يعتقدونه قبيحًا، لكن لا يعتقدون أن السياسة لا تتم بما يفعله أولئك من الحرام، فينهون أحيانا عن ترك واجب يكون النهي عنه من الصد عن سبيل الله، فيقاتلون المسلمين كما فعلت الخوارج، والفريق الثالث الأمة الوسط، دين محمد </w:t>
      </w:r>
      <w:r w:rsidRPr="00BB14EF">
        <w:rPr>
          <w:rFonts w:cs="Traditional Arabic"/>
          <w:sz w:val="32"/>
          <w:szCs w:val="32"/>
          <w:rtl/>
        </w:rPr>
        <w:t>صلى الله عليه وسلم</w:t>
      </w:r>
      <w:r w:rsidRPr="00BB14EF">
        <w:rPr>
          <w:rFonts w:cs="Traditional Arabic" w:hint="cs"/>
          <w:sz w:val="32"/>
          <w:szCs w:val="32"/>
          <w:rtl/>
        </w:rPr>
        <w:t xml:space="preserve"> وخلفائه، وهو إنفاق المال في المنافع للناس، فإن كانوا رؤساء فبحسب الحاجة إلى صلاح الأحوال، وإقامة الدنيا والدين ولا يأخذون ما لا يستحقونه، فيجمعون بين التقوى والإحسان، ولا تتم السياسة الدينية إلا بهذا، والفريق الرابع يأخذ ولا يعطي غيره، فلا يصلح به دين ولا دنيا.</w:t>
      </w:r>
    </w:p>
  </w:footnote>
  <w:footnote w:id="5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قاله الشيخ وغيره، وقال: يبدأ بالأهم فالأهم من مصالح المسلمين، المقاتلة الذين هم للنصرة والجهاد، وهم أولى الناس بالفيء لأنه لا يحصل إلا بهم، حتى قيل: إن مال الفييء مختص بهم ، ولا يجب عطاء إلا لبالغ، عاقل، حر، صحيح يطيق القتال، ومن مات بعد حلوله، دفع لورثته حقه، وصغار أولاده كفايتهم، فإذا بلغ ذكرهم أهلا فرض له إن طلب، وإلا ترك ، قال عمرك ما أحد منا بأحق به من أحد، إلا أنا على منازلنا من كتاب الله، الرجل وقدمه، والرجل وبلاؤه، والرجل وغناؤه، والرجل وحاجته.</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قال الشيخ: </w:t>
      </w:r>
      <w:r w:rsidRPr="00BB14EF">
        <w:rPr>
          <w:rFonts w:cs="Traditional Arabic"/>
          <w:sz w:val="32"/>
          <w:szCs w:val="32"/>
          <w:rtl/>
        </w:rPr>
        <w:t>«</w:t>
      </w:r>
      <w:r w:rsidRPr="00BB14EF">
        <w:rPr>
          <w:rFonts w:cs="Traditional Arabic" w:hint="cs"/>
          <w:sz w:val="32"/>
          <w:szCs w:val="32"/>
          <w:rtl/>
        </w:rPr>
        <w:t>بلاؤه</w:t>
      </w:r>
      <w:r w:rsidRPr="00BB14EF">
        <w:rPr>
          <w:rFonts w:cs="Traditional Arabic"/>
          <w:sz w:val="32"/>
          <w:szCs w:val="32"/>
          <w:rtl/>
        </w:rPr>
        <w:t>»</w:t>
      </w:r>
      <w:r w:rsidRPr="00BB14EF">
        <w:rPr>
          <w:rFonts w:cs="Traditional Arabic" w:hint="cs"/>
          <w:sz w:val="32"/>
          <w:szCs w:val="32"/>
          <w:rtl/>
        </w:rPr>
        <w:t xml:space="preserve"> هو الذي يجتهد في قتال الأعداء، </w:t>
      </w:r>
      <w:r w:rsidRPr="00BB14EF">
        <w:rPr>
          <w:rFonts w:cs="Traditional Arabic"/>
          <w:sz w:val="32"/>
          <w:szCs w:val="32"/>
          <w:rtl/>
        </w:rPr>
        <w:t>«</w:t>
      </w:r>
      <w:r w:rsidRPr="00BB14EF">
        <w:rPr>
          <w:rFonts w:cs="Traditional Arabic" w:hint="cs"/>
          <w:sz w:val="32"/>
          <w:szCs w:val="32"/>
          <w:rtl/>
        </w:rPr>
        <w:t>وغناؤه</w:t>
      </w:r>
      <w:r w:rsidRPr="00BB14EF">
        <w:rPr>
          <w:rFonts w:cs="Traditional Arabic"/>
          <w:sz w:val="32"/>
          <w:szCs w:val="32"/>
          <w:rtl/>
        </w:rPr>
        <w:t>»</w:t>
      </w:r>
      <w:r w:rsidRPr="00BB14EF">
        <w:rPr>
          <w:rFonts w:cs="Traditional Arabic" w:hint="cs"/>
          <w:sz w:val="32"/>
          <w:szCs w:val="32"/>
          <w:rtl/>
        </w:rPr>
        <w:t xml:space="preserve"> هو الذي يغني عن المسلمين في مصالحهم، كولاة أمورهم، ومعلميهم، وأمثال هؤلاء، والرجل وسابقته، وهو من كان من السابقين الأولين، فإنه كان يفضلهم في العطاء على غيرهم، والرجل وفاقته، فإنه كان يقدم الفقراء على الأغنياء، وذكر نحوه ثم قال: وإذا عرفت أن العطاء بحسب منفعة الرجل، وبحسب حاجته في حال المصالح، وفي الصدقات أيضا، علمت أنه يبدأ بالأهم فالأهم.</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فإنه مع وجود المحتاجين، كيف يحرم بعضهم، ويعطي لغني لا حاجة له، ولا منفعة به، لا سيَّما إذا ضاقت أموال بيت المال عن إعطاء كل المسلمين، غنيهم وفقيرهم فكيف يعطى الغني الذي ليس فيه نفع عام،ويحرم الفقير المحتاج، بل الفقير النافع أولى.</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ولا يجوز لولي الأمر أن يعطي أحدًا ما لا يستحقه، لهوى نفسه، من قرابة، أو مودة أو نحو ذلك، وليس لولاة الأمور أن يقسموها بحسب أهوائهم، كما يقسم المالك ملكه، فإنما هم أمناء، ونواب، ووكلاء، ونص العلماء أنه يجب أن يقدم في مال الفيء والمصالح أهل المنفعة العامة، وإذا كان العطاء لمنفعة</w:t>
      </w:r>
      <w:r>
        <w:rPr>
          <w:rFonts w:cs="Traditional Arabic" w:hint="cs"/>
          <w:sz w:val="32"/>
          <w:szCs w:val="32"/>
          <w:rtl/>
        </w:rPr>
        <w:t xml:space="preserve"> </w:t>
      </w:r>
      <w:r w:rsidRPr="00BB14EF">
        <w:rPr>
          <w:rFonts w:cs="Traditional Arabic" w:hint="cs"/>
          <w:sz w:val="32"/>
          <w:szCs w:val="32"/>
          <w:rtl/>
        </w:rPr>
        <w:t>المسلمين لم ينظر إلى الآخذ، هل هو صالح النية أو فاسدها؟ وإنما العطاء بحسب مصلحة دين الله.</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فأقوام من ذوي الحاجات، والدين، والعلم، لا يعطى أحدهم كفايته، ويتمزق جوعًا، وهو لا يسأل، ومن يعرفه فليس عنده ما يعطيه، وأقوام يأكلون أموال الناس بالباطل، ويصدون عن سبيل الله، وأقوام لهم رواتب فوق حاجاتهم، وقوم لهم رواتب مع غناهم، وعدم حاجتهم، ولا يستريب مسلم أن السعي في تمييز الحق من غيره، والعدل بين الناس بحسب الإمكان، من أفضل أعمال ولاة الأمور، بل ومن أوجبها عليهم.</w:t>
      </w:r>
    </w:p>
  </w:footnote>
  <w:footnote w:id="57">
    <w:p w:rsidR="007B5224" w:rsidRPr="00BB14EF" w:rsidRDefault="007B5224" w:rsidP="0033606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يقسم فاضل بيت المال عمن ذكر بين أحرار المسلمين، دون رقيقهم، قال عمر: ما أحد من المسلمين إلا له في هذا المال نصيب إلا العبيد وقرأ </w:t>
      </w:r>
      <w:r w:rsidRPr="00BB14EF">
        <w:rPr>
          <w:rFonts w:ascii="AGA Arabesque" w:hAnsi="AGA Arabesque" w:cs="Traditional Arabic"/>
          <w:sz w:val="32"/>
          <w:szCs w:val="32"/>
        </w:rPr>
        <w:t></w:t>
      </w:r>
      <w:r w:rsidRPr="00BB14EF">
        <w:rPr>
          <w:rFonts w:cs="Traditional Arabic"/>
          <w:bCs/>
          <w:spacing w:val="4"/>
          <w:sz w:val="32"/>
          <w:szCs w:val="32"/>
          <w:rtl/>
        </w:rPr>
        <w:t xml:space="preserve">مَا أَفَاءَ </w:t>
      </w:r>
      <w:r w:rsidRPr="00BB14EF">
        <w:rPr>
          <w:rFonts w:cs="Traditional Arabic"/>
          <w:bCs/>
          <w:spacing w:val="-4"/>
          <w:sz w:val="32"/>
          <w:szCs w:val="32"/>
          <w:rtl/>
        </w:rPr>
        <w:t>اللهُ عَلَى رَسُولِهِ</w:t>
      </w:r>
      <w:r w:rsidRPr="00BB14EF">
        <w:rPr>
          <w:rFonts w:ascii="AGA Arabesque" w:hAnsi="AGA Arabesque" w:cs="Traditional Arabic"/>
          <w:spacing w:val="-4"/>
          <w:sz w:val="32"/>
          <w:szCs w:val="32"/>
        </w:rPr>
        <w:t></w:t>
      </w:r>
      <w:r w:rsidRPr="00BB14EF">
        <w:rPr>
          <w:rFonts w:cs="Traditional Arabic" w:hint="cs"/>
          <w:spacing w:val="-4"/>
          <w:sz w:val="32"/>
          <w:szCs w:val="32"/>
          <w:rtl/>
        </w:rPr>
        <w:t xml:space="preserve"> حتى بلغ </w:t>
      </w:r>
      <w:r w:rsidRPr="00BB14EF">
        <w:rPr>
          <w:rFonts w:ascii="AGA Arabesque" w:hAnsi="AGA Arabesque" w:cs="Traditional Arabic"/>
          <w:spacing w:val="-4"/>
          <w:sz w:val="32"/>
          <w:szCs w:val="32"/>
        </w:rPr>
        <w:t></w:t>
      </w:r>
      <w:r w:rsidRPr="00BB14EF">
        <w:rPr>
          <w:rFonts w:cs="Traditional Arabic"/>
          <w:bCs/>
          <w:spacing w:val="-4"/>
          <w:sz w:val="32"/>
          <w:szCs w:val="32"/>
          <w:rtl/>
        </w:rPr>
        <w:t>وَالَّذِينَ جَاءُوا مِنْ بَعْدِهِمْ</w:t>
      </w:r>
      <w:r w:rsidRPr="00BB14EF">
        <w:rPr>
          <w:rFonts w:ascii="AGA Arabesque" w:hAnsi="AGA Arabesque" w:cs="Traditional Arabic"/>
          <w:spacing w:val="-4"/>
          <w:sz w:val="32"/>
          <w:szCs w:val="32"/>
        </w:rPr>
        <w:t></w:t>
      </w:r>
      <w:r w:rsidRPr="00BB14EF">
        <w:rPr>
          <w:rFonts w:cs="Traditional Arabic" w:hint="cs"/>
          <w:spacing w:val="-4"/>
          <w:sz w:val="32"/>
          <w:szCs w:val="32"/>
          <w:rtl/>
        </w:rPr>
        <w:t xml:space="preserve"> فقال: هذه استوعبت</w:t>
      </w:r>
      <w:r w:rsidRPr="00BB14EF">
        <w:rPr>
          <w:rFonts w:cs="Traditional Arabic" w:hint="cs"/>
          <w:sz w:val="32"/>
          <w:szCs w:val="32"/>
          <w:rtl/>
        </w:rPr>
        <w:t xml:space="preserve"> </w:t>
      </w:r>
      <w:r>
        <w:rPr>
          <w:rFonts w:cs="Traditional Arabic" w:hint="cs"/>
          <w:sz w:val="32"/>
          <w:szCs w:val="32"/>
          <w:rtl/>
        </w:rPr>
        <w:t xml:space="preserve"> </w:t>
      </w:r>
      <w:r w:rsidRPr="00BB14EF">
        <w:rPr>
          <w:rFonts w:cs="Traditional Arabic" w:hint="cs"/>
          <w:sz w:val="32"/>
          <w:szCs w:val="32"/>
          <w:rtl/>
        </w:rPr>
        <w:t>المسلمين عامة، غنيهم وفقيرهم.</w:t>
      </w:r>
    </w:p>
  </w:footnote>
  <w:footnote w:id="58">
    <w:p w:rsidR="007B5224" w:rsidRPr="00BB14EF"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)والأصل في الأمان قوله تعالى: </w:t>
      </w:r>
      <w:r w:rsidRPr="00BB14EF">
        <w:rPr>
          <w:rFonts w:ascii="AGA Arabesque" w:hAnsi="AGA Arabesque" w:cs="Traditional Arabic"/>
          <w:sz w:val="32"/>
          <w:szCs w:val="32"/>
        </w:rPr>
        <w:t></w:t>
      </w:r>
      <w:r w:rsidRPr="00BB14EF">
        <w:rPr>
          <w:rFonts w:cs="Traditional Arabic"/>
          <w:bCs/>
          <w:spacing w:val="4"/>
          <w:sz w:val="32"/>
          <w:szCs w:val="32"/>
          <w:rtl/>
        </w:rPr>
        <w:t>وَإِنْ أَحَدٌ مِنَ الْمُشْرِكِينَ اسْتَجَارَكَ فَأَجِرْهُ حَتَّى يَسْمَعَ كَلامَ اللهِ ثُمَّ أَبْلِغْهُ مَأْمَنَهُ</w:t>
      </w:r>
      <w:r w:rsidRPr="00BB14EF">
        <w:rPr>
          <w:rFonts w:ascii="AGA Arabesque" w:hAnsi="AGA Arabesque" w:cs="Traditional Arabic"/>
          <w:sz w:val="32"/>
          <w:szCs w:val="32"/>
        </w:rPr>
        <w:t></w:t>
      </w:r>
      <w:r>
        <w:rPr>
          <w:rFonts w:cs="Traditional Arabic" w:hint="cs"/>
          <w:sz w:val="32"/>
          <w:szCs w:val="32"/>
          <w:rtl/>
        </w:rPr>
        <w:t>قال الأوزاعي:هي إلى يوم القيامة،</w:t>
      </w:r>
      <w:r w:rsidRPr="00BB14EF">
        <w:rPr>
          <w:rFonts w:cs="Traditional Arabic" w:hint="cs"/>
          <w:sz w:val="32"/>
          <w:szCs w:val="32"/>
          <w:rtl/>
        </w:rPr>
        <w:t>فمن طلب أمان ليسمع كلام الله، ويعرف شرائع الإسلام، لزم إجابته، ثم يرد إلى مأمنه، وفي الصحيحين: «ذمة المسلمين واحدة، يسعى بها أدناهم».</w:t>
      </w:r>
    </w:p>
  </w:footnote>
  <w:footnote w:id="59">
    <w:p w:rsidR="007B5224" w:rsidRPr="00BB14EF"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يشترط أن يكون الأمان من مسلم، فلا يصح من كافر ولو ذميا، عاقل، لا طفل ولا مجنون، </w:t>
      </w:r>
      <w:r>
        <w:rPr>
          <w:rFonts w:cs="Traditional Arabic" w:hint="cs"/>
          <w:sz w:val="32"/>
          <w:szCs w:val="32"/>
          <w:rtl/>
        </w:rPr>
        <w:t>مختار،فلا يصح،من مكره عليه،</w:t>
      </w:r>
      <w:r w:rsidRPr="00BB14EF">
        <w:rPr>
          <w:rFonts w:cs="Traditional Arabic" w:hint="cs"/>
          <w:sz w:val="32"/>
          <w:szCs w:val="32"/>
          <w:rtl/>
        </w:rPr>
        <w:t>ويصح من أسير غير</w:t>
      </w:r>
      <w:r>
        <w:rPr>
          <w:rFonts w:cs="Traditional Arabic" w:hint="cs"/>
          <w:sz w:val="32"/>
          <w:szCs w:val="32"/>
          <w:rtl/>
        </w:rPr>
        <w:t xml:space="preserve"> مكره،للعموم،ويصح من هرم،وسفيه،لعموم ما</w:t>
      </w:r>
      <w:r w:rsidRPr="00BB14EF">
        <w:rPr>
          <w:rFonts w:cs="Traditional Arabic" w:hint="cs"/>
          <w:sz w:val="32"/>
          <w:szCs w:val="32"/>
          <w:rtl/>
        </w:rPr>
        <w:t>سبق ولا ينقض الإمام أمان المسلم، إلا أن يخاف خيانة من أعطيه.</w:t>
      </w:r>
    </w:p>
  </w:footnote>
  <w:footnote w:id="6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علينا من تأمين الكفار.</w:t>
      </w:r>
    </w:p>
  </w:footnote>
  <w:footnote w:id="6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لا أزيد، قال الوزير: اتفقوا على أن الإمام يجوز له مهادنة المشركين عشر سنين فما دونها، وقال الشيخ وابن القيم: تجوز ما شئنا لقوله: </w:t>
      </w:r>
      <w:r w:rsidRPr="00BB14EF">
        <w:rPr>
          <w:rFonts w:cs="Traditional Arabic"/>
          <w:sz w:val="32"/>
          <w:szCs w:val="32"/>
          <w:rtl/>
        </w:rPr>
        <w:t>«</w:t>
      </w:r>
      <w:r w:rsidRPr="00BB14EF">
        <w:rPr>
          <w:rFonts w:cs="Traditional Arabic" w:hint="cs"/>
          <w:sz w:val="32"/>
          <w:szCs w:val="32"/>
          <w:rtl/>
        </w:rPr>
        <w:t>نقركم ما أقركم الله</w:t>
      </w:r>
      <w:r w:rsidRPr="00BB14EF">
        <w:rPr>
          <w:rFonts w:cs="Traditional Arabic"/>
          <w:sz w:val="32"/>
          <w:szCs w:val="32"/>
          <w:rtl/>
        </w:rPr>
        <w:t>»</w:t>
      </w:r>
      <w:r w:rsidRPr="00BB14EF">
        <w:rPr>
          <w:rFonts w:cs="Traditional Arabic" w:hint="cs"/>
          <w:sz w:val="32"/>
          <w:szCs w:val="32"/>
          <w:rtl/>
        </w:rPr>
        <w:t xml:space="preserve"> واختار الشيخ صحته،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ابن القيم: في غزوة الحديبية جواز صلح أهل الحرب على وضع القتال عشر سنين، ويجوز فوقها، للحاجة، والمصلحة الراجحة، كما إذا كان بالمسلمين ضعف، وعدوهم أقوى منهم، وفي العقد لما زاد عن العشر مصلحة للإسلام ،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وأخذ ابن القيم من قوله: </w:t>
      </w:r>
      <w:r w:rsidRPr="00BB14EF">
        <w:rPr>
          <w:rFonts w:cs="Traditional Arabic"/>
          <w:sz w:val="32"/>
          <w:szCs w:val="32"/>
          <w:rtl/>
        </w:rPr>
        <w:t>«</w:t>
      </w:r>
      <w:r w:rsidRPr="00BB14EF">
        <w:rPr>
          <w:rFonts w:cs="Traditional Arabic" w:hint="cs"/>
          <w:sz w:val="32"/>
          <w:szCs w:val="32"/>
          <w:rtl/>
        </w:rPr>
        <w:t>نقركم ما شئنا</w:t>
      </w:r>
      <w:r w:rsidRPr="00BB14EF">
        <w:rPr>
          <w:rFonts w:cs="Traditional Arabic"/>
          <w:sz w:val="32"/>
          <w:szCs w:val="32"/>
          <w:rtl/>
        </w:rPr>
        <w:t>»</w:t>
      </w:r>
      <w:r w:rsidRPr="00BB14EF">
        <w:rPr>
          <w:rFonts w:cs="Traditional Arabic" w:hint="cs"/>
          <w:sz w:val="32"/>
          <w:szCs w:val="32"/>
          <w:rtl/>
        </w:rPr>
        <w:t xml:space="preserve"> جواز إجلاء أهل الذمة من دار الإسلام، إذا استغني عنهم، كما أجلاهم عمر بعد موت النبي </w:t>
      </w:r>
      <w:r w:rsidRPr="00BB14EF">
        <w:rPr>
          <w:rFonts w:cs="Traditional Arabic"/>
          <w:sz w:val="32"/>
          <w:szCs w:val="32"/>
          <w:rtl/>
        </w:rPr>
        <w:t>صلى الله عليه وسلم</w:t>
      </w:r>
      <w:r>
        <w:rPr>
          <w:rFonts w:cs="Traditional Arabic" w:hint="cs"/>
          <w:sz w:val="32"/>
          <w:szCs w:val="32"/>
          <w:rtl/>
        </w:rPr>
        <w:t xml:space="preserve"> وأنه قول قوي،</w:t>
      </w:r>
      <w:r w:rsidRPr="00BB14EF">
        <w:rPr>
          <w:rFonts w:cs="Traditional Arabic" w:hint="cs"/>
          <w:sz w:val="32"/>
          <w:szCs w:val="32"/>
          <w:rtl/>
        </w:rPr>
        <w:t>يجوز للمصلحة، وفي قصة هوازن دليل على أن المتعاقدين إذا جعلا بينهما أجلا غير محدود جاز.</w:t>
      </w:r>
    </w:p>
  </w:footnote>
  <w:footnote w:id="6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يصح الأمان منجزًا، بغير تعليق، كقوله: أنت آمن،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ويصح معلقًا بشرط، نحو إن فعلت كذا أو: من فعل كذا فهو آمن، لقوله </w:t>
      </w:r>
      <w:r w:rsidRPr="00BB14EF">
        <w:rPr>
          <w:rFonts w:cs="Traditional Arabic"/>
          <w:sz w:val="32"/>
          <w:szCs w:val="32"/>
          <w:rtl/>
        </w:rPr>
        <w:t>صلى الله عليه وسلم</w:t>
      </w:r>
      <w:r w:rsidRPr="00BB14EF">
        <w:rPr>
          <w:rFonts w:cs="Traditional Arabic" w:hint="cs"/>
          <w:sz w:val="32"/>
          <w:szCs w:val="32"/>
          <w:rtl/>
        </w:rPr>
        <w:t xml:space="preserve"> </w:t>
      </w:r>
      <w:r w:rsidRPr="00BB14EF">
        <w:rPr>
          <w:rFonts w:cs="Traditional Arabic"/>
          <w:sz w:val="32"/>
          <w:szCs w:val="32"/>
          <w:rtl/>
        </w:rPr>
        <w:t>«</w:t>
      </w:r>
      <w:r w:rsidRPr="00BB14EF">
        <w:rPr>
          <w:rFonts w:cs="Traditional Arabic" w:hint="cs"/>
          <w:sz w:val="32"/>
          <w:szCs w:val="32"/>
          <w:rtl/>
        </w:rPr>
        <w:t>من دخل دار أبي سفيان فهو آمن</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FC6D9C">
      <w:pPr>
        <w:pStyle w:val="af0"/>
        <w:rPr>
          <w:rFonts w:cs="Traditional Arabic"/>
          <w:sz w:val="32"/>
          <w:szCs w:val="32"/>
          <w:rtl/>
        </w:rPr>
      </w:pPr>
      <w:r w:rsidRPr="00BB14EF">
        <w:rPr>
          <w:rFonts w:cs="Traditional Arabic" w:hint="cs"/>
          <w:sz w:val="32"/>
          <w:szCs w:val="32"/>
          <w:rtl/>
        </w:rPr>
        <w:t xml:space="preserve">ويصح بكل ما يدل عليه من قول، كـ لا </w:t>
      </w:r>
      <w:r w:rsidRPr="00BB14EF">
        <w:rPr>
          <w:rFonts w:cs="Traditional Arabic"/>
          <w:sz w:val="32"/>
          <w:szCs w:val="32"/>
          <w:rtl/>
        </w:rPr>
        <w:t>«</w:t>
      </w:r>
      <w:r w:rsidRPr="00BB14EF">
        <w:rPr>
          <w:rFonts w:cs="Traditional Arabic" w:hint="cs"/>
          <w:sz w:val="32"/>
          <w:szCs w:val="32"/>
          <w:rtl/>
        </w:rPr>
        <w:t>بأس عليك</w:t>
      </w:r>
      <w:r w:rsidRPr="00BB14EF">
        <w:rPr>
          <w:rFonts w:cs="Traditional Arabic"/>
          <w:sz w:val="32"/>
          <w:szCs w:val="32"/>
          <w:rtl/>
        </w:rPr>
        <w:t>»</w:t>
      </w:r>
      <w:r w:rsidRPr="00BB14EF">
        <w:rPr>
          <w:rFonts w:cs="Traditional Arabic" w:hint="cs"/>
          <w:sz w:val="32"/>
          <w:szCs w:val="32"/>
          <w:rtl/>
        </w:rPr>
        <w:t xml:space="preserve"> أو </w:t>
      </w:r>
      <w:r w:rsidRPr="00BB14EF">
        <w:rPr>
          <w:rFonts w:cs="Traditional Arabic"/>
          <w:sz w:val="32"/>
          <w:szCs w:val="32"/>
          <w:rtl/>
        </w:rPr>
        <w:t>«</w:t>
      </w:r>
      <w:r w:rsidRPr="00BB14EF">
        <w:rPr>
          <w:rFonts w:cs="Traditional Arabic" w:hint="cs"/>
          <w:sz w:val="32"/>
          <w:szCs w:val="32"/>
          <w:rtl/>
        </w:rPr>
        <w:t>أجرتك</w:t>
      </w:r>
      <w:r w:rsidRPr="00BB14EF">
        <w:rPr>
          <w:rFonts w:cs="Traditional Arabic"/>
          <w:sz w:val="32"/>
          <w:szCs w:val="32"/>
          <w:rtl/>
        </w:rPr>
        <w:t>»</w:t>
      </w:r>
      <w:r w:rsidRPr="00BB14EF">
        <w:rPr>
          <w:rFonts w:cs="Traditional Arabic" w:hint="cs"/>
          <w:sz w:val="32"/>
          <w:szCs w:val="32"/>
          <w:rtl/>
        </w:rPr>
        <w:t xml:space="preserve"> أو </w:t>
      </w:r>
      <w:r w:rsidRPr="00BB14EF">
        <w:rPr>
          <w:rFonts w:cs="Traditional Arabic"/>
          <w:sz w:val="32"/>
          <w:szCs w:val="32"/>
          <w:rtl/>
        </w:rPr>
        <w:t>«</w:t>
      </w:r>
      <w:r w:rsidRPr="00BB14EF">
        <w:rPr>
          <w:rFonts w:cs="Traditional Arabic" w:hint="cs"/>
          <w:sz w:val="32"/>
          <w:szCs w:val="32"/>
          <w:rtl/>
        </w:rPr>
        <w:t>لا تخف</w:t>
      </w:r>
      <w:r w:rsidRPr="00BB14EF">
        <w:rPr>
          <w:rFonts w:cs="Traditional Arabic"/>
          <w:sz w:val="32"/>
          <w:szCs w:val="32"/>
          <w:rtl/>
        </w:rPr>
        <w:t>»</w:t>
      </w:r>
      <w:r w:rsidRPr="00BB14EF">
        <w:rPr>
          <w:rFonts w:cs="Traditional Arabic" w:hint="cs"/>
          <w:sz w:val="32"/>
          <w:szCs w:val="32"/>
          <w:rtl/>
        </w:rPr>
        <w:t xml:space="preserve"> ونحو ذل</w:t>
      </w:r>
      <w:r>
        <w:rPr>
          <w:rFonts w:cs="Traditional Arabic" w:hint="cs"/>
          <w:sz w:val="32"/>
          <w:szCs w:val="32"/>
          <w:rtl/>
        </w:rPr>
        <w:t>ك، وبرسالة، وكتاب وبإشارة مفهومة.</w:t>
      </w:r>
    </w:p>
  </w:footnote>
  <w:footnote w:id="63">
    <w:p w:rsidR="007B5224" w:rsidRPr="00BB14EF"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ولبعضهم، ولأهل جهة، ومحلة وعدد، وفرد، رجل، أو امرأة لأن ولايته عامة.</w:t>
      </w:r>
    </w:p>
  </w:footnote>
  <w:footnote w:id="6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يصح أمان كل واحد من آحاد الرعية لقافلة صغيرة، وحصن صغير عرفًا، وقدره بعضهم مائة فأقل، لأن عمر أجاز أمان العبد لأهل الحصن، </w:t>
      </w:r>
    </w:p>
    <w:p w:rsidR="007B5224" w:rsidRPr="00BB14EF" w:rsidRDefault="007B5224" w:rsidP="00BB14EF">
      <w:pPr>
        <w:pStyle w:val="af0"/>
        <w:rPr>
          <w:rFonts w:cs="Traditional Arabic"/>
          <w:sz w:val="32"/>
          <w:szCs w:val="32"/>
          <w:rtl/>
        </w:rPr>
      </w:pPr>
      <w:r>
        <w:rPr>
          <w:rFonts w:cs="Traditional Arabic" w:hint="cs"/>
          <w:sz w:val="32"/>
          <w:szCs w:val="32"/>
          <w:rtl/>
        </w:rPr>
        <w:t>ولا يصح لأهل بلدة كبيرة كرستاق،ولا جمع كبير،</w:t>
      </w:r>
      <w:r w:rsidRPr="00BB14EF">
        <w:rPr>
          <w:rFonts w:cs="Traditional Arabic" w:hint="cs"/>
          <w:sz w:val="32"/>
          <w:szCs w:val="32"/>
          <w:rtl/>
        </w:rPr>
        <w:t>لأنه يفضي</w:t>
      </w:r>
      <w:r>
        <w:rPr>
          <w:rFonts w:cs="Traditional Arabic" w:hint="cs"/>
          <w:sz w:val="32"/>
          <w:szCs w:val="32"/>
          <w:rtl/>
        </w:rPr>
        <w:t xml:space="preserve"> إلى تعطيل الجهاد،</w:t>
      </w:r>
      <w:r w:rsidRPr="00BB14EF">
        <w:rPr>
          <w:rFonts w:cs="Traditional Arabic" w:hint="cs"/>
          <w:sz w:val="32"/>
          <w:szCs w:val="32"/>
          <w:rtl/>
        </w:rPr>
        <w:t>والإفتيات على الإمام.</w:t>
      </w:r>
    </w:p>
  </w:footnote>
  <w:footnote w:id="65">
    <w:p w:rsidR="007B5224" w:rsidRPr="00BB14EF"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وكذا أخذ مال، أو التعرض لهم، لعصمتهم بالأمان.</w:t>
      </w:r>
    </w:p>
  </w:footnote>
  <w:footnote w:id="66">
    <w:p w:rsidR="007B5224"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)وتسمى مهادنة، وموادعة ومعاهدة، ومسالمة، </w:t>
      </w:r>
    </w:p>
    <w:p w:rsidR="007B5224" w:rsidRPr="00BB14EF" w:rsidRDefault="007B5224" w:rsidP="00FC6D9C">
      <w:pPr>
        <w:pStyle w:val="af0"/>
        <w:rPr>
          <w:rFonts w:cs="Traditional Arabic"/>
          <w:sz w:val="32"/>
          <w:szCs w:val="32"/>
          <w:rtl/>
        </w:rPr>
      </w:pPr>
      <w:r w:rsidRPr="00BB14EF">
        <w:rPr>
          <w:rFonts w:cs="Traditional Arabic" w:hint="cs"/>
          <w:sz w:val="32"/>
          <w:szCs w:val="32"/>
          <w:rtl/>
        </w:rPr>
        <w:t>ولا يعقدها إلا الإمام الذي بيده الحل والعقد، أو نائبه، لأنها تتعلق بنظرهما واج</w:t>
      </w:r>
      <w:r>
        <w:rPr>
          <w:rFonts w:cs="Traditional Arabic" w:hint="cs"/>
          <w:sz w:val="32"/>
          <w:szCs w:val="32"/>
          <w:rtl/>
        </w:rPr>
        <w:t>تهادهما، وليس غيرهما محلا لذلك،لعدم ولايته،وصلاحيته لترك القتال،</w:t>
      </w:r>
      <w:r w:rsidRPr="00BB14EF">
        <w:rPr>
          <w:rFonts w:cs="Traditional Arabic" w:hint="cs"/>
          <w:sz w:val="32"/>
          <w:szCs w:val="32"/>
          <w:rtl/>
        </w:rPr>
        <w:t xml:space="preserve">والأصل فيها قوله تعالى: </w:t>
      </w:r>
      <w:r w:rsidRPr="00BB14EF">
        <w:rPr>
          <w:rFonts w:ascii="AGA Arabesque" w:hAnsi="AGA Arabesque" w:cs="Traditional Arabic"/>
          <w:sz w:val="32"/>
          <w:szCs w:val="32"/>
        </w:rPr>
        <w:t></w:t>
      </w:r>
      <w:r w:rsidRPr="00BB14EF">
        <w:rPr>
          <w:rFonts w:cs="Traditional Arabic"/>
          <w:bCs/>
          <w:spacing w:val="4"/>
          <w:sz w:val="32"/>
          <w:szCs w:val="32"/>
          <w:rtl/>
        </w:rPr>
        <w:t>بَرَاءَةٌ مِنَ اللهِ وَرَسُولِهِ إِلَى الَّذِينَ عَاهَدْتُمْ مِنَ الْمُشْرِكِينَ</w:t>
      </w:r>
      <w:r w:rsidRPr="00BB14EF">
        <w:rPr>
          <w:rFonts w:cs="Traditional Arabic"/>
          <w:spacing w:val="4"/>
          <w:sz w:val="32"/>
          <w:szCs w:val="32"/>
          <w:rtl/>
        </w:rPr>
        <w:t xml:space="preserve"> </w:t>
      </w:r>
      <w:r w:rsidRPr="00BB14EF">
        <w:rPr>
          <w:rFonts w:cs="Traditional Arabic"/>
          <w:bCs/>
          <w:spacing w:val="4"/>
          <w:sz w:val="32"/>
          <w:szCs w:val="32"/>
          <w:rtl/>
        </w:rPr>
        <w:t>*</w:t>
      </w:r>
      <w:r w:rsidRPr="00BB14EF">
        <w:rPr>
          <w:rFonts w:ascii="AGA Arabesque" w:hAnsi="AGA Arabesque" w:cs="Traditional Arabic"/>
          <w:sz w:val="32"/>
          <w:szCs w:val="32"/>
        </w:rPr>
        <w:t></w:t>
      </w:r>
      <w:r w:rsidRPr="00BB14EF">
        <w:rPr>
          <w:rFonts w:cs="Traditional Arabic" w:hint="cs"/>
          <w:sz w:val="32"/>
          <w:szCs w:val="32"/>
          <w:rtl/>
        </w:rPr>
        <w:t xml:space="preserve"> وقوله: </w:t>
      </w:r>
      <w:r w:rsidRPr="00BB14EF">
        <w:rPr>
          <w:rFonts w:ascii="AGA Arabesque" w:hAnsi="AGA Arabesque" w:cs="Traditional Arabic"/>
          <w:sz w:val="32"/>
          <w:szCs w:val="32"/>
        </w:rPr>
        <w:t></w:t>
      </w:r>
      <w:r w:rsidRPr="00BB14EF">
        <w:rPr>
          <w:rFonts w:cs="Traditional Arabic"/>
          <w:bCs/>
          <w:spacing w:val="4"/>
          <w:sz w:val="32"/>
          <w:szCs w:val="32"/>
          <w:rtl/>
        </w:rPr>
        <w:t>وَإِنْ جَنَحُوا لِلسَّلْمِ فَاجْنَحْ لَهَا</w:t>
      </w:r>
      <w:r w:rsidRPr="00BB14EF">
        <w:rPr>
          <w:rFonts w:ascii="AGA Arabesque" w:hAnsi="AGA Arabesque" w:cs="Traditional Arabic"/>
          <w:sz w:val="32"/>
          <w:szCs w:val="32"/>
        </w:rPr>
        <w:t></w:t>
      </w:r>
      <w:r w:rsidRPr="00BB14EF">
        <w:rPr>
          <w:rFonts w:cs="Traditional Arabic" w:hint="cs"/>
          <w:sz w:val="32"/>
          <w:szCs w:val="32"/>
          <w:rtl/>
        </w:rPr>
        <w:t>.</w:t>
      </w:r>
    </w:p>
  </w:footnote>
  <w:footnote w:id="67">
    <w:p w:rsidR="007B5224" w:rsidRPr="00BB14EF"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وا</w:t>
      </w:r>
      <w:r>
        <w:rPr>
          <w:rFonts w:cs="Traditional Arabic" w:hint="cs"/>
          <w:sz w:val="32"/>
          <w:szCs w:val="32"/>
          <w:rtl/>
        </w:rPr>
        <w:t>لجمهور:</w:t>
      </w:r>
      <w:r w:rsidRPr="00BB14EF">
        <w:rPr>
          <w:rFonts w:cs="Traditional Arabic" w:hint="cs"/>
          <w:sz w:val="32"/>
          <w:szCs w:val="32"/>
          <w:rtl/>
        </w:rPr>
        <w:t xml:space="preserve">ومجهولة. لفعله </w:t>
      </w:r>
      <w:r w:rsidRPr="00BB14EF">
        <w:rPr>
          <w:rFonts w:cs="Traditional Arabic"/>
          <w:sz w:val="32"/>
          <w:szCs w:val="32"/>
          <w:rtl/>
        </w:rPr>
        <w:t>صلى الله عليه وسلم</w:t>
      </w:r>
      <w:r w:rsidRPr="00BB14EF">
        <w:rPr>
          <w:rFonts w:cs="Traditional Arabic" w:hint="cs"/>
          <w:sz w:val="32"/>
          <w:szCs w:val="32"/>
          <w:rtl/>
        </w:rPr>
        <w:t xml:space="preserve"> ذلك في صلح الحد</w:t>
      </w:r>
      <w:r>
        <w:rPr>
          <w:rFonts w:cs="Traditional Arabic" w:hint="cs"/>
          <w:sz w:val="32"/>
          <w:szCs w:val="32"/>
          <w:rtl/>
        </w:rPr>
        <w:t>يبية كما في الصحيحين</w:t>
      </w:r>
      <w:r w:rsidRPr="00BB14EF">
        <w:rPr>
          <w:rFonts w:cs="Traditional Arabic" w:hint="cs"/>
          <w:sz w:val="32"/>
          <w:szCs w:val="32"/>
          <w:rtl/>
        </w:rPr>
        <w:t>.</w:t>
      </w:r>
    </w:p>
  </w:footnote>
  <w:footnote w:id="6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قال الشيخ: ويجوز عقدها مطلقا وموقتا، والموقت لازم من الطرفين يجب الوفاء به، ما لم ينقضه العدو، ولا ينقض بمجرد الخيانة، في أظهر قولي العلماء، </w:t>
      </w:r>
    </w:p>
    <w:p w:rsidR="007B5224" w:rsidRPr="00BB14EF" w:rsidRDefault="007B5224" w:rsidP="00FC6D9C">
      <w:pPr>
        <w:pStyle w:val="af0"/>
        <w:rPr>
          <w:rFonts w:cs="Traditional Arabic"/>
          <w:sz w:val="32"/>
          <w:szCs w:val="32"/>
          <w:rtl/>
        </w:rPr>
      </w:pPr>
      <w:r>
        <w:rPr>
          <w:rFonts w:cs="Traditional Arabic" w:hint="cs"/>
          <w:sz w:val="32"/>
          <w:szCs w:val="32"/>
          <w:rtl/>
        </w:rPr>
        <w:t>وأما المطلق فهو عقد جائز،</w:t>
      </w:r>
      <w:r w:rsidRPr="00BB14EF">
        <w:rPr>
          <w:rFonts w:cs="Traditional Arabic" w:hint="cs"/>
          <w:sz w:val="32"/>
          <w:szCs w:val="32"/>
          <w:rtl/>
        </w:rPr>
        <w:t>يعمل الإما</w:t>
      </w:r>
      <w:r>
        <w:rPr>
          <w:rFonts w:cs="Traditional Arabic" w:hint="cs"/>
          <w:sz w:val="32"/>
          <w:szCs w:val="32"/>
          <w:rtl/>
        </w:rPr>
        <w:t>م فيه بالمصلحة ومتى مات الإمام،أو</w:t>
      </w:r>
      <w:r w:rsidRPr="00BB14EF">
        <w:rPr>
          <w:rFonts w:cs="Traditional Arabic" w:hint="cs"/>
          <w:sz w:val="32"/>
          <w:szCs w:val="32"/>
          <w:rtl/>
        </w:rPr>
        <w:t>عزل لزم من بعده الوفاء بعقده</w:t>
      </w:r>
    </w:p>
  </w:footnote>
  <w:footnote w:id="6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لدعاء المصلحة لها، ولا تصح إلا حيث جاز تأخير الجهاد لمصلحة.</w:t>
      </w:r>
    </w:p>
  </w:footnote>
  <w:footnote w:id="70">
    <w:p w:rsidR="007B5224" w:rsidRPr="00BB14EF"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لأنه </w:t>
      </w:r>
      <w:r w:rsidRPr="00BB14EF">
        <w:rPr>
          <w:rFonts w:cs="Traditional Arabic"/>
          <w:sz w:val="32"/>
          <w:szCs w:val="32"/>
          <w:rtl/>
        </w:rPr>
        <w:t>صلى الله عليه وسلم</w:t>
      </w:r>
      <w:r w:rsidRPr="00BB14EF">
        <w:rPr>
          <w:rFonts w:cs="Traditional Arabic" w:hint="cs"/>
          <w:sz w:val="32"/>
          <w:szCs w:val="32"/>
          <w:rtl/>
        </w:rPr>
        <w:t xml:space="preserve"> فعل ذلك في صلح الحديبية، ولا يمنعهم الإمام أخذه، ولا يجبره على العود معهم، لقصة أبي بصير، ولأنه رجوع إلى الباطل، فكان له الأمر بعدمه.</w:t>
      </w:r>
    </w:p>
  </w:footnote>
  <w:footnote w:id="71">
    <w:p w:rsidR="007B5224" w:rsidRDefault="007B5224" w:rsidP="00FC6D9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xml:space="preserve">) </w:t>
      </w:r>
      <w:r w:rsidRPr="00BB14EF">
        <w:rPr>
          <w:rFonts w:cs="Traditional Arabic" w:hint="cs"/>
          <w:sz w:val="32"/>
          <w:szCs w:val="32"/>
          <w:rtl/>
        </w:rPr>
        <w:t xml:space="preserve">لقوله تعالى: </w:t>
      </w:r>
      <w:r w:rsidRPr="00BB14EF">
        <w:rPr>
          <w:rFonts w:ascii="AGA Arabesque" w:hAnsi="AGA Arabesque" w:cs="Traditional Arabic"/>
          <w:sz w:val="32"/>
          <w:szCs w:val="32"/>
        </w:rPr>
        <w:t></w:t>
      </w:r>
      <w:r w:rsidRPr="00BB14EF">
        <w:rPr>
          <w:rFonts w:cs="Traditional Arabic"/>
          <w:bCs/>
          <w:spacing w:val="4"/>
          <w:sz w:val="32"/>
          <w:szCs w:val="32"/>
          <w:rtl/>
        </w:rPr>
        <w:t>وَإِمَّا تَخَافَنَّ مِنْ قَوْمٍ خِيَانَةً فَانْبِذْ إِلَيْهِمْ عَلَى سَوَاءٍ</w:t>
      </w:r>
      <w:r w:rsidRPr="00BB14EF">
        <w:rPr>
          <w:rFonts w:ascii="AGA Arabesque" w:hAnsi="AGA Arabesque" w:cs="Traditional Arabic"/>
          <w:sz w:val="32"/>
          <w:szCs w:val="32"/>
        </w:rPr>
        <w:t></w:t>
      </w:r>
      <w:r w:rsidRPr="00BB14EF">
        <w:rPr>
          <w:rFonts w:cs="Traditional Arabic" w:hint="cs"/>
          <w:sz w:val="32"/>
          <w:szCs w:val="32"/>
          <w:rtl/>
        </w:rPr>
        <w:t xml:space="preserve"> </w:t>
      </w:r>
    </w:p>
    <w:p w:rsidR="007B5224" w:rsidRPr="00BB14EF" w:rsidRDefault="007B5224" w:rsidP="00FC6D9C">
      <w:pPr>
        <w:pStyle w:val="af0"/>
        <w:rPr>
          <w:rFonts w:cs="Traditional Arabic"/>
          <w:sz w:val="32"/>
          <w:szCs w:val="32"/>
          <w:rtl/>
        </w:rPr>
      </w:pPr>
      <w:r w:rsidRPr="00BB14EF">
        <w:rPr>
          <w:rFonts w:cs="Traditional Arabic" w:hint="cs"/>
          <w:sz w:val="32"/>
          <w:szCs w:val="32"/>
          <w:rtl/>
        </w:rPr>
        <w:t>أي أعلمهم بنقض العهد،</w:t>
      </w:r>
      <w:r>
        <w:rPr>
          <w:rFonts w:cs="Traditional Arabic" w:hint="cs"/>
          <w:sz w:val="32"/>
          <w:szCs w:val="32"/>
          <w:rtl/>
        </w:rPr>
        <w:t xml:space="preserve"> حتى تصير أنت وهم سواء في العلم</w:t>
      </w:r>
      <w:r w:rsidRPr="00BB14EF">
        <w:rPr>
          <w:rFonts w:cs="Traditional Arabic" w:hint="cs"/>
          <w:sz w:val="32"/>
          <w:szCs w:val="32"/>
          <w:rtl/>
        </w:rPr>
        <w:t>.</w:t>
      </w:r>
    </w:p>
  </w:footnote>
  <w:footnote w:id="72">
    <w:p w:rsidR="007B5224" w:rsidRDefault="007B5224" w:rsidP="004B433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)والفرق بين المعاهد، والمستأمن، والذمي</w:t>
      </w:r>
      <w:r>
        <w:rPr>
          <w:rFonts w:cs="Traditional Arabic" w:hint="cs"/>
          <w:sz w:val="32"/>
          <w:szCs w:val="32"/>
          <w:rtl/>
        </w:rPr>
        <w:t>:</w:t>
      </w:r>
    </w:p>
    <w:p w:rsidR="007B5224" w:rsidRDefault="007B5224" w:rsidP="004B433F">
      <w:pPr>
        <w:pStyle w:val="af0"/>
        <w:rPr>
          <w:rFonts w:cs="Traditional Arabic"/>
          <w:sz w:val="32"/>
          <w:szCs w:val="32"/>
          <w:rtl/>
        </w:rPr>
      </w:pPr>
      <w:r w:rsidRPr="00BB14EF">
        <w:rPr>
          <w:rFonts w:cs="Traditional Arabic" w:hint="cs"/>
          <w:sz w:val="32"/>
          <w:szCs w:val="32"/>
          <w:rtl/>
        </w:rPr>
        <w:t xml:space="preserve">أن المعاهد هو من أخذ عليه العهد من الكفار، </w:t>
      </w:r>
    </w:p>
    <w:p w:rsidR="007B5224" w:rsidRDefault="007B5224" w:rsidP="004B433F">
      <w:pPr>
        <w:pStyle w:val="af0"/>
        <w:rPr>
          <w:rFonts w:cs="Traditional Arabic"/>
          <w:sz w:val="32"/>
          <w:szCs w:val="32"/>
          <w:rtl/>
        </w:rPr>
      </w:pPr>
      <w:r w:rsidRPr="00BB14EF">
        <w:rPr>
          <w:rFonts w:cs="Traditional Arabic" w:hint="cs"/>
          <w:sz w:val="32"/>
          <w:szCs w:val="32"/>
          <w:rtl/>
        </w:rPr>
        <w:t xml:space="preserve">والمستأمن هو من دخل دارنا منهم بأمان، </w:t>
      </w:r>
    </w:p>
    <w:p w:rsidR="007B5224" w:rsidRPr="00BB14EF" w:rsidRDefault="007B5224" w:rsidP="004B433F">
      <w:pPr>
        <w:pStyle w:val="af0"/>
        <w:rPr>
          <w:rFonts w:cs="Traditional Arabic"/>
          <w:sz w:val="32"/>
          <w:szCs w:val="32"/>
          <w:rtl/>
        </w:rPr>
      </w:pPr>
      <w:r w:rsidRPr="00BB14EF">
        <w:rPr>
          <w:rFonts w:cs="Traditional Arabic" w:hint="cs"/>
          <w:sz w:val="32"/>
          <w:szCs w:val="32"/>
          <w:rtl/>
        </w:rPr>
        <w:t>والذمي من استوطن دار الإسلام بتسليم الجزية.</w:t>
      </w:r>
    </w:p>
  </w:footnote>
  <w:footnote w:id="73">
    <w:p w:rsidR="007B5224" w:rsidRPr="00BB14EF" w:rsidRDefault="007B5224" w:rsidP="004B433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من إقامة الحد عل</w:t>
      </w:r>
      <w:r>
        <w:rPr>
          <w:rFonts w:cs="Traditional Arabic" w:hint="cs"/>
          <w:sz w:val="32"/>
          <w:szCs w:val="32"/>
          <w:rtl/>
        </w:rPr>
        <w:t>يهم فيما يعتقدون تحريمه كالزنا،لا السرقة،</w:t>
      </w:r>
      <w:r w:rsidRPr="00BB14EF">
        <w:rPr>
          <w:rFonts w:cs="Traditional Arabic" w:hint="cs"/>
          <w:sz w:val="32"/>
          <w:szCs w:val="32"/>
          <w:rtl/>
        </w:rPr>
        <w:t>وأخذهم بالقصاص م</w:t>
      </w:r>
      <w:r>
        <w:rPr>
          <w:rFonts w:cs="Traditional Arabic" w:hint="cs"/>
          <w:sz w:val="32"/>
          <w:szCs w:val="32"/>
          <w:rtl/>
        </w:rPr>
        <w:t>ن قتل نفس،و</w:t>
      </w:r>
      <w:r w:rsidRPr="00BB14EF">
        <w:rPr>
          <w:rFonts w:cs="Traditional Arabic" w:hint="cs"/>
          <w:sz w:val="32"/>
          <w:szCs w:val="32"/>
          <w:rtl/>
        </w:rPr>
        <w:t>غيره</w:t>
      </w:r>
    </w:p>
  </w:footnote>
  <w:footnote w:id="7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قال الشيخ: إنما وقعت الشبهة فيهم لما اعتقد بعض أهل العلم أنها لا تؤخذ إلا من أهل الكتاب، وقد أخذت منهم بالنص والإجماع،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وإذا كان أهل الكتاب لا تجوز مهادنتهم إلا مع الجزية والصغار، فغيرهم أولى بذلك.</w:t>
      </w:r>
    </w:p>
  </w:footnote>
  <w:footnote w:id="7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التابعين لليهودية أو النصرانية، </w:t>
      </w:r>
    </w:p>
    <w:p w:rsidR="007B5224" w:rsidRDefault="007B5224" w:rsidP="00BB14EF">
      <w:pPr>
        <w:pStyle w:val="af0"/>
        <w:rPr>
          <w:rFonts w:cs="Traditional Arabic"/>
          <w:sz w:val="32"/>
          <w:szCs w:val="32"/>
          <w:rtl/>
        </w:rPr>
      </w:pPr>
      <w:r>
        <w:rPr>
          <w:rFonts w:cs="Traditional Arabic" w:hint="cs"/>
          <w:sz w:val="32"/>
          <w:szCs w:val="32"/>
          <w:rtl/>
        </w:rPr>
        <w:t>فالسامرة:</w:t>
      </w:r>
      <w:r w:rsidRPr="00BB14EF">
        <w:rPr>
          <w:rFonts w:cs="Traditional Arabic" w:hint="cs"/>
          <w:sz w:val="32"/>
          <w:szCs w:val="32"/>
          <w:rtl/>
        </w:rPr>
        <w:t>قبيلة من قبائل ب</w:t>
      </w:r>
      <w:r>
        <w:rPr>
          <w:rFonts w:cs="Traditional Arabic" w:hint="cs"/>
          <w:sz w:val="32"/>
          <w:szCs w:val="32"/>
          <w:rtl/>
        </w:rPr>
        <w:t>ني إسرائيل وهم طائفة من اليهود،إليهم نسب السامري،</w:t>
      </w:r>
      <w:r w:rsidRPr="00BB14EF">
        <w:rPr>
          <w:rFonts w:cs="Traditional Arabic" w:hint="cs"/>
          <w:sz w:val="32"/>
          <w:szCs w:val="32"/>
          <w:rtl/>
        </w:rPr>
        <w:t xml:space="preserve">ويقال لهم: </w:t>
      </w:r>
      <w:r w:rsidRPr="00BB14EF">
        <w:rPr>
          <w:rFonts w:cs="Traditional Arabic"/>
          <w:sz w:val="32"/>
          <w:szCs w:val="32"/>
          <w:rtl/>
        </w:rPr>
        <w:t>«</w:t>
      </w:r>
      <w:r w:rsidRPr="00BB14EF">
        <w:rPr>
          <w:rFonts w:cs="Traditional Arabic" w:hint="cs"/>
          <w:sz w:val="32"/>
          <w:szCs w:val="32"/>
          <w:rtl/>
        </w:rPr>
        <w:t>السمرة</w:t>
      </w:r>
      <w:r w:rsidRPr="00BB14EF">
        <w:rPr>
          <w:rFonts w:cs="Traditional Arabic"/>
          <w:sz w:val="32"/>
          <w:szCs w:val="32"/>
          <w:rtl/>
        </w:rPr>
        <w:t>»</w:t>
      </w:r>
      <w:r w:rsidRPr="00BB14EF">
        <w:rPr>
          <w:rFonts w:cs="Traditional Arabic" w:hint="cs"/>
          <w:sz w:val="32"/>
          <w:szCs w:val="32"/>
          <w:rtl/>
        </w:rPr>
        <w:t xml:space="preserve">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والفرنج: هم الروم، ويقال لهم </w:t>
      </w:r>
      <w:r w:rsidRPr="00BB14EF">
        <w:rPr>
          <w:rFonts w:cs="Traditional Arabic"/>
          <w:sz w:val="32"/>
          <w:szCs w:val="32"/>
          <w:rtl/>
        </w:rPr>
        <w:t>«</w:t>
      </w:r>
      <w:r w:rsidRPr="00BB14EF">
        <w:rPr>
          <w:rFonts w:cs="Traditional Arabic" w:hint="cs"/>
          <w:sz w:val="32"/>
          <w:szCs w:val="32"/>
          <w:rtl/>
        </w:rPr>
        <w:t>بنو الأصفر</w:t>
      </w:r>
      <w:r w:rsidRPr="00BB14EF">
        <w:rPr>
          <w:rFonts w:cs="Traditional Arabic"/>
          <w:sz w:val="32"/>
          <w:szCs w:val="32"/>
          <w:rtl/>
        </w:rPr>
        <w:t>»</w:t>
      </w:r>
      <w:r w:rsidRPr="00BB14EF">
        <w:rPr>
          <w:rFonts w:cs="Traditional Arabic" w:hint="cs"/>
          <w:sz w:val="32"/>
          <w:szCs w:val="32"/>
          <w:rtl/>
        </w:rPr>
        <w:t xml:space="preserve"> والأشبه أنها مولدة، ولعل ذلك نسبة إلى فرنجة، بضم أوله وثانيه، وسكون ثالثه، جزيرة من جزائر البحر، والنسبة إليها فرنجي ثم حذفت الياء، </w:t>
      </w:r>
    </w:p>
    <w:p w:rsidR="007B5224" w:rsidRDefault="007B5224" w:rsidP="004B433F">
      <w:pPr>
        <w:pStyle w:val="af0"/>
        <w:rPr>
          <w:rFonts w:cs="Traditional Arabic"/>
          <w:sz w:val="32"/>
          <w:szCs w:val="32"/>
          <w:rtl/>
        </w:rPr>
      </w:pPr>
      <w:r>
        <w:rPr>
          <w:rFonts w:cs="Traditional Arabic" w:hint="cs"/>
          <w:sz w:val="32"/>
          <w:szCs w:val="32"/>
          <w:rtl/>
        </w:rPr>
        <w:t>والصائبين جمع صابئ،وهم الخارجون من دين إلى غيره،وأصل الصبوالخروج،فيعقد لهؤلاء،قاله الشيخ</w:t>
      </w:r>
      <w:r w:rsidRPr="00BB14EF">
        <w:rPr>
          <w:rFonts w:cs="Traditional Arabic" w:hint="cs"/>
          <w:sz w:val="32"/>
          <w:szCs w:val="32"/>
          <w:rtl/>
        </w:rPr>
        <w:t xml:space="preserve"> </w:t>
      </w:r>
    </w:p>
    <w:p w:rsidR="007B5224" w:rsidRDefault="007B5224" w:rsidP="00BB14EF">
      <w:pPr>
        <w:pStyle w:val="af0"/>
        <w:rPr>
          <w:rFonts w:cs="Traditional Arabic"/>
          <w:sz w:val="32"/>
          <w:szCs w:val="32"/>
          <w:rtl/>
        </w:rPr>
      </w:pPr>
      <w:r w:rsidRPr="00BB14EF">
        <w:rPr>
          <w:rFonts w:cs="Traditional Arabic" w:hint="cs"/>
          <w:sz w:val="32"/>
          <w:szCs w:val="32"/>
          <w:rtl/>
        </w:rPr>
        <w:t xml:space="preserve">وتنوخ وبهرا، وبنو تغلب، نصارى، لمجاورتهم للروم، وقبائل من اليمن تهودوا لمجاورتهم ليهود اليمن،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ابن القيم: فأجرى الجزية ولم يعتبر آباءهم ولا متى دخلو في دين أهل الكتاب.</w:t>
      </w:r>
    </w:p>
  </w:footnote>
  <w:footnote w:id="76">
    <w:p w:rsidR="007B5224" w:rsidRPr="00BB14EF" w:rsidRDefault="007B5224" w:rsidP="004B433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)واختار أبو العباس أخذ الجزية من جميع </w:t>
      </w:r>
      <w:r>
        <w:rPr>
          <w:rFonts w:cs="Traditional Arabic" w:hint="cs"/>
          <w:sz w:val="32"/>
          <w:szCs w:val="32"/>
          <w:rtl/>
        </w:rPr>
        <w:t>الكفار،</w:t>
      </w:r>
      <w:r w:rsidRPr="00BB14EF">
        <w:rPr>
          <w:rFonts w:cs="Traditional Arabic" w:hint="cs"/>
          <w:sz w:val="32"/>
          <w:szCs w:val="32"/>
          <w:rtl/>
        </w:rPr>
        <w:t xml:space="preserve">وأنه لم يبق أحد من مشركي العرب بعد، بل كانوا قد أسلموا. وقال: ومذهب الأكثرين: أنه يجوز مهادنة جميع الكفار، بالجزية والصغار، قال: وإذا عرفت حقيقة السنة، تبين أن رسول الله </w:t>
      </w:r>
      <w:r w:rsidRPr="00BB14EF">
        <w:rPr>
          <w:rFonts w:cs="Traditional Arabic"/>
          <w:sz w:val="32"/>
          <w:szCs w:val="32"/>
          <w:rtl/>
        </w:rPr>
        <w:t>صلى الله عليه وسلم</w:t>
      </w:r>
      <w:r w:rsidRPr="00BB14EF">
        <w:rPr>
          <w:rFonts w:cs="Traditional Arabic" w:hint="cs"/>
          <w:sz w:val="32"/>
          <w:szCs w:val="32"/>
          <w:rtl/>
        </w:rPr>
        <w:t xml:space="preserve"> لم يفرق بين عربي وغيره، وأن أخذ الجزية، كان أمرا ظاهرا مشهورا، وقدوم أبي عبيدة بمال البحرين معروف، والنبي </w:t>
      </w:r>
      <w:r w:rsidRPr="00BB14EF">
        <w:rPr>
          <w:rFonts w:cs="Traditional Arabic"/>
          <w:sz w:val="32"/>
          <w:szCs w:val="32"/>
          <w:rtl/>
        </w:rPr>
        <w:t>صلى الله عليه وسلم</w:t>
      </w:r>
      <w:r w:rsidRPr="00BB14EF">
        <w:rPr>
          <w:rFonts w:cs="Traditional Arabic" w:hint="cs"/>
          <w:sz w:val="32"/>
          <w:szCs w:val="32"/>
          <w:rtl/>
        </w:rPr>
        <w:t xml:space="preserve"> لم يخص العرب بحكم في الدين، لا بمنع الجزية ولا منع الاسترقاق، ولا تقديمهم في الإمامة، ولا بجعل غيرهم ليس كفوا لهم في النكاح، ولا بحل ما استطابوه دون ما استطابه غيرهم، بل إنما علق الأحكام، بالأسماء المذكورة في القرآن، كالمؤمن والكافر، والبر والفاجر.</w:t>
      </w:r>
    </w:p>
  </w:footnote>
  <w:footnote w:id="7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ويحرم عقدها من غيرهما ولا يصح.</w:t>
      </w:r>
    </w:p>
  </w:footnote>
  <w:footnote w:id="7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فلا يجب الدفع عنهم، لبقائهم بدار الحرب، فحكمهم حكمهم.</w:t>
      </w:r>
    </w:p>
  </w:footnote>
  <w:footnote w:id="7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والسرقة كما تقدم على المسلم إذا زنا أو سرق، ونحو ذلك.</w:t>
      </w:r>
    </w:p>
  </w:footnote>
  <w:footnote w:id="80">
    <w:p w:rsidR="007B5224" w:rsidRPr="00BB14EF" w:rsidRDefault="007B5224" w:rsidP="00072BA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)وأكل لحم خنزير،ونكاح محرم،ولأنهم يقرون على ذلك،وهو أعظم جرما،</w:t>
      </w:r>
      <w:r w:rsidRPr="00BB14EF">
        <w:rPr>
          <w:rFonts w:cs="Traditional Arabic" w:hint="cs"/>
          <w:sz w:val="32"/>
          <w:szCs w:val="32"/>
          <w:rtl/>
        </w:rPr>
        <w:t>إلا أنهم يم</w:t>
      </w:r>
      <w:r>
        <w:rPr>
          <w:rFonts w:cs="Traditional Arabic" w:hint="cs"/>
          <w:sz w:val="32"/>
          <w:szCs w:val="32"/>
          <w:rtl/>
        </w:rPr>
        <w:t>نعون من إظهار ذلك بين المسلمين،لتأديهم به،</w:t>
      </w:r>
      <w:r w:rsidRPr="00BB14EF">
        <w:rPr>
          <w:rFonts w:cs="Traditional Arabic" w:hint="cs"/>
          <w:sz w:val="32"/>
          <w:szCs w:val="32"/>
          <w:rtl/>
        </w:rPr>
        <w:t>و</w:t>
      </w:r>
      <w:r>
        <w:rPr>
          <w:rFonts w:cs="Traditional Arabic" w:hint="cs"/>
          <w:sz w:val="32"/>
          <w:szCs w:val="32"/>
          <w:rtl/>
        </w:rPr>
        <w:t>كذا دون ما يرون صحته من العقود،ولورضوا بحكمنا،ما</w:t>
      </w:r>
      <w:r w:rsidRPr="00BB14EF">
        <w:rPr>
          <w:rFonts w:cs="Traditional Arabic" w:hint="cs"/>
          <w:sz w:val="32"/>
          <w:szCs w:val="32"/>
          <w:rtl/>
        </w:rPr>
        <w:t>لم يرتفعوا إلينا</w:t>
      </w:r>
      <w:r>
        <w:rPr>
          <w:rFonts w:cs="Traditional Arabic" w:hint="cs"/>
          <w:sz w:val="32"/>
          <w:szCs w:val="32"/>
          <w:rtl/>
        </w:rPr>
        <w:t xml:space="preserve"> قال الشيخ:</w:t>
      </w:r>
      <w:r w:rsidRPr="00BB14EF">
        <w:rPr>
          <w:rFonts w:cs="Traditional Arabic" w:hint="cs"/>
          <w:sz w:val="32"/>
          <w:szCs w:val="32"/>
          <w:rtl/>
        </w:rPr>
        <w:t>وإذا تزوج اليهودي بنت أخيه، أو بنت أخته، كان ولده من</w:t>
      </w:r>
      <w:r>
        <w:rPr>
          <w:rFonts w:cs="Traditional Arabic" w:hint="cs"/>
          <w:sz w:val="32"/>
          <w:szCs w:val="32"/>
          <w:rtl/>
        </w:rPr>
        <w:t>ها يلحقه، ويرثه باتفاق المسلمين</w:t>
      </w:r>
      <w:r w:rsidRPr="00BB14EF">
        <w:rPr>
          <w:rFonts w:cs="Traditional Arabic" w:hint="cs"/>
          <w:sz w:val="32"/>
          <w:szCs w:val="32"/>
          <w:rtl/>
        </w:rPr>
        <w:t xml:space="preserve"> وإن كان هذا النكاح باطلا باتفاق المسلمين لاعتقادهم حله.</w:t>
      </w:r>
    </w:p>
  </w:footnote>
  <w:footnote w:id="8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وهو في الصحيحين، ولمسلم من حديث جابر: أنه </w:t>
      </w:r>
      <w:r w:rsidRPr="00BB14EF">
        <w:rPr>
          <w:rFonts w:cs="Traditional Arabic"/>
          <w:sz w:val="32"/>
          <w:szCs w:val="32"/>
          <w:rtl/>
        </w:rPr>
        <w:t>صلى الله عليه وسلم</w:t>
      </w:r>
      <w:r w:rsidRPr="00BB14EF">
        <w:rPr>
          <w:rFonts w:cs="Traditional Arabic" w:hint="cs"/>
          <w:sz w:val="32"/>
          <w:szCs w:val="32"/>
          <w:rtl/>
        </w:rPr>
        <w:t xml:space="preserve"> رجم رجلا من اليهود، وامرأة يعني من جهينة وقال تعالى: </w:t>
      </w:r>
      <w:r w:rsidRPr="00BB14EF">
        <w:rPr>
          <w:rFonts w:ascii="AGA Arabesque" w:hAnsi="AGA Arabesque" w:cs="Traditional Arabic"/>
          <w:sz w:val="32"/>
          <w:szCs w:val="32"/>
        </w:rPr>
        <w:t></w:t>
      </w:r>
      <w:r w:rsidRPr="00BB14EF">
        <w:rPr>
          <w:rFonts w:cs="Traditional Arabic"/>
          <w:bCs/>
          <w:spacing w:val="4"/>
          <w:sz w:val="32"/>
          <w:szCs w:val="32"/>
          <w:rtl/>
        </w:rPr>
        <w:t>وَأَنِ احْكُمْ بَيْنَهُمْ بِمَا أَنْزَلَ اللهُ</w:t>
      </w:r>
      <w:r w:rsidRPr="00BB14EF">
        <w:rPr>
          <w:rFonts w:ascii="AGA Arabesque" w:hAnsi="AGA Arabesque" w:cs="Traditional Arabic"/>
          <w:sz w:val="32"/>
          <w:szCs w:val="32"/>
        </w:rPr>
        <w:t></w:t>
      </w:r>
      <w:r w:rsidRPr="00BB14EF">
        <w:rPr>
          <w:rFonts w:cs="Traditional Arabic" w:hint="cs"/>
          <w:sz w:val="32"/>
          <w:szCs w:val="32"/>
          <w:rtl/>
        </w:rPr>
        <w:t>.</w:t>
      </w:r>
    </w:p>
  </w:footnote>
  <w:footnote w:id="8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إجماعا، وحكى النووي وغيره تحريمه عن عامة السلف، وأكثر العلماء، وفي الصحيحين </w:t>
      </w:r>
      <w:r w:rsidRPr="00BB14EF">
        <w:rPr>
          <w:rFonts w:cs="Traditional Arabic"/>
          <w:sz w:val="32"/>
          <w:szCs w:val="32"/>
          <w:rtl/>
        </w:rPr>
        <w:t>«</w:t>
      </w:r>
      <w:r w:rsidRPr="00BB14EF">
        <w:rPr>
          <w:rFonts w:cs="Traditional Arabic" w:hint="cs"/>
          <w:sz w:val="32"/>
          <w:szCs w:val="32"/>
          <w:rtl/>
        </w:rPr>
        <w:t>إذا سلم عليكم أهل الكتاب فقولوا وعليكم</w:t>
      </w:r>
      <w:r w:rsidRPr="00BB14EF">
        <w:rPr>
          <w:rFonts w:cs="Traditional Arabic"/>
          <w:sz w:val="32"/>
          <w:szCs w:val="32"/>
          <w:rtl/>
        </w:rPr>
        <w:t>»</w:t>
      </w:r>
      <w:r w:rsidRPr="00BB14EF">
        <w:rPr>
          <w:rFonts w:cs="Traditional Arabic" w:hint="cs"/>
          <w:sz w:val="32"/>
          <w:szCs w:val="32"/>
          <w:rtl/>
        </w:rPr>
        <w:t xml:space="preserve"> واتفق أهل العلم على أنه يرد كذلك،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واختلف كلام الشيخ: هل ترد مثلها، أو </w:t>
      </w:r>
      <w:r w:rsidRPr="00BB14EF">
        <w:rPr>
          <w:rFonts w:cs="Traditional Arabic"/>
          <w:sz w:val="32"/>
          <w:szCs w:val="32"/>
          <w:rtl/>
        </w:rPr>
        <w:t>«</w:t>
      </w:r>
      <w:r w:rsidRPr="00BB14EF">
        <w:rPr>
          <w:rFonts w:cs="Traditional Arabic" w:hint="cs"/>
          <w:sz w:val="32"/>
          <w:szCs w:val="32"/>
          <w:rtl/>
        </w:rPr>
        <w:t>وعليكم</w:t>
      </w:r>
      <w:r w:rsidRPr="00BB14EF">
        <w:rPr>
          <w:rFonts w:cs="Traditional Arabic"/>
          <w:sz w:val="32"/>
          <w:szCs w:val="32"/>
          <w:rtl/>
        </w:rPr>
        <w:t>»</w:t>
      </w:r>
      <w:r w:rsidRPr="00BB14EF">
        <w:rPr>
          <w:rFonts w:cs="Traditional Arabic" w:hint="cs"/>
          <w:sz w:val="32"/>
          <w:szCs w:val="32"/>
          <w:rtl/>
        </w:rPr>
        <w:t xml:space="preserve"> فقط للخبر؟ </w:t>
      </w:r>
    </w:p>
    <w:p w:rsidR="007B5224" w:rsidRPr="00BB14EF" w:rsidRDefault="007B5224" w:rsidP="00BB14EF">
      <w:pPr>
        <w:pStyle w:val="af0"/>
        <w:rPr>
          <w:rFonts w:cs="Traditional Arabic"/>
          <w:sz w:val="32"/>
          <w:szCs w:val="32"/>
          <w:rtl/>
        </w:rPr>
      </w:pPr>
      <w:r w:rsidRPr="00BB14EF">
        <w:rPr>
          <w:rFonts w:cs="Traditional Arabic" w:hint="cs"/>
          <w:sz w:val="32"/>
          <w:szCs w:val="32"/>
          <w:rtl/>
        </w:rPr>
        <w:t>وجوز طائفة من العلماء ابتداءهم للضرورة والحاجة.</w:t>
      </w:r>
    </w:p>
  </w:footnote>
  <w:footnote w:id="8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ولا يجوز أن يقال لهم: كيف أنت وكيف حالك؟ قال أحمد: هذا عندي أكبر من السلام، وجوز الشيخ أن يقال: أهلا وسهلا، وكيف أصبحت وكيف حالك؟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ويجوز بأكرمك الله، وهداك الله، يعني للإسلام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ويجوز: أطال الله بقاءك، وأكثر مالك وولدك، قاصدا بذلك كثرة جزيته،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وكره الشيخ الدعاء بالبقاء ونحوه، لأنه شيء فرغ منه، وذكره النووي اتفاقا وقد صح أنه </w:t>
      </w:r>
      <w:r w:rsidRPr="00BB14EF">
        <w:rPr>
          <w:rFonts w:cs="Traditional Arabic"/>
          <w:sz w:val="32"/>
          <w:szCs w:val="32"/>
          <w:rtl/>
        </w:rPr>
        <w:t>صلى الله عليه وسلم</w:t>
      </w:r>
      <w:r w:rsidRPr="00BB14EF">
        <w:rPr>
          <w:rFonts w:cs="Traditional Arabic" w:hint="cs"/>
          <w:sz w:val="32"/>
          <w:szCs w:val="32"/>
          <w:rtl/>
        </w:rPr>
        <w:t xml:space="preserve"> دعا لأنس بطول العمر، وتكره مصافحة الذمي، وتشميته والتعرض لما يوجب المودة.</w:t>
      </w:r>
    </w:p>
  </w:footnote>
  <w:footnote w:id="8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وهو مذهب الجمهور ، </w:t>
      </w:r>
    </w:p>
    <w:p w:rsidR="007B5224" w:rsidRDefault="007B5224" w:rsidP="00072BA3">
      <w:pPr>
        <w:pStyle w:val="af0"/>
        <w:rPr>
          <w:rFonts w:cs="Traditional Arabic"/>
          <w:sz w:val="32"/>
          <w:szCs w:val="32"/>
          <w:rtl/>
        </w:rPr>
      </w:pPr>
      <w:r>
        <w:rPr>
          <w:rFonts w:cs="Traditional Arabic" w:hint="cs"/>
          <w:sz w:val="32"/>
          <w:szCs w:val="32"/>
          <w:rtl/>
        </w:rPr>
        <w:t>وعنه:يجوز إن رجي إسلامه،</w:t>
      </w:r>
      <w:r w:rsidRPr="00BB14EF">
        <w:rPr>
          <w:rFonts w:cs="Traditional Arabic" w:hint="cs"/>
          <w:sz w:val="32"/>
          <w:szCs w:val="32"/>
          <w:rtl/>
        </w:rPr>
        <w:t xml:space="preserve">لأنه </w:t>
      </w:r>
      <w:r>
        <w:rPr>
          <w:rFonts w:cs="Traditional Arabic" w:hint="cs"/>
          <w:sz w:val="32"/>
          <w:szCs w:val="32"/>
          <w:rtl/>
        </w:rPr>
        <w:t>عليه السلام عاد يهوديا،</w:t>
      </w:r>
      <w:r w:rsidRPr="00BB14EF">
        <w:rPr>
          <w:rFonts w:cs="Traditional Arabic" w:hint="cs"/>
          <w:sz w:val="32"/>
          <w:szCs w:val="32"/>
          <w:rtl/>
        </w:rPr>
        <w:t>وعرض ع</w:t>
      </w:r>
      <w:r>
        <w:rPr>
          <w:rFonts w:cs="Traditional Arabic" w:hint="cs"/>
          <w:sz w:val="32"/>
          <w:szCs w:val="32"/>
          <w:rtl/>
        </w:rPr>
        <w:t>ليه الإسلام فأسلم،رواه البخاري</w:t>
      </w:r>
      <w:r w:rsidRPr="00BB14EF">
        <w:rPr>
          <w:rFonts w:cs="Traditional Arabic" w:hint="cs"/>
          <w:sz w:val="32"/>
          <w:szCs w:val="32"/>
          <w:rtl/>
        </w:rPr>
        <w:t xml:space="preserve"> </w:t>
      </w:r>
    </w:p>
    <w:p w:rsidR="007B5224" w:rsidRPr="00BB14EF" w:rsidRDefault="007B5224" w:rsidP="00072BA3">
      <w:pPr>
        <w:pStyle w:val="af0"/>
        <w:rPr>
          <w:rFonts w:cs="Traditional Arabic"/>
          <w:sz w:val="32"/>
          <w:szCs w:val="32"/>
          <w:rtl/>
        </w:rPr>
      </w:pPr>
      <w:r w:rsidRPr="00BB14EF">
        <w:rPr>
          <w:rFonts w:cs="Traditional Arabic" w:hint="cs"/>
          <w:sz w:val="32"/>
          <w:szCs w:val="32"/>
          <w:rtl/>
        </w:rPr>
        <w:t xml:space="preserve">وجوز الشيخ عيادتهم وتهنئتهم، وتعزيتهم، ودخولهم المسجد للمصلحة الراجحة، كرجاء الإسلام، </w:t>
      </w:r>
    </w:p>
  </w:footnote>
  <w:footnote w:id="8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الشيخ: يحرم شهود عيد اليهود، والنصارى، وغيرهم من الكفار، وبيعه لهم فيه، ومهادتهم لعيدهم، لما في ذلك من تعظيمهم وتعظيم أعيادهم.</w:t>
      </w:r>
      <w:r>
        <w:rPr>
          <w:rFonts w:cs="Traditional Arabic" w:hint="cs"/>
          <w:sz w:val="32"/>
          <w:szCs w:val="32"/>
          <w:rtl/>
        </w:rPr>
        <w:t>أه</w:t>
      </w:r>
    </w:p>
    <w:p w:rsidR="007B5224" w:rsidRDefault="007B5224" w:rsidP="00BB14EF">
      <w:pPr>
        <w:pStyle w:val="af0"/>
        <w:rPr>
          <w:rFonts w:cs="Traditional Arabic"/>
          <w:sz w:val="32"/>
          <w:szCs w:val="32"/>
          <w:rtl/>
        </w:rPr>
      </w:pPr>
      <w:r>
        <w:rPr>
          <w:rFonts w:cs="Traditional Arabic" w:hint="cs"/>
          <w:sz w:val="32"/>
          <w:szCs w:val="32"/>
          <w:rtl/>
        </w:rPr>
        <w:t>و</w:t>
      </w:r>
      <w:r w:rsidRPr="00BB14EF">
        <w:rPr>
          <w:rFonts w:cs="Traditional Arabic" w:hint="cs"/>
          <w:sz w:val="32"/>
          <w:szCs w:val="32"/>
          <w:rtl/>
        </w:rPr>
        <w:t xml:space="preserve">نهى </w:t>
      </w:r>
      <w:r w:rsidRPr="00BB14EF">
        <w:rPr>
          <w:rFonts w:cs="Traditional Arabic"/>
          <w:sz w:val="32"/>
          <w:szCs w:val="32"/>
          <w:rtl/>
        </w:rPr>
        <w:t>صلى الله عليه وسلم</w:t>
      </w:r>
      <w:r w:rsidRPr="00BB14EF">
        <w:rPr>
          <w:rFonts w:cs="Traditional Arabic" w:hint="cs"/>
          <w:sz w:val="32"/>
          <w:szCs w:val="32"/>
          <w:rtl/>
        </w:rPr>
        <w:t xml:space="preserve"> عن بداءتهم بالسلام، لما فيه من تعظيمهم وقد حكم عليهم بالصغار، وأمر باضطرارهم إلى أضيق الطريق إذلالا لهم وإهانة، وشهادة أعيادهم أولى بالتحريم،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ويحرم بيعهم ما يعملونه كنيسة أو تمثالا ونحوه، وكل ما فيه تخصيص كعيدهم، وتمييز لهم، وهو من التشبه بهم، والتشبه بهم منهي عنه إجماعا، للخبر، وتجب عقوبة فاعله وأصل دروس الدين والشرائع التشبه بالكفار، كما أن أصل كل خير المحافظة على سنن الأنبياء وشرائعهم.</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والكنائس ليست ملكا لأحد، وأهل الذمة ليس لهم منع من يعبد الله فيها، لأنا صالحناهم عليه، والعابد بينهم، وبين الغافلين أعظم أجرا، ودل أيضا على وجوب تميزهم عن المسلمين في اللباس، والشعور، والمراكب وغيرها لئلا يعاملوا معاملة المسلم،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ابن القيم: فالشروط المضروبة على أهل الذمة تضمنت تمييزهم عن المسلمين، في اللباس، والشعور، والمراكب، وغيرها، لئلا تفضي مشابهتهم إلى أن يعامل الكافر معاملة المسلم، فسدت هذه الذريعة بإلزامهم التميز عن المسلمين.</w:t>
      </w:r>
    </w:p>
  </w:footnote>
  <w:footnote w:id="8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لأنها بعد الهدم كأنها لم تكن، كما يمنعون من زيادتها، ورم شعثها وقال ابن عباس: أيما مصر مصرته العرب، فليس للعجم أن يبنوا فيه بيعة رواه أحمد، واحتج به، ولأبي داود عن ابن عباس مرفوعًا: </w:t>
      </w:r>
      <w:r w:rsidRPr="00BB14EF">
        <w:rPr>
          <w:rFonts w:cs="Traditional Arabic"/>
          <w:sz w:val="32"/>
          <w:szCs w:val="32"/>
          <w:rtl/>
        </w:rPr>
        <w:t>«</w:t>
      </w:r>
      <w:r w:rsidRPr="00BB14EF">
        <w:rPr>
          <w:rFonts w:cs="Traditional Arabic" w:hint="cs"/>
          <w:sz w:val="32"/>
          <w:szCs w:val="32"/>
          <w:rtl/>
        </w:rPr>
        <w:t>لا يجتمع قبلتان بأرض</w:t>
      </w:r>
      <w:r w:rsidRPr="00BB14EF">
        <w:rPr>
          <w:rFonts w:cs="Traditional Arabic"/>
          <w:sz w:val="32"/>
          <w:szCs w:val="32"/>
          <w:rtl/>
        </w:rPr>
        <w:t>»</w:t>
      </w:r>
      <w:r w:rsidRPr="00BB14EF">
        <w:rPr>
          <w:rFonts w:cs="Traditional Arabic" w:hint="cs"/>
          <w:sz w:val="32"/>
          <w:szCs w:val="32"/>
          <w:rtl/>
        </w:rPr>
        <w:t xml:space="preserve"> وفي أثر آخر </w:t>
      </w:r>
      <w:r w:rsidRPr="00BB14EF">
        <w:rPr>
          <w:rFonts w:cs="Traditional Arabic"/>
          <w:sz w:val="32"/>
          <w:szCs w:val="32"/>
          <w:rtl/>
        </w:rPr>
        <w:t>«</w:t>
      </w:r>
      <w:r w:rsidRPr="00BB14EF">
        <w:rPr>
          <w:rFonts w:cs="Traditional Arabic" w:hint="cs"/>
          <w:sz w:val="32"/>
          <w:szCs w:val="32"/>
          <w:rtl/>
        </w:rPr>
        <w:t>لا يجتمع بيت رحمة، وبيت عذاب</w:t>
      </w:r>
      <w:r w:rsidRPr="00BB14EF">
        <w:rPr>
          <w:rFonts w:cs="Traditional Arabic"/>
          <w:sz w:val="32"/>
          <w:szCs w:val="32"/>
          <w:rtl/>
        </w:rPr>
        <w:t>»</w:t>
      </w:r>
      <w:r w:rsidRPr="00BB14EF">
        <w:rPr>
          <w:rFonts w:cs="Traditional Arabic" w:hint="cs"/>
          <w:sz w:val="32"/>
          <w:szCs w:val="32"/>
          <w:rtl/>
        </w:rPr>
        <w:t xml:space="preserve"> ولهذا أقرهم المسلمون في أول الفتح على ما في أيديهم من أرض العنوة، بأرض مصر، والشام، وغير ذلك، فلما كثر المسلمون، وبنيت المساجد في تلك الأرض، أخذ المسلمون تلك الكنائس، فأقطعوها، وبنوها مساجد، وغير ذلك.</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اتفق المسلمون أن ما بناه المسلمون من المدائن، لم يكن لأهل الذمة أن يحدثوا فيها كنيسة، وإذا كان لهم كنيسة بأرض العنوة، فبنى المسلمون مدينة عليها، فإن لهم أخذ تلك الكنيسة، ولو هدم ولي الأمر كل كنيسة بأرض العنوة كمصر، والسواد بالعراق، وبر الشام ونحو ذلك، مجتهدًا في ذلك، ومتبعًا في ذلك لمن يرى ذلك، لم يكن ظلما منه، بل تجب طاعته ومساعدته في ذلك.</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والمدينة والقرية التي يسكنها المسلمون، وفيها مساجدهم، لا يجوز أن يظهر فيها شيء من شعائر الكفر، لا كنائس ولا غيرها، إلا أن يكون لهم عهد، فيوفى لهم بعهدهم، فلو كان بأرض القاهرة ونحوها كنيسة قبل بنائها، لكان للمسلمين أخذها، لأن الأرض عنوة، فكيف وهذه الكنائس أحدثها لهم النصارى، قال: والكنائس العتيقة إذا كانت بأرض العنوة، فلا يستحقون إبقاءها، ويجوز هدمها مع عدم الضرر علينا، وإذا كانت في مكان قد صار فيه مسجد للمسلمين يصلى فيه، وهو أرض عنوة فإنه يجب هدم الكنيسة التي به.</w:t>
      </w:r>
    </w:p>
  </w:footnote>
  <w:footnote w:id="8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وهذا والله أعلم اعتبار منهم بتعلية البناء بعد الملك، ولا فرق بين تعليته بعده أو قبله، فلو احتال مبطل بأن يعليه مسلم، ثم يشتريها الكافر فيسكنها فقال ابن القيم: هذه أدخلت في المذهب غلطًا محضًا، ولا توافق أصوله، ولا فروعه، فالصواب المقطوع به، عدم تمكينه من سكناها، فإن المفسدة لم تكن في نفس البناء، وإنما كانت في ترفع الذمي على المسلمين، ومعلوم قطعا أن هذه المفسدة في الموضعين واحدة، ولو وجدنا دار ذمي عالية ، ودار مسلم أنزل منها، وشككنا في السابقة، فقال ابن القيم: لا تقر دار الذمي عالية، لأن التعلية مفسدة، وقد شككنا في شرط الجواز، والأصل عدمه.</w:t>
      </w:r>
    </w:p>
  </w:footnote>
  <w:footnote w:id="88">
    <w:p w:rsidR="007B5224" w:rsidRDefault="007B5224" w:rsidP="00072BA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لأن حدث الجنابة والحيض يمنع، فالشرك أولى.</w:t>
      </w:r>
      <w:r>
        <w:rPr>
          <w:rFonts w:cs="Traditional Arabic" w:hint="cs"/>
          <w:sz w:val="32"/>
          <w:szCs w:val="32"/>
          <w:rtl/>
        </w:rPr>
        <w:t xml:space="preserve">وقال مالك </w:t>
      </w:r>
      <w:r w:rsidRPr="00BB14EF">
        <w:rPr>
          <w:rFonts w:cs="Traditional Arabic" w:hint="cs"/>
          <w:sz w:val="32"/>
          <w:szCs w:val="32"/>
          <w:rtl/>
        </w:rPr>
        <w:t xml:space="preserve">وأحمد: لا يجوز لهم دخول المساجد بحال </w:t>
      </w:r>
    </w:p>
    <w:p w:rsidR="007B5224" w:rsidRPr="00BB14EF" w:rsidRDefault="007B5224" w:rsidP="00072BA3">
      <w:pPr>
        <w:pStyle w:val="af0"/>
        <w:rPr>
          <w:rFonts w:cs="Traditional Arabic"/>
          <w:sz w:val="32"/>
          <w:szCs w:val="32"/>
          <w:rtl/>
        </w:rPr>
      </w:pPr>
      <w:r w:rsidRPr="00BB14EF">
        <w:rPr>
          <w:rFonts w:cs="Traditional Arabic" w:hint="cs"/>
          <w:sz w:val="32"/>
          <w:szCs w:val="32"/>
          <w:rtl/>
        </w:rPr>
        <w:t xml:space="preserve">ولم ير أبو حنيفة المنع في الكل، وصحح في الشرح وغيره أنه يجوز، لإنزاله </w:t>
      </w:r>
      <w:r w:rsidRPr="00BB14EF">
        <w:rPr>
          <w:rFonts w:cs="Traditional Arabic"/>
          <w:sz w:val="32"/>
          <w:szCs w:val="32"/>
          <w:rtl/>
        </w:rPr>
        <w:t>صلى الله عليه وسلم</w:t>
      </w:r>
      <w:r w:rsidRPr="00BB14EF">
        <w:rPr>
          <w:rFonts w:cs="Traditional Arabic" w:hint="cs"/>
          <w:sz w:val="32"/>
          <w:szCs w:val="32"/>
          <w:rtl/>
        </w:rPr>
        <w:t xml:space="preserve"> وفد الطائف</w:t>
      </w:r>
      <w:r>
        <w:rPr>
          <w:rFonts w:cs="Traditional Arabic" w:hint="cs"/>
          <w:sz w:val="32"/>
          <w:szCs w:val="32"/>
          <w:rtl/>
        </w:rPr>
        <w:t xml:space="preserve"> في المسجد، والجمهور يرون المنع</w:t>
      </w:r>
      <w:r w:rsidRPr="00BB14EF">
        <w:rPr>
          <w:rFonts w:cs="Traditional Arabic" w:hint="cs"/>
          <w:sz w:val="32"/>
          <w:szCs w:val="32"/>
          <w:rtl/>
        </w:rPr>
        <w:t>.</w:t>
      </w:r>
    </w:p>
  </w:footnote>
  <w:footnote w:id="8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فيحكم لأحدهما على الآخر إن شاء، ولا يحكم إلا بحكم الإسلام، ويلزمهم حكمنا لا شريعتنا، وقال بعض أهل العلم: إنها منسوخة بقوله: </w:t>
      </w:r>
      <w:r w:rsidRPr="00BB14EF">
        <w:rPr>
          <w:rFonts w:ascii="AGA Arabesque" w:hAnsi="AGA Arabesque" w:cs="Traditional Arabic"/>
          <w:sz w:val="32"/>
          <w:szCs w:val="32"/>
        </w:rPr>
        <w:t></w:t>
      </w:r>
      <w:r w:rsidRPr="00BB14EF">
        <w:rPr>
          <w:rFonts w:cs="Traditional Arabic"/>
          <w:bCs/>
          <w:spacing w:val="4"/>
          <w:sz w:val="32"/>
          <w:szCs w:val="32"/>
          <w:rtl/>
        </w:rPr>
        <w:t>وَأَنِ احْكُمْ بَيْنَهُمْ بِمَا أَنْزَلَ اللهُ</w:t>
      </w:r>
      <w:r w:rsidRPr="00BB14EF">
        <w:rPr>
          <w:rFonts w:ascii="AGA Arabesque" w:hAnsi="AGA Arabesque" w:cs="Traditional Arabic"/>
          <w:sz w:val="32"/>
          <w:szCs w:val="32"/>
        </w:rPr>
        <w:t></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لم يتحاكموا إلينا فليس للحاكم أن يتبع شيئا من أمورهم، ولا يدعوهم إلى حكمنا، وإن تحاكموا إلى حاكمنا مع مسلم ألزم الحكم بينهم لما فيه من إنصاف المسلم من غيره، أورده عن ظلمهم، وذلك واجب، وإن تبايعوا بيوعًا فاسدة، وتقابضوا من الطرفين، ثم أتونا أو أسلموا لم ينقض فعلهم وإن لم يتقابضوا فسخه الحاكم، وإن تبايعوا بربا في سوقنا منعوا.</w:t>
      </w:r>
    </w:p>
  </w:footnote>
  <w:footnote w:id="9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)فلا يقر على النصرانية،لأن الإسلام دين الحق،</w:t>
      </w:r>
      <w:r w:rsidRPr="00BB14EF">
        <w:rPr>
          <w:rFonts w:cs="Traditional Arabic" w:hint="cs"/>
          <w:sz w:val="32"/>
          <w:szCs w:val="32"/>
          <w:rtl/>
        </w:rPr>
        <w:t xml:space="preserve">والدين الذي كان عليه دين صولح عليه، فلم يقبل منه غيرهما، قال الموفق وغيره: لا نعلم فيه خلافًا،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اتفقوا على التسوية بين اليهود والنصارى، لتقابلهما، وكانوا يسمون بها قبل النسخ والتبديل، وكانوا يسمون مؤمنين، أو مسلمين.</w:t>
      </w:r>
    </w:p>
  </w:footnote>
  <w:footnote w:id="91">
    <w:p w:rsidR="007B5224" w:rsidRPr="00BB14EF" w:rsidRDefault="007B5224" w:rsidP="00072BA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قيل للإمام أحمد رحمه الله فيمن انتقل من اليهودية إلى النصرانية وبالعكس، أنقتله؟ فقال: لا للشبهة في قتله، وإن انتقل إلى دين المجوس، أو إلى غير دين أهل الكتاب، لم يقر، ولم يقبل منه إلا الإسلام، أو السيف وإن انتقل غير الكتابي إلى دين أهل الكتاب أقر.</w:t>
      </w:r>
    </w:p>
  </w:footnote>
  <w:footnote w:id="9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قال الشيخ:</w:t>
      </w:r>
      <w:r w:rsidRPr="00BB14EF">
        <w:rPr>
          <w:rFonts w:cs="Traditional Arabic" w:hint="cs"/>
          <w:sz w:val="32"/>
          <w:szCs w:val="32"/>
          <w:rtl/>
        </w:rPr>
        <w:t>ولا يعتبر في الشها</w:t>
      </w:r>
      <w:r>
        <w:rPr>
          <w:rFonts w:cs="Traditional Arabic" w:hint="cs"/>
          <w:sz w:val="32"/>
          <w:szCs w:val="32"/>
          <w:rtl/>
        </w:rPr>
        <w:t>دة على الوجه المعتبر في المسلم،</w:t>
      </w:r>
      <w:r w:rsidRPr="00BB14EF">
        <w:rPr>
          <w:rFonts w:cs="Traditional Arabic" w:hint="cs"/>
          <w:sz w:val="32"/>
          <w:szCs w:val="32"/>
          <w:rtl/>
        </w:rPr>
        <w:t>بل يكفي استفاضة ذلك، واشتهاره، لما روي عن عمر، أنه رفع إليه ذمي أراد استكراه امرأة على الزنا، فقال: ما على هذا صالحناكم، وأمر به فصلب في بيت المقدس، وكذا لو أصابهما باسم نكاح.</w:t>
      </w:r>
    </w:p>
  </w:footnote>
  <w:footnote w:id="93">
    <w:p w:rsidR="007B5224" w:rsidRPr="00BB14EF" w:rsidRDefault="007B5224" w:rsidP="00DA2AB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وقال الشيخ: وإذا نقضوا العهد، لم يجب على المسلمين أن يعاهدوهم ثانيًا، بل لهم قتالهم، وإن طلبوا أداء الجزية، وللإمام أن يقتلهم حتى يسلموا وأن يجليهم من ديار الإسلام</w:t>
      </w:r>
    </w:p>
  </w:footnote>
  <w:footnote w:id="9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احترازًا من كلب الصيد ونحوه، فإنه لا يباح إلا لحاجة.</w:t>
      </w:r>
    </w:p>
  </w:footnote>
  <w:footnote w:id="9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كهذا الكتاب بهذا الدينار.</w:t>
      </w:r>
    </w:p>
  </w:footnote>
  <w:footnote w:id="96">
    <w:p w:rsidR="007B5224" w:rsidRPr="00BB14EF" w:rsidRDefault="007B5224" w:rsidP="0045279A">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أو عين بدين، كهذا الكتاب بدينار في الذمة، أو عين بمنفعة. كهذا الثوب بعلو بيت.</w:t>
      </w:r>
    </w:p>
  </w:footnote>
  <w:footnote w:id="9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فالدين بعين كعبد موصوف، بهذا الدينار، والدين بالدين: كعبد موصوف، بعبد موصوف ونحوه.</w:t>
      </w:r>
    </w:p>
  </w:footnote>
  <w:footnote w:id="9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لأحدهما إذا باع دينًا بدين.</w:t>
      </w:r>
    </w:p>
  </w:footnote>
  <w:footnote w:id="9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أو دين بمنفعة، كجارية موصوفة بموضع بحائطه يفتحه بابًا.</w:t>
      </w:r>
    </w:p>
  </w:footnote>
  <w:footnote w:id="10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فالمنفعة بعين: كممر دار بهذا الدرهم، والمنفعة بدين: كممر دار بدرهم في الذمة،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والمنفعة بمنفعة: كممر دار بممر دار.</w:t>
      </w:r>
    </w:p>
  </w:footnote>
  <w:footnote w:id="10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كاشتريته، أو أخذته فليست منحصرة في لفظ بعينه، بل بكل ما أدى معنى البيع، لأن الشارع لم يخصه بصيغة معينة، وفي الإنصاف: بعتك أو قبلت إن شاء الله، صح بلا نزاع أعلمه.</w:t>
      </w:r>
    </w:p>
  </w:footnote>
  <w:footnote w:id="10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نحو: بعني كذا بكذا، وينعقد الإيجاب بلفظ الأمر نحو: خذه ونحوه: لا بنحو ابتعه واشتره.</w:t>
      </w:r>
    </w:p>
  </w:footnote>
  <w:footnote w:id="10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معنى البيع حاصل، بنحو بعني: فيقول: بعتك.</w:t>
      </w:r>
    </w:p>
  </w:footnote>
  <w:footnote w:id="10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لعموم ما لم يتفرقا، ولأنه يكتفى بالقبض فيه لما يعتبر قبضه.</w:t>
      </w:r>
    </w:p>
  </w:footnote>
  <w:footnote w:id="10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أشبه ما لو صرحا بالرد </w:t>
      </w:r>
    </w:p>
    <w:p w:rsidR="007B5224" w:rsidRDefault="007B5224" w:rsidP="00BB14EF">
      <w:pPr>
        <w:pStyle w:val="af0"/>
        <w:rPr>
          <w:rFonts w:cs="Traditional Arabic"/>
          <w:sz w:val="32"/>
          <w:szCs w:val="32"/>
          <w:rtl/>
        </w:rPr>
      </w:pPr>
      <w:r w:rsidRPr="00BB14EF">
        <w:rPr>
          <w:rFonts w:cs="Traditional Arabic" w:hint="cs"/>
          <w:sz w:val="32"/>
          <w:szCs w:val="32"/>
          <w:rtl/>
        </w:rPr>
        <w:t xml:space="preserve">وإن كان المشتري غائبًا عن المجلس، فكاتبه البائع أو راسله، إني بعتك داري بكذا، فلما بلغه الخبر قبل البيع، صح العقد، لأن التراخي مع غيبة المشتري لا يدل على إعراضه عن الإيجاب،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واختار الشيخ صحة البيع بكل ما عده الناس بيعًا، من متعاقب أو متراخ، من قول أو فعل.</w:t>
      </w:r>
    </w:p>
  </w:footnote>
  <w:footnote w:id="10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البيع سواء كانت المخالفة في قدر الثمن، أو صفته أو غيرهما، كما لو قال: بألف صحيحة، فقال: اشتريته بألف مكسرة، لم يصح ولو قال بعتك بكذا، فقال: أنا آخذه بكذا، لم يصح، </w:t>
      </w:r>
    </w:p>
    <w:p w:rsidR="007B5224" w:rsidRPr="00BB14EF" w:rsidRDefault="007B5224" w:rsidP="00BB14EF">
      <w:pPr>
        <w:pStyle w:val="af0"/>
        <w:rPr>
          <w:rFonts w:cs="Traditional Arabic"/>
          <w:sz w:val="32"/>
          <w:szCs w:val="32"/>
          <w:rtl/>
        </w:rPr>
      </w:pPr>
      <w:r w:rsidRPr="00BB14EF">
        <w:rPr>
          <w:rFonts w:cs="Traditional Arabic" w:hint="cs"/>
          <w:sz w:val="32"/>
          <w:szCs w:val="32"/>
          <w:rtl/>
        </w:rPr>
        <w:t>فإن قال: أخذته بكذا، أو: منك صح.</w:t>
      </w:r>
    </w:p>
  </w:footnote>
  <w:footnote w:id="10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الحالة بين العاقدين لعموم الأدلة، ولأن الله أحل البيع، ولم يبين كيفيته، فرجع فيه إلى العرف، ولم يزل المسلمون على البيع بالمعاطاة.</w:t>
      </w:r>
    </w:p>
  </w:footnote>
  <w:footnote w:id="10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وهو ساكت والفاء للترتيب، فإن تراخى لم يصح البيع.</w:t>
      </w:r>
    </w:p>
  </w:footnote>
  <w:footnote w:id="109">
    <w:p w:rsidR="007B5224" w:rsidRPr="00BB14EF" w:rsidRDefault="007B5224" w:rsidP="0045279A">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وهو ساكت أيضًا</w:t>
      </w:r>
      <w:r w:rsidRPr="00BB14EF">
        <w:rPr>
          <w:rFonts w:cs="Traditional Arabic" w:hint="cs"/>
          <w:sz w:val="32"/>
          <w:szCs w:val="32"/>
          <w:rtl/>
        </w:rPr>
        <w:t>.</w:t>
      </w:r>
    </w:p>
  </w:footnote>
  <w:footnote w:id="110">
    <w:p w:rsidR="007B5224" w:rsidRDefault="007B5224" w:rsidP="0045279A">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)قال الشيخ: بيع المعاطاة له صور </w:t>
      </w:r>
      <w:r>
        <w:rPr>
          <w:rFonts w:cs="Traditional Arabic" w:hint="cs"/>
          <w:sz w:val="32"/>
          <w:szCs w:val="32"/>
          <w:rtl/>
        </w:rPr>
        <w:t>:</w:t>
      </w:r>
    </w:p>
    <w:p w:rsidR="007B5224" w:rsidRDefault="007B5224" w:rsidP="0045279A">
      <w:pPr>
        <w:pStyle w:val="af0"/>
        <w:rPr>
          <w:rFonts w:cs="Traditional Arabic"/>
          <w:sz w:val="32"/>
          <w:szCs w:val="32"/>
          <w:rtl/>
        </w:rPr>
      </w:pPr>
      <w:r>
        <w:rPr>
          <w:rFonts w:cs="Traditional Arabic" w:hint="cs"/>
          <w:sz w:val="32"/>
          <w:szCs w:val="32"/>
          <w:rtl/>
        </w:rPr>
        <w:t>أحدها:</w:t>
      </w:r>
      <w:r w:rsidRPr="00BB14EF">
        <w:rPr>
          <w:rFonts w:cs="Traditional Arabic" w:hint="cs"/>
          <w:sz w:val="32"/>
          <w:szCs w:val="32"/>
          <w:rtl/>
        </w:rPr>
        <w:t>أن</w:t>
      </w:r>
      <w:r>
        <w:rPr>
          <w:rFonts w:cs="Traditional Arabic" w:hint="cs"/>
          <w:sz w:val="32"/>
          <w:szCs w:val="32"/>
          <w:rtl/>
        </w:rPr>
        <w:t xml:space="preserve"> يصدر من البائع إيجاب لفظي فقط،ومن المشتري أخذ كقوله:</w:t>
      </w:r>
      <w:r w:rsidRPr="00BB14EF">
        <w:rPr>
          <w:rFonts w:cs="Traditional Arabic" w:hint="cs"/>
          <w:sz w:val="32"/>
          <w:szCs w:val="32"/>
          <w:rtl/>
        </w:rPr>
        <w:t xml:space="preserve">خذ هذا الثوب بدينار فيأخذه، وكذلك لو كان الثمن معينًا، مثل أن يقول: خذ هذا الثوب بثوبك فيأخذ، ولا بد أن يميز هذا الأخذ عن أخذ المستام، </w:t>
      </w:r>
    </w:p>
    <w:p w:rsidR="007B5224" w:rsidRDefault="007B5224" w:rsidP="0045279A">
      <w:pPr>
        <w:pStyle w:val="af0"/>
        <w:rPr>
          <w:rFonts w:cs="Traditional Arabic"/>
          <w:sz w:val="32"/>
          <w:szCs w:val="32"/>
          <w:rtl/>
        </w:rPr>
      </w:pPr>
      <w:r w:rsidRPr="00BB14EF">
        <w:rPr>
          <w:rFonts w:cs="Traditional Arabic" w:hint="cs"/>
          <w:sz w:val="32"/>
          <w:szCs w:val="32"/>
          <w:rtl/>
        </w:rPr>
        <w:t xml:space="preserve">الثانية: أن يصدر من المشتري لفظ، والبائع إعطاء سواء كان الثمن معينًا أو مضمونًا في الذمة، </w:t>
      </w:r>
    </w:p>
    <w:p w:rsidR="007B5224" w:rsidRDefault="007B5224" w:rsidP="0045279A">
      <w:pPr>
        <w:pStyle w:val="af0"/>
        <w:rPr>
          <w:rFonts w:cs="Traditional Arabic"/>
          <w:sz w:val="32"/>
          <w:szCs w:val="32"/>
          <w:rtl/>
        </w:rPr>
      </w:pPr>
      <w:r w:rsidRPr="00BB14EF">
        <w:rPr>
          <w:rFonts w:cs="Traditional Arabic" w:hint="cs"/>
          <w:sz w:val="32"/>
          <w:szCs w:val="32"/>
          <w:rtl/>
        </w:rPr>
        <w:t xml:space="preserve">الثالثة: لا يلفظ واحد منهما، بل هناك عرف بوضع الثمن، وأخذ المثمن اهـ </w:t>
      </w:r>
    </w:p>
    <w:p w:rsidR="007B5224" w:rsidRDefault="007B5224" w:rsidP="0045279A">
      <w:pPr>
        <w:pStyle w:val="af0"/>
        <w:rPr>
          <w:rFonts w:cs="Traditional Arabic"/>
          <w:sz w:val="32"/>
          <w:szCs w:val="32"/>
          <w:rtl/>
        </w:rPr>
      </w:pPr>
      <w:r w:rsidRPr="00BB14EF">
        <w:rPr>
          <w:rFonts w:cs="Traditional Arabic" w:hint="cs"/>
          <w:sz w:val="32"/>
          <w:szCs w:val="32"/>
          <w:rtl/>
        </w:rPr>
        <w:t xml:space="preserve">وظاهره اعتبار الترتيب في بيع المعاطاة، قال ابن قندس، وهو أولى منه في الصيغة القولية، </w:t>
      </w:r>
    </w:p>
    <w:p w:rsidR="007B5224" w:rsidRPr="00BB14EF" w:rsidRDefault="007B5224" w:rsidP="0045279A">
      <w:pPr>
        <w:pStyle w:val="af0"/>
        <w:rPr>
          <w:rFonts w:cs="Traditional Arabic"/>
          <w:sz w:val="32"/>
          <w:szCs w:val="32"/>
          <w:rtl/>
        </w:rPr>
      </w:pPr>
      <w:r>
        <w:rPr>
          <w:rFonts w:cs="Traditional Arabic" w:hint="cs"/>
          <w:sz w:val="32"/>
          <w:szCs w:val="32"/>
          <w:rtl/>
        </w:rPr>
        <w:t>وظاهره أيضا:ولولم يكن المالك حاضرًا،للعرف،ولوضاع الثمن،فمن ضمان المشتري،</w:t>
      </w:r>
      <w:r w:rsidRPr="00BB14EF">
        <w:rPr>
          <w:rFonts w:cs="Traditional Arabic" w:hint="cs"/>
          <w:sz w:val="32"/>
          <w:szCs w:val="32"/>
          <w:rtl/>
        </w:rPr>
        <w:t>لعدم قبض البائع له</w:t>
      </w:r>
    </w:p>
  </w:footnote>
  <w:footnote w:id="11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 المعاطاة لا تتضمن الصيغة، والصواب، أن جميع هذه الصور تسمى إيجابا وقبولا، لأن إيجاب الشيء جعله واجبًا، وقبول ذلك التزامه، كما تقدم، </w:t>
      </w:r>
    </w:p>
    <w:p w:rsidR="007B5224" w:rsidRPr="00BB14EF" w:rsidRDefault="007B5224" w:rsidP="00BB14EF">
      <w:pPr>
        <w:pStyle w:val="af0"/>
        <w:rPr>
          <w:rFonts w:cs="Traditional Arabic"/>
          <w:sz w:val="32"/>
          <w:szCs w:val="32"/>
          <w:rtl/>
        </w:rPr>
      </w:pPr>
      <w:r>
        <w:rPr>
          <w:rFonts w:cs="Traditional Arabic" w:hint="cs"/>
          <w:sz w:val="32"/>
          <w:szCs w:val="32"/>
          <w:rtl/>
        </w:rPr>
        <w:t>وقال الشيخ:</w:t>
      </w:r>
      <w:r w:rsidRPr="00BB14EF">
        <w:rPr>
          <w:rFonts w:cs="Traditional Arabic" w:hint="cs"/>
          <w:sz w:val="32"/>
          <w:szCs w:val="32"/>
          <w:rtl/>
        </w:rPr>
        <w:t xml:space="preserve">عبارة أصحابنا وغيرهم أن المعاطاة </w:t>
      </w:r>
      <w:r>
        <w:rPr>
          <w:rFonts w:cs="Traditional Arabic" w:hint="cs"/>
          <w:sz w:val="32"/>
          <w:szCs w:val="32"/>
          <w:rtl/>
        </w:rPr>
        <w:t>ونحوها ليست من الإيجاب والقبول،</w:t>
      </w:r>
      <w:r w:rsidRPr="00BB14EF">
        <w:rPr>
          <w:rFonts w:cs="Traditional Arabic" w:hint="cs"/>
          <w:sz w:val="32"/>
          <w:szCs w:val="32"/>
          <w:rtl/>
        </w:rPr>
        <w:t>وه</w:t>
      </w:r>
      <w:r>
        <w:rPr>
          <w:rFonts w:cs="Traditional Arabic" w:hint="cs"/>
          <w:sz w:val="32"/>
          <w:szCs w:val="32"/>
          <w:rtl/>
        </w:rPr>
        <w:t>ذا تخصيص عرفي</w:t>
      </w:r>
      <w:r w:rsidRPr="00BB14EF">
        <w:rPr>
          <w:rFonts w:cs="Traditional Arabic" w:hint="cs"/>
          <w:sz w:val="32"/>
          <w:szCs w:val="32"/>
          <w:rtl/>
        </w:rPr>
        <w:t xml:space="preserve"> فالصواب الاصطلاح الموافق للغة، وكلام المتقدمين أن لفظ الإيجاب والقبول، يشتمل على صور العقد، قولية أو فعلية.</w:t>
      </w:r>
    </w:p>
  </w:footnote>
  <w:footnote w:id="11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من غير لفظ، اكتفاء بالقرائن، والأمارات الدالة على الرضى، الذي هو شرط في صحة البيع.</w:t>
      </w:r>
    </w:p>
  </w:footnote>
  <w:footnote w:id="11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في البيع، وهو عدم تعليل المعنى، بل المعنى الذي شرع له متعقل، وهو الإرفاق بالناس، والمصلحة لهم، فتقوم المعاطاة مقامه للعرف.</w:t>
      </w:r>
    </w:p>
  </w:footnote>
  <w:footnote w:id="11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تنعقد بالمعاطاة، قال الشيخ: تجهيز المرأة بجهاز إلى بيت زوجها تمليك .</w:t>
      </w:r>
    </w:p>
  </w:footnote>
  <w:footnote w:id="11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ظاهره ولو لم يستأذن، لجريان العادة به.</w:t>
      </w:r>
    </w:p>
  </w:footnote>
  <w:footnote w:id="116">
    <w:p w:rsidR="007B5224" w:rsidRPr="00BB14EF" w:rsidRDefault="007B5224" w:rsidP="003E370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)واختار الشيخ: الصحة من غير كراهة، لأن الناس لو امتنعوا م</w:t>
      </w:r>
      <w:r>
        <w:rPr>
          <w:rFonts w:cs="Traditional Arabic" w:hint="cs"/>
          <w:sz w:val="32"/>
          <w:szCs w:val="32"/>
          <w:rtl/>
        </w:rPr>
        <w:t>ن الشراء منه، كان أشد ضررا عليه</w:t>
      </w:r>
      <w:r w:rsidRPr="00BB14EF">
        <w:rPr>
          <w:rFonts w:cs="Traditional Arabic" w:hint="cs"/>
          <w:sz w:val="32"/>
          <w:szCs w:val="32"/>
          <w:rtl/>
        </w:rPr>
        <w:t>.</w:t>
      </w:r>
    </w:p>
  </w:footnote>
  <w:footnote w:id="117">
    <w:p w:rsidR="007B5224" w:rsidRDefault="007B5224" w:rsidP="003E370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xml:space="preserve">) </w:t>
      </w:r>
      <w:r w:rsidRPr="00BB14EF">
        <w:rPr>
          <w:rFonts w:cs="Traditional Arabic" w:hint="cs"/>
          <w:sz w:val="32"/>
          <w:szCs w:val="32"/>
          <w:rtl/>
        </w:rPr>
        <w:t xml:space="preserve">ولو تعارضت بينة السفه والرشد، فأفتى ابن رجب وغيره ببينة الرشد، </w:t>
      </w:r>
    </w:p>
    <w:p w:rsidR="007B5224" w:rsidRPr="00BB14EF" w:rsidRDefault="007B5224" w:rsidP="003E370D">
      <w:pPr>
        <w:pStyle w:val="af0"/>
        <w:rPr>
          <w:rFonts w:cs="Traditional Arabic"/>
          <w:sz w:val="32"/>
          <w:szCs w:val="32"/>
          <w:rtl/>
        </w:rPr>
      </w:pPr>
      <w:r w:rsidRPr="00BB14EF">
        <w:rPr>
          <w:rFonts w:cs="Traditional Arabic" w:hint="cs"/>
          <w:sz w:val="32"/>
          <w:szCs w:val="32"/>
          <w:rtl/>
        </w:rPr>
        <w:t>وأما الهبة، والوصية، فاختار الموفق والشارح وغيرهما صحة قبول ا</w:t>
      </w:r>
      <w:r>
        <w:rPr>
          <w:rFonts w:cs="Traditional Arabic" w:hint="cs"/>
          <w:sz w:val="32"/>
          <w:szCs w:val="32"/>
          <w:rtl/>
        </w:rPr>
        <w:t>لمميز والسفيه، وصوبه في الإنصاف</w:t>
      </w:r>
      <w:r w:rsidRPr="00BB14EF">
        <w:rPr>
          <w:rFonts w:cs="Traditional Arabic" w:hint="cs"/>
          <w:sz w:val="32"/>
          <w:szCs w:val="32"/>
          <w:rtl/>
        </w:rPr>
        <w:t>.</w:t>
      </w:r>
    </w:p>
  </w:footnote>
  <w:footnote w:id="11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إنما يتحقق الصلاح بالإذن وإذا كان لا بد منه وقد أمر الله به، فيصح التصرف معه.</w:t>
      </w:r>
    </w:p>
  </w:footnote>
  <w:footnote w:id="11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لما فيه من إضاعة المال، ويضمن كما في الحجر.</w:t>
      </w:r>
    </w:p>
  </w:footnote>
  <w:footnote w:id="12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أو ضرورة ، فخرج ما لا نفع فيه كالحشرات، وما فيه منفعة محرمة كالخمر،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وما فيه منفعة مباحة للحاجة كالكلب، وما فيه منفعة تباح للضرورة كالميتة ويأتي مفصلاً.</w:t>
      </w:r>
    </w:p>
  </w:footnote>
  <w:footnote w:id="121">
    <w:p w:rsidR="007B5224" w:rsidRPr="00BB14EF"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)بناء على عدم طهارته بالدبغ،</w:t>
      </w:r>
      <w:r w:rsidRPr="00BB14EF">
        <w:rPr>
          <w:rFonts w:cs="Traditional Arabic" w:hint="cs"/>
          <w:sz w:val="32"/>
          <w:szCs w:val="32"/>
          <w:rtl/>
        </w:rPr>
        <w:t>وتقدم أنه يطهر</w:t>
      </w:r>
      <w:r>
        <w:rPr>
          <w:rFonts w:cs="Traditional Arabic" w:hint="cs"/>
          <w:sz w:val="32"/>
          <w:szCs w:val="32"/>
          <w:rtl/>
        </w:rPr>
        <w:t xml:space="preserve"> بالدبغ،</w:t>
      </w:r>
      <w:r w:rsidRPr="00BB14EF">
        <w:rPr>
          <w:rFonts w:cs="Traditional Arabic" w:hint="cs"/>
          <w:sz w:val="32"/>
          <w:szCs w:val="32"/>
          <w:rtl/>
        </w:rPr>
        <w:t>ويجوز بيعه عند الجمهور، واختاره الشيخ.</w:t>
      </w:r>
    </w:p>
  </w:footnote>
  <w:footnote w:id="12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والعين في قول المصنف: وأن تكون العين مباحة النفع.</w:t>
      </w:r>
    </w:p>
  </w:footnote>
  <w:footnote w:id="123">
    <w:p w:rsidR="007B5224" w:rsidRPr="00BB14EF"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sz w:val="32"/>
          <w:szCs w:val="32"/>
          <w:rtl/>
        </w:rPr>
        <w:t>«</w:t>
      </w:r>
      <w:r w:rsidRPr="00BB14EF">
        <w:rPr>
          <w:rFonts w:cs="Traditional Arabic" w:hint="cs"/>
          <w:sz w:val="32"/>
          <w:szCs w:val="32"/>
          <w:rtl/>
        </w:rPr>
        <w:t>بزرة</w:t>
      </w:r>
      <w:r w:rsidRPr="00BB14EF">
        <w:rPr>
          <w:rFonts w:cs="Traditional Arabic"/>
          <w:sz w:val="32"/>
          <w:szCs w:val="32"/>
          <w:rtl/>
        </w:rPr>
        <w:t>»</w:t>
      </w:r>
      <w:r w:rsidRPr="00BB14EF">
        <w:rPr>
          <w:rFonts w:cs="Traditional Arabic" w:hint="cs"/>
          <w:sz w:val="32"/>
          <w:szCs w:val="32"/>
          <w:rtl/>
        </w:rPr>
        <w:t xml:space="preserve"> بفتح الباء وكسرها ولد الدود قبل أن يدب، أي يجوز بيعه، لأنه ينتفع به في المآل</w:t>
      </w:r>
    </w:p>
  </w:footnote>
  <w:footnote w:id="124">
    <w:p w:rsidR="007B5224"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)وقيل: والهر، لأنه طاهر العين، مباح النفع،</w:t>
      </w:r>
    </w:p>
    <w:p w:rsidR="007B5224" w:rsidRPr="00BB14EF" w:rsidRDefault="007B5224" w:rsidP="00B1767C">
      <w:pPr>
        <w:pStyle w:val="af0"/>
        <w:rPr>
          <w:rFonts w:cs="Traditional Arabic"/>
          <w:sz w:val="32"/>
          <w:szCs w:val="32"/>
          <w:rtl/>
        </w:rPr>
      </w:pPr>
      <w:r w:rsidRPr="00BB14EF">
        <w:rPr>
          <w:rFonts w:cs="Traditional Arabic" w:hint="cs"/>
          <w:sz w:val="32"/>
          <w:szCs w:val="32"/>
          <w:rtl/>
        </w:rPr>
        <w:t>وعن أحمد: لا يجوز بيعه، وقد ثبت النهي عن ثمنه، واختاره ابن القيم: وابن رجب وغيرهما.</w:t>
      </w:r>
    </w:p>
  </w:footnote>
  <w:footnote w:id="12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ولو كان مباح الاقتناء معلمًا كان أو غير معلم، عند جمهور العلماء.</w:t>
      </w:r>
    </w:p>
  </w:footnote>
  <w:footnote w:id="12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والنص على تحريم ثمنه يدل باللزوم على تحريم بيعه، ولأنه لا ينتفع به، إلا لحاجة، ويحرم اقتناؤه، كما يحرم اقتناء خنزير إجماعًا، ولو لحفظ البيوت </w:t>
      </w:r>
    </w:p>
    <w:p w:rsidR="007B5224" w:rsidRDefault="007B5224" w:rsidP="00BB14EF">
      <w:pPr>
        <w:pStyle w:val="af0"/>
        <w:rPr>
          <w:rFonts w:cs="Traditional Arabic"/>
          <w:sz w:val="32"/>
          <w:szCs w:val="32"/>
          <w:rtl/>
        </w:rPr>
      </w:pPr>
      <w:r w:rsidRPr="00BB14EF">
        <w:rPr>
          <w:rFonts w:cs="Traditional Arabic" w:hint="cs"/>
          <w:sz w:val="32"/>
          <w:szCs w:val="32"/>
          <w:rtl/>
        </w:rPr>
        <w:t xml:space="preserve">إلا كلب صيد، أو ماشية، أو حرث، فيباح للخبر،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وكره أحمد بيع قرد، وشراءه وحرم اقتناؤه للعب.</w:t>
      </w:r>
    </w:p>
  </w:footnote>
  <w:footnote w:id="127">
    <w:p w:rsidR="007B5224" w:rsidRPr="00BB14EF"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)ولو لإتلافها، لأنه لا نفع فيها، قال أحمد ومالك وغيرهما: لا يجوز بيعها، ولا ضمان على متلفها.</w:t>
      </w:r>
    </w:p>
  </w:footnote>
  <w:footnote w:id="12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مفعول لفعل محذوف، أي: تجعل شباشا، أو مفعول لأجله، أي خيالا. تخاط عيناها، وتربط لينزل عليها الصيد، وكره فعل ذلك، لما فيه من تعذيبه، ويجوز بيع صيد لأجل صوته كبلبل.</w:t>
      </w:r>
    </w:p>
  </w:footnote>
  <w:footnote w:id="129">
    <w:p w:rsidR="007B5224" w:rsidRPr="00BB14EF"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)وتخصيص المصحف يدل على الإباحة في كتب العلم، ولكن قال الشيخ: وكذا المعاوضة على المنافع الدينية، من العلم ونحوه، إذ لا فرق بين الأعيان الدينية، والمنافع.</w:t>
      </w:r>
    </w:p>
  </w:footnote>
  <w:footnote w:id="13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في البيع بشرط الاستنقاذ لا مطلقًا، ويدخل المصحف في ملك الكافر ابتداء بالإرث، والرد عليه لنحو عيب، وبالقهر، وغير ذلك.</w:t>
      </w:r>
    </w:p>
  </w:footnote>
  <w:footnote w:id="131">
    <w:p w:rsidR="007B5224" w:rsidRPr="00BB14EF"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 الوزير: كرهه أحمد وحده، وأجازه الباقون من غير كراهة، واتفقوا على جواز شرائه ا</w:t>
      </w:r>
      <w:r>
        <w:rPr>
          <w:rFonts w:cs="Traditional Arabic" w:hint="cs"/>
          <w:sz w:val="32"/>
          <w:szCs w:val="32"/>
          <w:rtl/>
        </w:rPr>
        <w:t>هـ والعمل عليه في سائر الأقطار،من غير نكير،</w:t>
      </w:r>
      <w:r w:rsidRPr="00BB14EF">
        <w:rPr>
          <w:rFonts w:cs="Traditional Arabic" w:hint="cs"/>
          <w:sz w:val="32"/>
          <w:szCs w:val="32"/>
          <w:rtl/>
        </w:rPr>
        <w:t>قال في تصحيح الفروع:</w:t>
      </w:r>
      <w:r>
        <w:rPr>
          <w:rFonts w:cs="Traditional Arabic" w:hint="cs"/>
          <w:sz w:val="32"/>
          <w:szCs w:val="32"/>
          <w:rtl/>
        </w:rPr>
        <w:t>عليه العمل،ولا يسع الناس غيره</w:t>
      </w:r>
      <w:r w:rsidRPr="00BB14EF">
        <w:rPr>
          <w:rFonts w:cs="Traditional Arabic" w:hint="cs"/>
          <w:sz w:val="32"/>
          <w:szCs w:val="32"/>
          <w:rtl/>
        </w:rPr>
        <w:t>.</w:t>
      </w:r>
    </w:p>
  </w:footnote>
  <w:footnote w:id="13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بالإجماع ، ولو اضطر، ولو طاهرة كميتة آدمي.</w:t>
      </w:r>
    </w:p>
  </w:footnote>
  <w:footnote w:id="133">
    <w:p w:rsidR="007B5224" w:rsidRPr="00BB14EF"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وللإجما</w:t>
      </w:r>
      <w:r>
        <w:rPr>
          <w:rFonts w:cs="Traditional Arabic" w:hint="cs"/>
          <w:sz w:val="32"/>
          <w:szCs w:val="32"/>
          <w:rtl/>
        </w:rPr>
        <w:t>ع على نجاسته،</w:t>
      </w:r>
      <w:r w:rsidRPr="00BB14EF">
        <w:rPr>
          <w:rFonts w:cs="Traditional Arabic" w:hint="cs"/>
          <w:sz w:val="32"/>
          <w:szCs w:val="32"/>
          <w:rtl/>
        </w:rPr>
        <w:t>وقال أبو حنيفة، ويجوز بيع السرجين والنجس، وأهل الأمصار يتبايعونه من غير نكير، وحكي إجماعًا، واختار الشيخ جواز الانتفاع بالنجاسات.</w:t>
      </w:r>
    </w:p>
  </w:footnote>
  <w:footnote w:id="13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والطاهر منه كروث الإبل، والبقر، والغنم، والحمام.</w:t>
      </w:r>
    </w:p>
  </w:footnote>
  <w:footnote w:id="135">
    <w:p w:rsidR="007B5224" w:rsidRPr="00BB14EF" w:rsidRDefault="007B5224" w:rsidP="00B1767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)وهو حجة في تحريم بيع النجس، وعلى تحريم بيع ما حرم على العباد، إلا ما خصه الدليل.</w:t>
      </w:r>
    </w:p>
  </w:footnote>
  <w:footnote w:id="13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 xml:space="preserve">لأنه أمكن الانتفاع بها من غير ضرر، واختاره الشيخ وغيره، وهو مذهب الجمهور، </w:t>
      </w:r>
    </w:p>
    <w:p w:rsidR="007B5224" w:rsidRPr="00BB14EF" w:rsidRDefault="007B5224" w:rsidP="00BB14EF">
      <w:pPr>
        <w:pStyle w:val="af0"/>
        <w:rPr>
          <w:rFonts w:cs="Traditional Arabic"/>
          <w:sz w:val="32"/>
          <w:szCs w:val="32"/>
          <w:rtl/>
        </w:rPr>
      </w:pPr>
      <w:r w:rsidRPr="00BB14EF">
        <w:rPr>
          <w:rFonts w:cs="Traditional Arabic" w:hint="cs"/>
          <w:sz w:val="32"/>
          <w:szCs w:val="32"/>
          <w:rtl/>
        </w:rPr>
        <w:t>لأنه يجري مجرى الإتلاف بلا ضرر.</w:t>
      </w:r>
    </w:p>
  </w:footnote>
  <w:footnote w:id="13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في يابس، على ما تقدم لعد تعدي نجاسته.</w:t>
      </w:r>
    </w:p>
  </w:footnote>
  <w:footnote w:id="138">
    <w:p w:rsidR="007B5224" w:rsidRPr="00BB14EF" w:rsidRDefault="007B5224" w:rsidP="00565BC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باستصباح ولا غيره، لحديث «أرأيت شحوم الميتة، فإنه تطلى</w:t>
      </w:r>
      <w:r>
        <w:rPr>
          <w:rFonts w:cs="Traditional Arabic" w:hint="cs"/>
          <w:sz w:val="32"/>
          <w:szCs w:val="32"/>
          <w:rtl/>
        </w:rPr>
        <w:t>.....</w:t>
      </w:r>
      <w:r w:rsidRPr="00BB14EF">
        <w:rPr>
          <w:rFonts w:cs="Traditional Arabic"/>
          <w:sz w:val="32"/>
          <w:szCs w:val="32"/>
          <w:rtl/>
        </w:rPr>
        <w:t>»</w:t>
      </w:r>
      <w:r w:rsidRPr="00BB14EF">
        <w:rPr>
          <w:rFonts w:cs="Traditional Arabic" w:hint="cs"/>
          <w:sz w:val="32"/>
          <w:szCs w:val="32"/>
          <w:rtl/>
        </w:rPr>
        <w:t xml:space="preserve"> متفق عليه.</w:t>
      </w:r>
    </w:p>
  </w:footnote>
  <w:footnote w:id="13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كسم الأفاعى، لخلوه من نفع مباح، </w:t>
      </w:r>
    </w:p>
    <w:p w:rsidR="007B5224" w:rsidRDefault="007B5224" w:rsidP="00BB14EF">
      <w:pPr>
        <w:pStyle w:val="af0"/>
        <w:rPr>
          <w:rFonts w:cs="Traditional Arabic"/>
          <w:sz w:val="32"/>
          <w:szCs w:val="32"/>
          <w:rtl/>
        </w:rPr>
      </w:pPr>
      <w:r w:rsidRPr="00BB14EF">
        <w:rPr>
          <w:rFonts w:cs="Traditional Arabic" w:hint="cs"/>
          <w:sz w:val="32"/>
          <w:szCs w:val="32"/>
          <w:rtl/>
        </w:rPr>
        <w:t xml:space="preserve">وأما سم النبات، فإن أمكن النفع به، والتداوي بيسيره جاز، </w:t>
      </w:r>
    </w:p>
    <w:p w:rsidR="007B5224" w:rsidRPr="00BB14EF" w:rsidRDefault="007B5224" w:rsidP="00BB14EF">
      <w:pPr>
        <w:pStyle w:val="af0"/>
        <w:rPr>
          <w:rFonts w:cs="Traditional Arabic"/>
          <w:sz w:val="32"/>
          <w:szCs w:val="32"/>
          <w:rtl/>
        </w:rPr>
      </w:pPr>
      <w:r w:rsidRPr="00BB14EF">
        <w:rPr>
          <w:rFonts w:cs="Traditional Arabic" w:hint="cs"/>
          <w:sz w:val="32"/>
          <w:szCs w:val="32"/>
          <w:rtl/>
        </w:rPr>
        <w:t>ويصح بيع ترياق خال من لحوم الحيات، ومن الخمر، لأنه مباح، كسائر المعاجين.</w:t>
      </w:r>
    </w:p>
  </w:footnote>
  <w:footnote w:id="140">
    <w:p w:rsidR="007B5224" w:rsidRPr="00BB14EF" w:rsidRDefault="007B5224" w:rsidP="00565BC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وذلك أن يكون مأذونًا له في البيع وقت العقد، من مالك</w:t>
      </w:r>
      <w:r>
        <w:rPr>
          <w:rFonts w:cs="Traditional Arabic" w:hint="cs"/>
          <w:sz w:val="32"/>
          <w:szCs w:val="32"/>
          <w:rtl/>
        </w:rPr>
        <w:t>ه، أو من الشارع كالوكيل</w:t>
      </w:r>
      <w:r w:rsidRPr="00BB14EF">
        <w:rPr>
          <w:rFonts w:cs="Traditional Arabic" w:hint="cs"/>
          <w:sz w:val="32"/>
          <w:szCs w:val="32"/>
          <w:rtl/>
        </w:rPr>
        <w:t>.</w:t>
      </w:r>
    </w:p>
  </w:footnote>
  <w:footnote w:id="14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بعد، لفوات شرطه، وهو الإذن وقت العقد،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 أحمد: يقف على الإجازة، وهو مذهب مالك، وأبي حنيفة، لحديث عروة بن الجعد، فإنه أعطاه دينارًا ليشتري به شاة، فاشتري به شاتين، فباع إحداهما بدينار، ثم عاد بالدينار والشاة، رواه البخاري.</w:t>
      </w:r>
    </w:p>
  </w:footnote>
  <w:footnote w:id="14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فإن حكم به حنفي لم ينقض، لقوة الدليل، وارتفاع الخلاف.</w:t>
      </w:r>
    </w:p>
  </w:footnote>
  <w:footnote w:id="14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)وذلك بأن قال: اشتريت هذا،ولم يقل: لفلان،</w:t>
      </w:r>
      <w:r w:rsidRPr="00BB14EF">
        <w:rPr>
          <w:rFonts w:cs="Traditional Arabic" w:hint="cs"/>
          <w:sz w:val="32"/>
          <w:szCs w:val="32"/>
          <w:rtl/>
        </w:rPr>
        <w:t xml:space="preserve">سواء نقد الثمن من مال الذي اشترى له، أو من مال نفسه، أو لم ينقده، فصح تصرفه بشرطين، أن يشتري في ذمته، وأن لا يسمي المشتري له، </w:t>
      </w:r>
    </w:p>
    <w:p w:rsidR="007B5224" w:rsidRDefault="007B5224" w:rsidP="00565BC2">
      <w:pPr>
        <w:pStyle w:val="af0"/>
        <w:rPr>
          <w:rFonts w:cs="Traditional Arabic"/>
          <w:sz w:val="32"/>
          <w:szCs w:val="32"/>
          <w:rtl/>
        </w:rPr>
      </w:pPr>
      <w:r>
        <w:rPr>
          <w:rFonts w:cs="Traditional Arabic" w:hint="cs"/>
          <w:sz w:val="32"/>
          <w:szCs w:val="32"/>
          <w:rtl/>
        </w:rPr>
        <w:t>وعنه: يصح تصرفه،</w:t>
      </w:r>
      <w:r w:rsidRPr="00BB14EF">
        <w:rPr>
          <w:rFonts w:cs="Traditional Arabic" w:hint="cs"/>
          <w:sz w:val="32"/>
          <w:szCs w:val="32"/>
          <w:rtl/>
        </w:rPr>
        <w:t>ويقف على الإجا</w:t>
      </w:r>
      <w:r>
        <w:rPr>
          <w:rFonts w:cs="Traditional Arabic" w:hint="cs"/>
          <w:sz w:val="32"/>
          <w:szCs w:val="32"/>
          <w:rtl/>
        </w:rPr>
        <w:t>زة،</w:t>
      </w:r>
    </w:p>
    <w:p w:rsidR="007B5224" w:rsidRPr="00BB14EF" w:rsidRDefault="007B5224" w:rsidP="00565BC2">
      <w:pPr>
        <w:pStyle w:val="af0"/>
        <w:rPr>
          <w:rFonts w:cs="Traditional Arabic"/>
          <w:sz w:val="32"/>
          <w:szCs w:val="32"/>
          <w:rtl/>
        </w:rPr>
      </w:pPr>
      <w:r w:rsidRPr="00BB14EF">
        <w:rPr>
          <w:rFonts w:cs="Traditional Arabic" w:hint="cs"/>
          <w:sz w:val="32"/>
          <w:szCs w:val="32"/>
          <w:rtl/>
        </w:rPr>
        <w:t>قال الشيخ: المقاصد معتبرة في التصرفات، وتغير أحكامها، فإذا اشترى لموكله، كان له، وإن لم يتكلم به في العقد، وإن لم ينوه له وقع للعاقد، عند الجمهور، إلا النكاح، فلا بد من تسميته الموكل.</w:t>
      </w:r>
    </w:p>
  </w:footnote>
  <w:footnote w:id="14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بالشراء، ولا يصح مع عدم الإذن إلا في هذه الصورة.</w:t>
      </w:r>
    </w:p>
  </w:footnote>
  <w:footnote w:id="14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لفوات شرطه، وهو الملك أو الإذن، وإن أذن له، ولم يسمه في العقد ضمن ،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ومن وكل في بيع، أو استئجار، أو شراء، فلم يسم الموكل في العقد فضامن، ومن ادعى بعد البيع أن المبيع لغيره، وأنه فضولي، أو غاصب لم يقبل منه، ولا تسمع بينته على ذلك، فإن أقام المقر له البينة بالملك سمعت، فإن لم تكن له بينة، حلف المشتري أنه لا يعلم مالكا سوى البائع.</w:t>
      </w:r>
    </w:p>
  </w:footnote>
  <w:footnote w:id="146">
    <w:p w:rsidR="007B5224" w:rsidRPr="00BB14EF" w:rsidRDefault="007B5224" w:rsidP="00565BC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)لأن الاعتبار في المعاملات بما في نفس الأمر، لا بما في ظن المكلف.</w:t>
      </w:r>
    </w:p>
  </w:footnote>
  <w:footnote w:id="14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فتحه المسلمون قهرًا وغلبة ولم يقسم.</w:t>
      </w:r>
    </w:p>
  </w:footnote>
  <w:footnote w:id="148">
    <w:p w:rsidR="007B5224" w:rsidRPr="00BB14EF" w:rsidRDefault="007B5224" w:rsidP="00E668E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وأقرها في أيدي أربابها بالخراج، إلا إذا باعها الإمام لمصلحة، أو باعها غيره، وحكم به من يرى صحته، وفي الاختيارات، يصح بيع ما فتح عنوة ولم يقسم، من أرض الشام، ومصر، والع</w:t>
      </w:r>
      <w:r>
        <w:rPr>
          <w:rFonts w:cs="Traditional Arabic" w:hint="cs"/>
          <w:sz w:val="32"/>
          <w:szCs w:val="32"/>
          <w:rtl/>
        </w:rPr>
        <w:t>راق، ويكون في يد مشتريه بخراجه،وهو إحدى الروايتين عن أحمد،</w:t>
      </w:r>
      <w:r w:rsidRPr="00BB14EF">
        <w:rPr>
          <w:rFonts w:cs="Traditional Arabic" w:hint="cs"/>
          <w:sz w:val="32"/>
          <w:szCs w:val="32"/>
          <w:rtl/>
        </w:rPr>
        <w:t>وأحد قولي الشافعي، والمؤثر بها أحق بلا خلاف وقال: لا يجوز رفع أيدي المسلمين الثابتة على حقوقهم كأرض السواد، وذكر أنها نتنقل إلى ورثتهم وغيرهم من بعدهم بالإرث، والوصية، والهبة وكذا البيع تنتقل في أصح قولي العلماء، وليس هذا بيعًا للوقف ، كما غلط في ذلك من منع بيع أرض السواد، معتقدا أنها كالوقف الذي لا يجوز بيعه.</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معنى وقفها إقرارها على حالها، وضرب الخراج عليها، مستمرًّا في رقبتها، وليس معناه الوقف الذي يمنع من نقل الملك في الرقبة، بل يجوز بيعها كما هو عمل الأمة، وإجماعهم على أنها تورث، والوقف لا يورث ونقل الملك في رقبته إبطال لحق البطون الموقوف عليهم، من منفعته، والمقاتلة حقهم في خراج الأرض، فمن اشتراها صارت عنده خراجية.</w:t>
      </w:r>
    </w:p>
  </w:footnote>
  <w:footnote w:id="14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يصح بيع المنازل ما زالت عامرة، وإن عادت مزارع فلها حكمها.</w:t>
      </w:r>
    </w:p>
  </w:footnote>
  <w:footnote w:id="15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بكسر الحاء المهملة، مدينة قرب الكوفة، فإنها فتحت صلحًا، على أنها لأهلها.</w:t>
      </w:r>
    </w:p>
  </w:footnote>
  <w:footnote w:id="15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فإنها ملك لأربابها، وكذا ما فتح عنوة، وقسم بين الغانمين، كنصف خيبر ، يصح بيعه.</w:t>
      </w:r>
    </w:p>
  </w:footnote>
  <w:footnote w:id="15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عمر رضي الله عنه وقفها على المسلمين، وأقرها في أيدي أربابها، بالخراج الذي ضربه أجرة لها في كل عام، ولم يقدر مدة الإجارة.</w:t>
      </w:r>
      <w:r w:rsidRPr="00E668EC">
        <w:rPr>
          <w:rFonts w:cs="Traditional Arabic" w:hint="cs"/>
          <w:sz w:val="32"/>
          <w:szCs w:val="32"/>
          <w:rtl/>
        </w:rPr>
        <w:t xml:space="preserve"> </w:t>
      </w:r>
      <w:r>
        <w:rPr>
          <w:rFonts w:cs="Traditional Arabic" w:hint="cs"/>
          <w:sz w:val="32"/>
          <w:szCs w:val="32"/>
          <w:rtl/>
        </w:rPr>
        <w:t>و</w:t>
      </w:r>
      <w:r w:rsidRPr="00BB14EF">
        <w:rPr>
          <w:rFonts w:cs="Traditional Arabic" w:hint="cs"/>
          <w:sz w:val="32"/>
          <w:szCs w:val="32"/>
          <w:rtl/>
        </w:rPr>
        <w:t>علل صحة إجارتها بأنها مؤجرة في أيدي أربابها، وهو كذلك، وأن إجارة المؤجر جائزة، وهو مذهب الجمهور كما سيأتي.</w:t>
      </w:r>
    </w:p>
  </w:footnote>
  <w:footnote w:id="153">
    <w:p w:rsidR="007B5224" w:rsidRPr="00BB14EF" w:rsidRDefault="007B5224" w:rsidP="00E668E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لأنها فتحت عنوة، ولم تقسم بين الغ</w:t>
      </w:r>
      <w:r>
        <w:rPr>
          <w:rFonts w:cs="Traditional Arabic" w:hint="cs"/>
          <w:sz w:val="32"/>
          <w:szCs w:val="32"/>
          <w:rtl/>
        </w:rPr>
        <w:t>انمين،فصارت وقفا على المسلمين،ولا الحرم كله،وبقاع المناسك كالمسعى، والمرمى،والموقف ونحوها،</w:t>
      </w:r>
      <w:r w:rsidRPr="00BB14EF">
        <w:rPr>
          <w:rFonts w:cs="Traditional Arabic" w:hint="cs"/>
          <w:sz w:val="32"/>
          <w:szCs w:val="32"/>
          <w:rtl/>
        </w:rPr>
        <w:t>ب</w:t>
      </w:r>
      <w:r>
        <w:rPr>
          <w:rFonts w:cs="Traditional Arabic" w:hint="cs"/>
          <w:sz w:val="32"/>
          <w:szCs w:val="32"/>
          <w:rtl/>
        </w:rPr>
        <w:t>ل بقاع المناسك أولى بعدم الصحة،إذ هي كالمساجد،</w:t>
      </w:r>
      <w:r w:rsidRPr="00BB14EF">
        <w:rPr>
          <w:rFonts w:cs="Traditional Arabic" w:hint="cs"/>
          <w:sz w:val="32"/>
          <w:szCs w:val="32"/>
          <w:rtl/>
        </w:rPr>
        <w:t>لعموم نفعها.</w:t>
      </w:r>
    </w:p>
  </w:footnote>
  <w:footnote w:id="154">
    <w:p w:rsidR="007B5224" w:rsidRDefault="007B5224" w:rsidP="00E668E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وقالت عائشة: ألا تبني لك بيتًا، أو بناء يظلك من الشمس؟ فقال: </w:t>
      </w:r>
      <w:r w:rsidRPr="00BB14EF">
        <w:rPr>
          <w:rFonts w:cs="Traditional Arabic"/>
          <w:sz w:val="32"/>
          <w:szCs w:val="32"/>
          <w:rtl/>
        </w:rPr>
        <w:t>«</w:t>
      </w:r>
      <w:r w:rsidRPr="00BB14EF">
        <w:rPr>
          <w:rFonts w:cs="Traditional Arabic" w:hint="cs"/>
          <w:sz w:val="32"/>
          <w:szCs w:val="32"/>
          <w:rtl/>
        </w:rPr>
        <w:t>لا إنما هو مناخ من سبق إليه</w:t>
      </w:r>
      <w:r w:rsidRPr="00BB14EF">
        <w:rPr>
          <w:rFonts w:cs="Traditional Arabic"/>
          <w:sz w:val="32"/>
          <w:szCs w:val="32"/>
          <w:rtl/>
        </w:rPr>
        <w:t>»</w:t>
      </w:r>
      <w:r w:rsidRPr="00BB14EF">
        <w:rPr>
          <w:rFonts w:cs="Traditional Arabic" w:hint="cs"/>
          <w:sz w:val="32"/>
          <w:szCs w:val="32"/>
          <w:rtl/>
        </w:rPr>
        <w:t xml:space="preserve"> رواه أبو داود، وابن ماجه، والترمذي، وحسنه، </w:t>
      </w:r>
    </w:p>
    <w:p w:rsidR="007B5224" w:rsidRDefault="007B5224" w:rsidP="00E668EC">
      <w:pPr>
        <w:pStyle w:val="af0"/>
        <w:rPr>
          <w:rFonts w:cs="Traditional Arabic"/>
          <w:sz w:val="32"/>
          <w:szCs w:val="32"/>
          <w:rtl/>
        </w:rPr>
      </w:pPr>
      <w:r>
        <w:rPr>
          <w:rFonts w:cs="Traditional Arabic" w:hint="cs"/>
          <w:sz w:val="32"/>
          <w:szCs w:val="32"/>
          <w:rtl/>
        </w:rPr>
        <w:t>وقال ابن القيم:</w:t>
      </w:r>
      <w:r w:rsidRPr="00BB14EF">
        <w:rPr>
          <w:rFonts w:cs="Traditional Arabic" w:hint="cs"/>
          <w:sz w:val="32"/>
          <w:szCs w:val="32"/>
          <w:rtl/>
        </w:rPr>
        <w:t xml:space="preserve">مثل هذا الحديث حسن عند أهل الحديث، </w:t>
      </w:r>
    </w:p>
    <w:p w:rsidR="007B5224" w:rsidRPr="00BB14EF" w:rsidRDefault="007B5224" w:rsidP="00E668EC">
      <w:pPr>
        <w:pStyle w:val="af0"/>
        <w:rPr>
          <w:rFonts w:cs="Traditional Arabic"/>
          <w:sz w:val="32"/>
          <w:szCs w:val="32"/>
          <w:rtl/>
        </w:rPr>
      </w:pPr>
      <w:r w:rsidRPr="00BB14EF">
        <w:rPr>
          <w:rFonts w:cs="Traditional Arabic" w:hint="cs"/>
          <w:sz w:val="32"/>
          <w:szCs w:val="32"/>
          <w:rtl/>
        </w:rPr>
        <w:t>وعن أحمد: يجوز بي</w:t>
      </w:r>
      <w:r>
        <w:rPr>
          <w:rFonts w:cs="Traditional Arabic" w:hint="cs"/>
          <w:sz w:val="32"/>
          <w:szCs w:val="32"/>
          <w:rtl/>
        </w:rPr>
        <w:t>عها وإجارتها، وهو أظهر في الحجة</w:t>
      </w:r>
      <w:r w:rsidRPr="00BB14EF">
        <w:rPr>
          <w:rFonts w:cs="Traditional Arabic" w:hint="cs"/>
          <w:sz w:val="32"/>
          <w:szCs w:val="32"/>
          <w:rtl/>
        </w:rPr>
        <w:t xml:space="preserve"> واختار الشيخ وابن القيم جواز البيع </w:t>
      </w:r>
    </w:p>
    <w:p w:rsidR="007B5224" w:rsidRPr="00BB14EF" w:rsidRDefault="007B5224" w:rsidP="00BB14EF">
      <w:pPr>
        <w:pStyle w:val="af0"/>
        <w:rPr>
          <w:rFonts w:cs="Traditional Arabic"/>
          <w:sz w:val="32"/>
          <w:szCs w:val="32"/>
          <w:rtl/>
        </w:rPr>
      </w:pPr>
      <w:r w:rsidRPr="00BB14EF">
        <w:rPr>
          <w:rFonts w:cs="Traditional Arabic" w:hint="cs"/>
          <w:sz w:val="32"/>
          <w:szCs w:val="32"/>
          <w:rtl/>
        </w:rPr>
        <w:t>لأنه إنما يستحق التقدم على غيره بهذه المنفعة، واختص بها لسبقه وحاجته، فهي كالرحاب، والطرق الواسعة، وغيرها، من سبق إليها فهو أحق بها، وإنما جاز البيع لوروده على المحل، الذي كان البائع اختص به عن غيره، وهو البناء.</w:t>
      </w:r>
    </w:p>
    <w:p w:rsidR="007B5224" w:rsidRDefault="007B5224" w:rsidP="00BB14EF">
      <w:pPr>
        <w:pStyle w:val="af0"/>
        <w:rPr>
          <w:rFonts w:cs="Traditional Arabic"/>
          <w:sz w:val="32"/>
          <w:szCs w:val="32"/>
          <w:rtl/>
        </w:rPr>
      </w:pPr>
      <w:r w:rsidRPr="00BB14EF">
        <w:rPr>
          <w:rFonts w:cs="Traditional Arabic" w:hint="cs"/>
          <w:sz w:val="32"/>
          <w:szCs w:val="32"/>
          <w:rtl/>
        </w:rPr>
        <w:t>وما روي من الأحاديث ف</w:t>
      </w:r>
      <w:r>
        <w:rPr>
          <w:rFonts w:cs="Traditional Arabic" w:hint="cs"/>
          <w:sz w:val="32"/>
          <w:szCs w:val="32"/>
          <w:rtl/>
        </w:rPr>
        <w:t>ي خلاف ذلك فضعيف،لا تقوم به حجة،</w:t>
      </w:r>
      <w:r w:rsidRPr="00BB14EF">
        <w:rPr>
          <w:rFonts w:cs="Traditional Arabic" w:hint="cs"/>
          <w:sz w:val="32"/>
          <w:szCs w:val="32"/>
          <w:rtl/>
        </w:rPr>
        <w:t>وكانوا يتبايعونها قبل الإسلام وبعد</w:t>
      </w:r>
      <w:r>
        <w:rPr>
          <w:rFonts w:cs="Traditional Arabic" w:hint="cs"/>
          <w:sz w:val="32"/>
          <w:szCs w:val="32"/>
          <w:rtl/>
        </w:rPr>
        <w:t>ه، كما اشترى معاوية دار الندوة،من عكرمة ابن عامر،فما أنكر بيعها أحدمن الصحابة،</w:t>
      </w:r>
      <w:r w:rsidRPr="00BB14EF">
        <w:rPr>
          <w:rFonts w:cs="Traditional Arabic" w:hint="cs"/>
          <w:sz w:val="32"/>
          <w:szCs w:val="32"/>
          <w:rtl/>
        </w:rPr>
        <w:t>وابتا</w:t>
      </w:r>
      <w:r>
        <w:rPr>
          <w:rFonts w:cs="Traditional Arabic" w:hint="cs"/>
          <w:sz w:val="32"/>
          <w:szCs w:val="32"/>
          <w:rtl/>
        </w:rPr>
        <w:t>ع عمروعثمان ما زاده في المسجد،وتملك أهلها أثمانها،</w:t>
      </w:r>
      <w:r w:rsidRPr="00BB14EF">
        <w:rPr>
          <w:rFonts w:cs="Traditional Arabic" w:hint="cs"/>
          <w:sz w:val="32"/>
          <w:szCs w:val="32"/>
          <w:rtl/>
        </w:rPr>
        <w:t>ولو حرم ذ</w:t>
      </w:r>
      <w:r>
        <w:rPr>
          <w:rFonts w:cs="Traditional Arabic" w:hint="cs"/>
          <w:sz w:val="32"/>
          <w:szCs w:val="32"/>
          <w:rtl/>
        </w:rPr>
        <w:t>لك لما بذلاه من أموال المسلمين،</w:t>
      </w:r>
      <w:r w:rsidRPr="00BB14EF">
        <w:rPr>
          <w:rFonts w:cs="Traditional Arabic" w:hint="cs"/>
          <w:sz w:val="32"/>
          <w:szCs w:val="32"/>
          <w:rtl/>
        </w:rPr>
        <w:t>فكان إج</w:t>
      </w:r>
      <w:r>
        <w:rPr>
          <w:rFonts w:cs="Traditional Arabic" w:hint="cs"/>
          <w:sz w:val="32"/>
          <w:szCs w:val="32"/>
          <w:rtl/>
        </w:rPr>
        <w:t>ماعًا متبوعًا</w:t>
      </w:r>
    </w:p>
    <w:p w:rsidR="007B5224" w:rsidRPr="00BB14EF" w:rsidRDefault="007B5224" w:rsidP="00BB14EF">
      <w:pPr>
        <w:pStyle w:val="af0"/>
        <w:rPr>
          <w:rFonts w:cs="Traditional Arabic"/>
          <w:sz w:val="32"/>
          <w:szCs w:val="32"/>
          <w:rtl/>
        </w:rPr>
      </w:pPr>
      <w:r w:rsidRPr="00BB14EF">
        <w:rPr>
          <w:rFonts w:cs="Traditional Arabic" w:hint="cs"/>
          <w:sz w:val="32"/>
          <w:szCs w:val="32"/>
          <w:rtl/>
        </w:rPr>
        <w:t>وفعلا</w:t>
      </w:r>
      <w:r>
        <w:rPr>
          <w:rFonts w:cs="Traditional Arabic" w:hint="cs"/>
          <w:sz w:val="32"/>
          <w:szCs w:val="32"/>
          <w:rtl/>
        </w:rPr>
        <w:t>ً مشروعًا، لورودها على المنفعة،وهي مشتركة،</w:t>
      </w:r>
      <w:r w:rsidRPr="00BB14EF">
        <w:rPr>
          <w:rFonts w:cs="Traditional Arabic" w:hint="cs"/>
          <w:sz w:val="32"/>
          <w:szCs w:val="32"/>
          <w:rtl/>
        </w:rPr>
        <w:t>قال في الإنصاف</w:t>
      </w:r>
      <w:r>
        <w:rPr>
          <w:rFonts w:cs="Traditional Arabic" w:hint="cs"/>
          <w:sz w:val="32"/>
          <w:szCs w:val="32"/>
          <w:rtl/>
        </w:rPr>
        <w:t>: ويستثنى بقاع المناسك بلا نزاع</w:t>
      </w:r>
    </w:p>
  </w:footnote>
  <w:footnote w:id="155">
    <w:p w:rsidR="007B5224" w:rsidRPr="00BB14EF" w:rsidRDefault="007B5224" w:rsidP="00E668E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 ابن القيم: ليس له أن يعاوض على منفعة السكنى بعقد الإجارة، فإن هذه المنفعة إنما يستحق أن يقدم فيها على غيره، ويختص بها لسبقه وحاجته.</w:t>
      </w:r>
    </w:p>
  </w:footnote>
  <w:footnote w:id="15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نفس النقع، هذا المذهب.</w:t>
      </w:r>
    </w:p>
  </w:footnote>
  <w:footnote w:id="157">
    <w:p w:rsidR="007B5224" w:rsidRPr="00BB14EF" w:rsidRDefault="007B5224" w:rsidP="00E668E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 ابن القيم: بل يكون أولى به من كل أحد، وما فضل منه لزمه بذله لبهائم غيره وزرعه.</w:t>
      </w:r>
    </w:p>
  </w:footnote>
  <w:footnote w:id="158">
    <w:p w:rsidR="007B5224" w:rsidRPr="00BB14EF" w:rsidRDefault="007B5224" w:rsidP="00E668E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فلا يلزم</w:t>
      </w:r>
      <w:r>
        <w:rPr>
          <w:rFonts w:cs="Traditional Arabic" w:hint="cs"/>
          <w:sz w:val="32"/>
          <w:szCs w:val="32"/>
          <w:rtl/>
        </w:rPr>
        <w:t>ه أن يبذل إلا الفاضل عن حوائجه،</w:t>
      </w:r>
      <w:r w:rsidRPr="00BB14EF">
        <w:rPr>
          <w:rFonts w:cs="Traditional Arabic" w:hint="cs"/>
          <w:sz w:val="32"/>
          <w:szCs w:val="32"/>
          <w:rtl/>
        </w:rPr>
        <w:t>ولا ريب أن الما</w:t>
      </w:r>
      <w:r>
        <w:rPr>
          <w:rFonts w:cs="Traditional Arabic" w:hint="cs"/>
          <w:sz w:val="32"/>
          <w:szCs w:val="32"/>
          <w:rtl/>
        </w:rPr>
        <w:t>ء يملك بالعمل فيه لا نفس النقع،</w:t>
      </w:r>
      <w:r w:rsidRPr="00BB14EF">
        <w:rPr>
          <w:rFonts w:cs="Traditional Arabic" w:hint="cs"/>
          <w:sz w:val="32"/>
          <w:szCs w:val="32"/>
          <w:rtl/>
        </w:rPr>
        <w:t>فإنه لا يملك</w:t>
      </w:r>
      <w:r>
        <w:rPr>
          <w:rFonts w:cs="Traditional Arabic" w:hint="cs"/>
          <w:sz w:val="32"/>
          <w:szCs w:val="32"/>
          <w:rtl/>
        </w:rPr>
        <w:t xml:space="preserve"> إذا لم يكن نبع في ملكه،</w:t>
      </w:r>
      <w:r w:rsidRPr="00BB14EF">
        <w:rPr>
          <w:rFonts w:cs="Traditional Arabic" w:hint="cs"/>
          <w:sz w:val="32"/>
          <w:szCs w:val="32"/>
          <w:rtl/>
        </w:rPr>
        <w:t>والعمل هو احتفار السواقي وإصلاحها وبعث الآ</w:t>
      </w:r>
      <w:r>
        <w:rPr>
          <w:rFonts w:cs="Traditional Arabic" w:hint="cs"/>
          <w:sz w:val="32"/>
          <w:szCs w:val="32"/>
          <w:rtl/>
        </w:rPr>
        <w:t xml:space="preserve">بار ،فبهذاتكون مملوكة </w:t>
      </w:r>
      <w:r w:rsidRPr="00BB14EF">
        <w:rPr>
          <w:rFonts w:cs="Traditional Arabic" w:hint="cs"/>
          <w:sz w:val="32"/>
          <w:szCs w:val="32"/>
          <w:rtl/>
        </w:rPr>
        <w:t>وفي الاختيارات، ومن ملك ماء نابعًا كبئر محفورة في ملكه، أو عين ماء في أرض</w:t>
      </w:r>
      <w:r>
        <w:rPr>
          <w:rFonts w:cs="Traditional Arabic" w:hint="cs"/>
          <w:sz w:val="32"/>
          <w:szCs w:val="32"/>
          <w:rtl/>
        </w:rPr>
        <w:t>ه، فله بيع البئر والعين جميعًا،ويجوز بيع بعضها مشاعًا،</w:t>
      </w:r>
      <w:r w:rsidRPr="00BB14EF">
        <w:rPr>
          <w:rFonts w:cs="Traditional Arabic" w:hint="cs"/>
          <w:sz w:val="32"/>
          <w:szCs w:val="32"/>
          <w:rtl/>
        </w:rPr>
        <w:t>وإن كان أصل القناة في أرض م</w:t>
      </w:r>
      <w:r>
        <w:rPr>
          <w:rFonts w:cs="Traditional Arabic" w:hint="cs"/>
          <w:sz w:val="32"/>
          <w:szCs w:val="32"/>
          <w:rtl/>
        </w:rPr>
        <w:t>باحة،</w:t>
      </w:r>
      <w:r w:rsidRPr="00BB14EF">
        <w:rPr>
          <w:rFonts w:cs="Traditional Arabic" w:hint="cs"/>
          <w:sz w:val="32"/>
          <w:szCs w:val="32"/>
          <w:rtl/>
        </w:rPr>
        <w:t>فكيف إذا كان أصلها في أرضه؟ قال الشيخ: وهذا لا أعلم فيه نزاعا، وإنما تنازعوا لو باع الماء دون القرار، وفي الصحة قولان، ومذهب مالك والحنفية الصحة ونص الشافعي على أنه يملك.</w:t>
      </w:r>
    </w:p>
  </w:footnote>
  <w:footnote w:id="15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 قوله: </w:t>
      </w:r>
      <w:r w:rsidRPr="00BB14EF">
        <w:rPr>
          <w:rFonts w:cs="Traditional Arabic"/>
          <w:sz w:val="32"/>
          <w:szCs w:val="32"/>
          <w:rtl/>
        </w:rPr>
        <w:t>«</w:t>
      </w:r>
      <w:r w:rsidRPr="00BB14EF">
        <w:rPr>
          <w:rFonts w:cs="Traditional Arabic" w:hint="cs"/>
          <w:sz w:val="32"/>
          <w:szCs w:val="32"/>
          <w:rtl/>
        </w:rPr>
        <w:t>الناس شركاء في ثلاث، في الماء، والكلأ ، والنار</w:t>
      </w:r>
      <w:r w:rsidRPr="00BB14EF">
        <w:rPr>
          <w:rFonts w:cs="Traditional Arabic"/>
          <w:sz w:val="32"/>
          <w:szCs w:val="32"/>
          <w:rtl/>
        </w:rPr>
        <w:t>»</w:t>
      </w:r>
      <w:r w:rsidRPr="00BB14EF">
        <w:rPr>
          <w:rFonts w:cs="Traditional Arabic" w:hint="cs"/>
          <w:sz w:val="32"/>
          <w:szCs w:val="32"/>
          <w:rtl/>
        </w:rPr>
        <w:t xml:space="preserve"> بل يكون أولى به من غيره،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وفي الاختيارات، يجوز بيع الكلأ ونحوه الموجود في أرضه، إذا قصد استنباته،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والكلأ بإثبات الهمزة: العشب، رطبًا كان أو يابسًا، و</w:t>
      </w:r>
      <w:r w:rsidRPr="00BB14EF">
        <w:rPr>
          <w:rFonts w:cs="Traditional Arabic"/>
          <w:sz w:val="32"/>
          <w:szCs w:val="32"/>
          <w:rtl/>
        </w:rPr>
        <w:t>«</w:t>
      </w:r>
      <w:r w:rsidRPr="00BB14EF">
        <w:rPr>
          <w:rFonts w:cs="Traditional Arabic" w:hint="cs"/>
          <w:sz w:val="32"/>
          <w:szCs w:val="32"/>
          <w:rtl/>
        </w:rPr>
        <w:t>الشوك</w:t>
      </w:r>
      <w:r w:rsidRPr="00BB14EF">
        <w:rPr>
          <w:rFonts w:cs="Traditional Arabic"/>
          <w:sz w:val="32"/>
          <w:szCs w:val="32"/>
          <w:rtl/>
        </w:rPr>
        <w:t>»</w:t>
      </w:r>
      <w:r w:rsidRPr="00BB14EF">
        <w:rPr>
          <w:rFonts w:cs="Traditional Arabic" w:hint="cs"/>
          <w:sz w:val="32"/>
          <w:szCs w:val="32"/>
          <w:rtl/>
        </w:rPr>
        <w:t xml:space="preserve"> واحدته شوكة.</w:t>
      </w:r>
    </w:p>
  </w:footnote>
  <w:footnote w:id="160">
    <w:p w:rsidR="007B5224" w:rsidRPr="00BB14EF" w:rsidRDefault="007B5224" w:rsidP="00DD5D4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يملك آخذ ما ن</w:t>
      </w:r>
      <w:r>
        <w:rPr>
          <w:rFonts w:cs="Traditional Arabic" w:hint="cs"/>
          <w:sz w:val="32"/>
          <w:szCs w:val="32"/>
          <w:rtl/>
        </w:rPr>
        <w:t>بت في أرض الغير من كلأ،</w:t>
      </w:r>
      <w:r w:rsidRPr="00BB14EF">
        <w:rPr>
          <w:rFonts w:cs="Traditional Arabic" w:hint="cs"/>
          <w:sz w:val="32"/>
          <w:szCs w:val="32"/>
          <w:rtl/>
        </w:rPr>
        <w:t>وشوك، ونحوه، بحوز</w:t>
      </w:r>
      <w:r>
        <w:rPr>
          <w:rFonts w:cs="Traditional Arabic" w:hint="cs"/>
          <w:sz w:val="32"/>
          <w:szCs w:val="32"/>
          <w:rtl/>
        </w:rPr>
        <w:t>ه،لأنه من المباح أخذه بالشرع</w:t>
      </w:r>
      <w:r w:rsidRPr="00BB14EF">
        <w:rPr>
          <w:rFonts w:cs="Traditional Arabic" w:hint="cs"/>
          <w:sz w:val="32"/>
          <w:szCs w:val="32"/>
          <w:rtl/>
        </w:rPr>
        <w:t>.</w:t>
      </w:r>
    </w:p>
  </w:footnote>
  <w:footnote w:id="16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استدراك من قوله: ويملكه آخذه فإنه أفاد المنع من دخول أرض الغير، لأجل ما ذكر، بلا إذنه، وهو مقيد بما إذا كانت الأرض محوطة لتعديه، </w:t>
      </w:r>
    </w:p>
    <w:p w:rsidR="007B5224" w:rsidRDefault="007B5224" w:rsidP="00BB14EF">
      <w:pPr>
        <w:pStyle w:val="af0"/>
        <w:rPr>
          <w:rFonts w:cs="Traditional Arabic"/>
          <w:sz w:val="32"/>
          <w:szCs w:val="32"/>
          <w:rtl/>
        </w:rPr>
      </w:pPr>
      <w:r w:rsidRPr="00BB14EF">
        <w:rPr>
          <w:rFonts w:cs="Traditional Arabic" w:hint="cs"/>
          <w:sz w:val="32"/>
          <w:szCs w:val="32"/>
          <w:rtl/>
        </w:rPr>
        <w:t xml:space="preserve">أما إذا لم تكن محوطة، جاز الدخول بلا إذنه، بلا ضرر على رب الأرض، </w:t>
      </w:r>
    </w:p>
    <w:p w:rsidR="007B5224" w:rsidRPr="00BB14EF" w:rsidRDefault="007B5224" w:rsidP="00DD5D4D">
      <w:pPr>
        <w:pStyle w:val="af0"/>
        <w:rPr>
          <w:rFonts w:cs="Traditional Arabic"/>
          <w:sz w:val="32"/>
          <w:szCs w:val="32"/>
          <w:rtl/>
        </w:rPr>
      </w:pPr>
      <w:r w:rsidRPr="00BB14EF">
        <w:rPr>
          <w:rFonts w:cs="Traditional Arabic" w:hint="cs"/>
          <w:sz w:val="32"/>
          <w:szCs w:val="32"/>
          <w:rtl/>
        </w:rPr>
        <w:t>قال ابن القيم: يجوز دخول الأرض المملوكة لأخذ الماء والكلأ لأنه له حقا في ذلك، ويحرم منعه، ولا يتوقف دخول على الإذن، إنما يحتاج إليه في الدار، إذا كان فيها سكن اهـ.</w:t>
      </w:r>
    </w:p>
  </w:footnote>
  <w:footnote w:id="162">
    <w:p w:rsidR="007B5224" w:rsidRPr="00BB14EF" w:rsidRDefault="007B5224" w:rsidP="00DD5D4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تسليم المبيع حال العقد، وكذا الثمن المعين لخبر </w:t>
      </w:r>
      <w:r w:rsidRPr="00BB14EF">
        <w:rPr>
          <w:rFonts w:cs="Traditional Arabic"/>
          <w:sz w:val="32"/>
          <w:szCs w:val="32"/>
          <w:rtl/>
        </w:rPr>
        <w:t>«</w:t>
      </w:r>
      <w:r w:rsidRPr="00BB14EF">
        <w:rPr>
          <w:rFonts w:cs="Traditional Arabic" w:hint="cs"/>
          <w:sz w:val="32"/>
          <w:szCs w:val="32"/>
          <w:rtl/>
        </w:rPr>
        <w:t>نهى عن بيع الغرر</w:t>
      </w:r>
      <w:r w:rsidRPr="00BB14EF">
        <w:rPr>
          <w:rFonts w:cs="Traditional Arabic"/>
          <w:sz w:val="32"/>
          <w:szCs w:val="32"/>
          <w:rtl/>
        </w:rPr>
        <w:t>»</w:t>
      </w:r>
      <w:r w:rsidRPr="00BB14EF">
        <w:rPr>
          <w:rFonts w:cs="Traditional Arabic" w:hint="cs"/>
          <w:sz w:val="32"/>
          <w:szCs w:val="32"/>
          <w:rtl/>
        </w:rPr>
        <w:t>.</w:t>
      </w:r>
    </w:p>
  </w:footnote>
  <w:footnote w:id="163">
    <w:p w:rsidR="007B5224" w:rsidRPr="00BB14EF" w:rsidRDefault="007B5224" w:rsidP="00F5797E">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)كجمل،وكفرس غائر ونحوهما،علم مكانهما أو لا،</w:t>
      </w:r>
      <w:r w:rsidRPr="00BB14EF">
        <w:rPr>
          <w:rFonts w:cs="Traditional Arabic" w:hint="cs"/>
          <w:sz w:val="32"/>
          <w:szCs w:val="32"/>
          <w:rtl/>
        </w:rPr>
        <w:t xml:space="preserve">ولو لقادر </w:t>
      </w:r>
      <w:r>
        <w:rPr>
          <w:rFonts w:cs="Traditional Arabic" w:hint="cs"/>
          <w:sz w:val="32"/>
          <w:szCs w:val="32"/>
          <w:rtl/>
        </w:rPr>
        <w:t>على تحصيله كالآبق، لأنه ظن مجرد</w:t>
      </w:r>
      <w:r w:rsidRPr="00BB14EF">
        <w:rPr>
          <w:rFonts w:cs="Traditional Arabic" w:hint="cs"/>
          <w:sz w:val="32"/>
          <w:szCs w:val="32"/>
          <w:rtl/>
        </w:rPr>
        <w:t>.</w:t>
      </w:r>
    </w:p>
  </w:footnote>
  <w:footnote w:id="164">
    <w:p w:rsidR="007B5224" w:rsidRDefault="007B5224" w:rsidP="00F5797E">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)وفي الإنصاف: يجوز إذا كان يألف الرجوع، قال في الفنون: هو قول الجماعة، </w:t>
      </w:r>
    </w:p>
    <w:p w:rsidR="007B5224" w:rsidRDefault="007B5224" w:rsidP="00F5797E">
      <w:pPr>
        <w:pStyle w:val="af0"/>
        <w:rPr>
          <w:rFonts w:cs="Traditional Arabic"/>
          <w:sz w:val="32"/>
          <w:szCs w:val="32"/>
          <w:rtl/>
        </w:rPr>
      </w:pPr>
      <w:r w:rsidRPr="00BB14EF">
        <w:rPr>
          <w:rFonts w:cs="Traditional Arabic" w:hint="cs"/>
          <w:sz w:val="32"/>
          <w:szCs w:val="32"/>
          <w:rtl/>
        </w:rPr>
        <w:t xml:space="preserve">وقال الموفق: يجوز بيع النحل في كوراته، ومنفردًا عنها، إذا رئي وعلم قدره </w:t>
      </w:r>
    </w:p>
    <w:p w:rsidR="007B5224" w:rsidRPr="00BB14EF" w:rsidRDefault="007B5224" w:rsidP="00F5797E">
      <w:pPr>
        <w:pStyle w:val="af0"/>
        <w:rPr>
          <w:rFonts w:cs="Traditional Arabic"/>
          <w:sz w:val="32"/>
          <w:szCs w:val="32"/>
          <w:rtl/>
        </w:rPr>
      </w:pPr>
      <w:r>
        <w:rPr>
          <w:rFonts w:cs="Traditional Arabic" w:hint="cs"/>
          <w:sz w:val="32"/>
          <w:szCs w:val="32"/>
          <w:rtl/>
        </w:rPr>
        <w:t>قال الشيخ:</w:t>
      </w:r>
      <w:r w:rsidRPr="00BB14EF">
        <w:rPr>
          <w:rFonts w:cs="Traditional Arabic" w:hint="cs"/>
          <w:sz w:val="32"/>
          <w:szCs w:val="32"/>
          <w:rtl/>
        </w:rPr>
        <w:t>و</w:t>
      </w:r>
      <w:r>
        <w:rPr>
          <w:rFonts w:cs="Traditional Arabic" w:hint="cs"/>
          <w:sz w:val="32"/>
          <w:szCs w:val="32"/>
          <w:rtl/>
        </w:rPr>
        <w:t>هذا يقتضي أنه اشتراط العلم فقط،</w:t>
      </w:r>
      <w:r w:rsidRPr="00BB14EF">
        <w:rPr>
          <w:rFonts w:cs="Traditional Arabic" w:hint="cs"/>
          <w:sz w:val="32"/>
          <w:szCs w:val="32"/>
          <w:rtl/>
        </w:rPr>
        <w:t>وأنه يصح بيعه</w:t>
      </w:r>
      <w:r>
        <w:rPr>
          <w:rFonts w:cs="Traditional Arabic" w:hint="cs"/>
          <w:sz w:val="32"/>
          <w:szCs w:val="32"/>
          <w:rtl/>
        </w:rPr>
        <w:t xml:space="preserve"> طائرا كالعبد الخارج من المنزل،</w:t>
      </w:r>
      <w:r w:rsidRPr="00BB14EF">
        <w:rPr>
          <w:rFonts w:cs="Traditional Arabic" w:hint="cs"/>
          <w:sz w:val="32"/>
          <w:szCs w:val="32"/>
          <w:rtl/>
        </w:rPr>
        <w:t>وهو أصح اهـ وعلى قياسه الطائر الذي له منزل يرجع إليه في العادة.</w:t>
      </w:r>
    </w:p>
  </w:footnote>
  <w:footnote w:id="16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إلا أن يكون الطير في مكان مغلق، فيصح بيعه، ولو طال زمن أخذه، لأنه مقدور على تسليمه.</w:t>
      </w:r>
    </w:p>
  </w:footnote>
  <w:footnote w:id="16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إذا كان في نحو بركة يشاهده، وسهل أخذه، فيصح بيعه، لانتفاء الغرر، ولو طال زمن تحصيله، فإن لم يسهل، بحيث يعجز عن تسليمه لم يصح البيع.</w:t>
      </w:r>
    </w:p>
  </w:footnote>
  <w:footnote w:id="167">
    <w:p w:rsidR="007B5224" w:rsidRPr="00BB14EF" w:rsidRDefault="007B5224" w:rsidP="00F5797E">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)وعبارة غيره:ولا يصح بيع مغصوب إلا لغاصبه،لانتفاء الغرر،أو لقادر على أخذه منه،</w:t>
      </w:r>
      <w:r w:rsidRPr="00BB14EF">
        <w:rPr>
          <w:rFonts w:cs="Traditional Arabic" w:hint="cs"/>
          <w:sz w:val="32"/>
          <w:szCs w:val="32"/>
          <w:rtl/>
        </w:rPr>
        <w:t>فيصح وإلا فلا والمراد: إذا باعه راضيا، ولم يمنعه حتى باعه، فيصير حكمه حكم بيع المكره بلا حق.</w:t>
      </w:r>
    </w:p>
  </w:footnote>
  <w:footnote w:id="16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فإن طرأ العجز عن تحصيل المغصوب بعد العقد، خير بين الإمضاء والفسخ، لأنه إذا ظن القدرة ثم تبين عدمها حال العقد، فالبيع غير صحيح، </w:t>
      </w:r>
    </w:p>
    <w:p w:rsidR="007B5224" w:rsidRPr="00BB14EF" w:rsidRDefault="007B5224" w:rsidP="00BB14EF">
      <w:pPr>
        <w:pStyle w:val="af0"/>
        <w:rPr>
          <w:rFonts w:cs="Traditional Arabic"/>
          <w:sz w:val="32"/>
          <w:szCs w:val="32"/>
          <w:rtl/>
        </w:rPr>
      </w:pPr>
      <w:r w:rsidRPr="00BB14EF">
        <w:rPr>
          <w:rFonts w:cs="Traditional Arabic" w:hint="cs"/>
          <w:sz w:val="32"/>
          <w:szCs w:val="32"/>
          <w:rtl/>
        </w:rPr>
        <w:t>فإن اختلفا في العجز حال البيع أو طروئه بعده، فالقول قول المشتري.</w:t>
      </w:r>
    </w:p>
  </w:footnote>
  <w:footnote w:id="169">
    <w:p w:rsidR="007B5224" w:rsidRPr="00BB14EF" w:rsidRDefault="007B5224" w:rsidP="00F5797E">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 الوزير: اتفقوا على أن العين إذا كانا رأياها وعرفاها، ثم تبايعا بعد ذلك، أن البيع جائز، ولا خيار للمشتري، إن رآها على الصفة التي عرفها فإن تغيرت فله الخيار.</w:t>
      </w:r>
    </w:p>
  </w:footnote>
  <w:footnote w:id="17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أو يكون المبيع معلومًا بصفة تكفي في السلم، بأن يذكر ما يختلف به الثمن غالبًا، </w:t>
      </w:r>
    </w:p>
    <w:p w:rsidR="007B5224" w:rsidRPr="00BB14EF" w:rsidRDefault="007B5224" w:rsidP="008F633E">
      <w:pPr>
        <w:pStyle w:val="af0"/>
        <w:rPr>
          <w:rFonts w:cs="Traditional Arabic"/>
          <w:sz w:val="32"/>
          <w:szCs w:val="32"/>
          <w:rtl/>
        </w:rPr>
      </w:pPr>
      <w:r w:rsidRPr="00BB14EF">
        <w:rPr>
          <w:rFonts w:cs="Traditional Arabic" w:hint="cs"/>
          <w:sz w:val="32"/>
          <w:szCs w:val="32"/>
          <w:rtl/>
        </w:rPr>
        <w:t>وقال الشيخ: تارة يصفه بقوله، وهذا هو المعروف، وتارة يقول: هو مثل هذا فيجعل له مثالا يرد إليه، فإن هذا كما لو وصفه، وأولى اهـ ومعرفة الشيء بمثله أتم.</w:t>
      </w:r>
    </w:p>
  </w:footnote>
  <w:footnote w:id="17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تقوم صفة المبيع مقام الرؤية، في بيع ما يجوز السلم فيه خاصة، كالمكيل، والموزون والمعدود، والمذروع الذي يمكن وصفه، وهذا مذهب الجمهور،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وجوازه مع الصفة أعدل الأقوال، ويصح تقدم الوصف على العقد.</w:t>
      </w:r>
    </w:p>
  </w:footnote>
  <w:footnote w:id="17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فلا يصح، لعدم رؤية المبيع وقت العقد،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وقيل: ضبط الأنموذج كذكر الصفات، فإذا جاء على صفته ليس له رده، وصوبه في الإنصاف.</w:t>
      </w:r>
    </w:p>
  </w:footnote>
  <w:footnote w:id="17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كأن يذكر ما يختلف به الثمن، على ما يأتي في السلم.</w:t>
      </w:r>
    </w:p>
  </w:footnote>
  <w:footnote w:id="17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إجماعًا، للنهي عن بيع حبل الحبلة، وبيع المضامين، والملاقيح، وبيع المجر، وهو ما في بطن الناقة.</w:t>
      </w:r>
    </w:p>
  </w:footnote>
  <w:footnote w:id="175">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)ولكونه معدومًا،وغير مقدور على تسليمه ،ولا يصح بيع الحمل مع أمه،بأن يعقد عليه معها،</w:t>
      </w:r>
      <w:r w:rsidRPr="00BB14EF">
        <w:rPr>
          <w:rFonts w:cs="Traditional Arabic" w:hint="cs"/>
          <w:sz w:val="32"/>
          <w:szCs w:val="32"/>
          <w:rtl/>
        </w:rPr>
        <w:t>للعموم ولا يصح بيع شاة وما في ضرعها من لبن، وقال الشيخ: إن باع لبنًا موصوفا في الذمة، واشترط كونه من هذه الشاة أو البقرة صح، واستدل بخبر: نهى أن يسلم في حائط، إلا أن يكون قد بدا صلاحه.</w:t>
      </w:r>
    </w:p>
  </w:footnote>
  <w:footnote w:id="17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فإن باع شاة،أو بقرة،أو غيرهما ذات لبن،أو ذات حمل ،</w:t>
      </w:r>
      <w:r w:rsidRPr="00BB14EF">
        <w:rPr>
          <w:rFonts w:cs="Traditional Arabic" w:hint="cs"/>
          <w:sz w:val="32"/>
          <w:szCs w:val="32"/>
          <w:rtl/>
        </w:rPr>
        <w:t>ولم</w:t>
      </w:r>
      <w:r>
        <w:rPr>
          <w:rFonts w:cs="Traditional Arabic" w:hint="cs"/>
          <w:sz w:val="32"/>
          <w:szCs w:val="32"/>
          <w:rtl/>
        </w:rPr>
        <w:t xml:space="preserve"> يتعرض للبن،ولا للحمل في العقد</w:t>
      </w:r>
      <w:r w:rsidRPr="00BB14EF">
        <w:rPr>
          <w:rFonts w:cs="Traditional Arabic" w:hint="cs"/>
          <w:sz w:val="32"/>
          <w:szCs w:val="32"/>
          <w:rtl/>
        </w:rPr>
        <w:t xml:space="preserve"> ودخل اللبن والحمل تبعا للأم، ويغتفر في التبعية، ما لا يغتفر في الاستقلال.</w:t>
      </w:r>
    </w:p>
  </w:footnote>
  <w:footnote w:id="177">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)لا يباع المسك فيها للجهالة، كاللؤلؤ في الصدف، ما لم يفتح ويشاهد، فيصح، لعدم الجهالة، واختار ابن القيم صحة بيعه فيها، لأنها وعاء له يصونه ويحفظه، أشبه ما مأكوله في جوفه، وتجاره يعرفونه، فانتفى الغرر.</w:t>
      </w:r>
    </w:p>
  </w:footnote>
  <w:footnote w:id="17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بلا خلاف، كبيض في طير ونحوه، إلا إذا بيعا تبعا، ومفهومه، أنه إذا شاهده صح.</w:t>
      </w:r>
    </w:p>
  </w:footnote>
  <w:footnote w:id="17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فإنه لا يجوز إفرادها بالبيع،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وعنه: يصح بيع الصوف على الظهر، بشرط القطع في الحال، وهو مذهب مالك.</w:t>
      </w:r>
    </w:p>
  </w:footnote>
  <w:footnote w:id="180">
    <w:p w:rsidR="007B5224"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)وقال الشيخ: يجوز بيع المغروس في الأرض الذي يظهر ورقه، كاللفت ، والجزر، والقلقاس، والفجل ،والبصل، وشبه ذلك، وهو رواية عن أحمد، وأصحاب مالك، </w:t>
      </w:r>
    </w:p>
    <w:p w:rsidR="007B5224" w:rsidRPr="00BB14EF" w:rsidRDefault="007B5224" w:rsidP="00E1727F">
      <w:pPr>
        <w:pStyle w:val="af0"/>
        <w:rPr>
          <w:rFonts w:cs="Traditional Arabic"/>
          <w:sz w:val="32"/>
          <w:szCs w:val="32"/>
          <w:rtl/>
        </w:rPr>
      </w:pPr>
      <w:r w:rsidRPr="00BB14EF">
        <w:rPr>
          <w:rFonts w:cs="Traditional Arabic" w:hint="cs"/>
          <w:sz w:val="32"/>
          <w:szCs w:val="32"/>
          <w:rtl/>
        </w:rPr>
        <w:t>قال: وهو الصواب لوجوه، منها أنه ليس من التغرير، وأهل الخبرة يستدلون بظواهره على بواطنه.</w:t>
      </w:r>
    </w:p>
  </w:footnote>
  <w:footnote w:id="18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 xml:space="preserve">وفسرها أبو هريرة بأن يقول الرجل للرجل: أبيعك ثوبي بثوبك، ولا ينظر أحدهما إلى ثوب الآخر، ولكنه يلمسه، وفسرت بغير ذلك </w:t>
      </w:r>
    </w:p>
    <w:p w:rsidR="007B5224" w:rsidRPr="00BB14EF" w:rsidRDefault="007B5224" w:rsidP="00E1727F">
      <w:pPr>
        <w:pStyle w:val="af0"/>
        <w:rPr>
          <w:rFonts w:cs="Traditional Arabic"/>
          <w:sz w:val="32"/>
          <w:szCs w:val="32"/>
          <w:rtl/>
        </w:rPr>
      </w:pPr>
      <w:r>
        <w:rPr>
          <w:rFonts w:cs="Traditional Arabic" w:hint="cs"/>
          <w:sz w:val="32"/>
          <w:szCs w:val="32"/>
          <w:rtl/>
        </w:rPr>
        <w:t>قال الحافظ:</w:t>
      </w:r>
      <w:r w:rsidRPr="00BB14EF">
        <w:rPr>
          <w:rFonts w:cs="Traditional Arabic" w:hint="cs"/>
          <w:sz w:val="32"/>
          <w:szCs w:val="32"/>
          <w:rtl/>
        </w:rPr>
        <w:t>وتفسي</w:t>
      </w:r>
      <w:r>
        <w:rPr>
          <w:rFonts w:cs="Traditional Arabic" w:hint="cs"/>
          <w:sz w:val="32"/>
          <w:szCs w:val="32"/>
          <w:rtl/>
        </w:rPr>
        <w:t>رأبي هريرة أقعد بلفظ الملامسة،</w:t>
      </w:r>
      <w:r w:rsidRPr="00BB14EF">
        <w:rPr>
          <w:rFonts w:cs="Traditional Arabic" w:hint="cs"/>
          <w:sz w:val="32"/>
          <w:szCs w:val="32"/>
          <w:rtl/>
        </w:rPr>
        <w:t>ل</w:t>
      </w:r>
      <w:r>
        <w:rPr>
          <w:rFonts w:cs="Traditional Arabic" w:hint="cs"/>
          <w:sz w:val="32"/>
          <w:szCs w:val="32"/>
          <w:rtl/>
        </w:rPr>
        <w:t>أنها مفاعلة فتستدعي وجود الفعل،وأجمعوا</w:t>
      </w:r>
      <w:r w:rsidRPr="00BB14EF">
        <w:rPr>
          <w:rFonts w:cs="Traditional Arabic" w:hint="cs"/>
          <w:sz w:val="32"/>
          <w:szCs w:val="32"/>
          <w:rtl/>
        </w:rPr>
        <w:t>على تحريمه</w:t>
      </w:r>
    </w:p>
  </w:footnote>
  <w:footnote w:id="182">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الو</w:t>
      </w:r>
      <w:r>
        <w:rPr>
          <w:rFonts w:cs="Traditional Arabic" w:hint="cs"/>
          <w:sz w:val="32"/>
          <w:szCs w:val="32"/>
          <w:rtl/>
        </w:rPr>
        <w:t>زير</w:t>
      </w:r>
      <w:r w:rsidRPr="00BB14EF">
        <w:rPr>
          <w:rFonts w:cs="Traditional Arabic" w:hint="cs"/>
          <w:sz w:val="32"/>
          <w:szCs w:val="32"/>
          <w:rtl/>
        </w:rPr>
        <w:t>: اتفقوا على أن بيع الملامسة والمنابذة باطل، وهو أن ينبذ الثوب أو يلمسه فيجب البيع.</w:t>
      </w:r>
    </w:p>
  </w:footnote>
  <w:footnote w:id="183">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وفسر أبو هريرة المنابذة، فقال: أن ينبذ كل واحد منهما ثوبه إلى الآخر، لم</w:t>
      </w:r>
      <w:r>
        <w:rPr>
          <w:rFonts w:cs="Traditional Arabic" w:hint="cs"/>
          <w:sz w:val="32"/>
          <w:szCs w:val="32"/>
          <w:rtl/>
        </w:rPr>
        <w:t xml:space="preserve"> ينظر واحد منهما إلى ثوب صاحبه،وكذا فسرهما أبو سعيد،</w:t>
      </w:r>
      <w:r w:rsidRPr="00BB14EF">
        <w:rPr>
          <w:rFonts w:cs="Traditional Arabic" w:hint="cs"/>
          <w:sz w:val="32"/>
          <w:szCs w:val="32"/>
          <w:rtl/>
        </w:rPr>
        <w:t>وقال: ويكون ذلك بيعهما من غير نظر ولا تراض، والعلة الغرر.</w:t>
      </w:r>
    </w:p>
  </w:footnote>
  <w:footnote w:id="184">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قيم العبيد، والشياه، والأشجار، فلا يصح البيع، للغرر المنهي عنه.</w:t>
      </w:r>
    </w:p>
  </w:footnote>
  <w:footnote w:id="185">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)لينتفي الغرر والجهالة وضابطه أنه لا يصح استثناء ما لا يصح بيعه منفردًا.</w:t>
      </w:r>
    </w:p>
  </w:footnote>
  <w:footnote w:id="18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جهالة الواحد من العبيد، غير معين، وكذا الشاة من القطيع، غير معي</w:t>
      </w:r>
      <w:r>
        <w:rPr>
          <w:rFonts w:cs="Traditional Arabic" w:hint="cs"/>
          <w:sz w:val="32"/>
          <w:szCs w:val="32"/>
          <w:rtl/>
        </w:rPr>
        <w:t>نة، أو شجرة من بستان مبهمة،</w:t>
      </w:r>
      <w:r w:rsidRPr="00BB14EF">
        <w:rPr>
          <w:rFonts w:cs="Traditional Arabic" w:hint="cs"/>
          <w:sz w:val="32"/>
          <w:szCs w:val="32"/>
          <w:rtl/>
        </w:rPr>
        <w:t>وكشيء مثلاً بعشرة در</w:t>
      </w:r>
      <w:r>
        <w:rPr>
          <w:rFonts w:cs="Traditional Arabic" w:hint="cs"/>
          <w:sz w:val="32"/>
          <w:szCs w:val="32"/>
          <w:rtl/>
        </w:rPr>
        <w:t>اهم ونحوها إلاما يساوي درهمًا،</w:t>
      </w:r>
      <w:r w:rsidRPr="00BB14EF">
        <w:rPr>
          <w:rFonts w:cs="Traditional Arabic" w:hint="cs"/>
          <w:sz w:val="32"/>
          <w:szCs w:val="32"/>
          <w:rtl/>
        </w:rPr>
        <w:t>لأن استثناء ا</w:t>
      </w:r>
      <w:r>
        <w:rPr>
          <w:rFonts w:cs="Traditional Arabic" w:hint="cs"/>
          <w:sz w:val="32"/>
          <w:szCs w:val="32"/>
          <w:rtl/>
        </w:rPr>
        <w:t>لمجهول من المعلوم يصيره</w:t>
      </w:r>
    </w:p>
    <w:p w:rsidR="007B5224" w:rsidRDefault="007B5224" w:rsidP="00BB14EF">
      <w:pPr>
        <w:pStyle w:val="af0"/>
        <w:rPr>
          <w:rFonts w:cs="Traditional Arabic"/>
          <w:sz w:val="32"/>
          <w:szCs w:val="32"/>
          <w:rtl/>
        </w:rPr>
      </w:pPr>
      <w:r>
        <w:rPr>
          <w:rFonts w:cs="Traditional Arabic" w:hint="cs"/>
          <w:sz w:val="32"/>
          <w:szCs w:val="32"/>
          <w:rtl/>
        </w:rPr>
        <w:t>مجهولاً</w:t>
      </w:r>
      <w:r w:rsidRPr="00BB14EF">
        <w:rPr>
          <w:rFonts w:cs="Traditional Arabic" w:hint="cs"/>
          <w:sz w:val="32"/>
          <w:szCs w:val="32"/>
          <w:rtl/>
        </w:rPr>
        <w:t xml:space="preserve"> أو صبرة إلا قفيزًا،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وعنه: يصح قال في الإنصاف: وهو قوي، ومحل الخلاف، إذا لم يعلما قفزانها وإلا صح.</w:t>
      </w:r>
    </w:p>
  </w:footnote>
  <w:footnote w:id="187">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ويصح: بعتك هؤلاء العبيد إلا هذا العبد، لأن اسم الإشارة معينة ومميزة.</w:t>
      </w:r>
    </w:p>
  </w:footnote>
  <w:footnote w:id="18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ولفظه: اشترى أبو بكر وعامر من راعي غنم شاة، وشرطا له سلبها،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الفروع: اشترطا له رأسها، وجلدها، وسواقطها، وكذلك كان أصحابه يتبايعون، ولأن الاستثناء استبقاء، وهو يخالف ابتداء العقد، ولو باع ذلك منفردًا لم يصح.</w:t>
      </w:r>
    </w:p>
  </w:footnote>
  <w:footnote w:id="18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فإن امتنع المشتري من ذبح الحيوان المستثنى منه رأسه وجلده، وأطرافه، لم يجبر على ذبحه، لتمام ملكه عليه، وللبائع الفسخ، بلا شرط ذبحه في العقد، لأن الذبح</w:t>
      </w:r>
      <w:r>
        <w:rPr>
          <w:rFonts w:cs="Traditional Arabic" w:hint="cs"/>
          <w:sz w:val="32"/>
          <w:szCs w:val="32"/>
          <w:rtl/>
        </w:rPr>
        <w:t xml:space="preserve"> ينقصه، فإن كان اشترط لزم ذبحه،</w:t>
      </w:r>
      <w:r w:rsidRPr="00BB14EF">
        <w:rPr>
          <w:rFonts w:cs="Traditional Arabic" w:hint="cs"/>
          <w:sz w:val="32"/>
          <w:szCs w:val="32"/>
          <w:rtl/>
        </w:rPr>
        <w:t xml:space="preserve">ودفع المستثنى للبائع. ولزمت المشتري قيمة المستثنى من الحيوان على التقريب للبائع،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w:t>
      </w:r>
      <w:r>
        <w:rPr>
          <w:rFonts w:cs="Traditional Arabic" w:hint="cs"/>
          <w:sz w:val="32"/>
          <w:szCs w:val="32"/>
          <w:rtl/>
        </w:rPr>
        <w:t xml:space="preserve"> ابن القيم:إذا اشترى رأس المبيع،ولم يذبحه،</w:t>
      </w:r>
      <w:r w:rsidRPr="00BB14EF">
        <w:rPr>
          <w:rFonts w:cs="Traditional Arabic" w:hint="cs"/>
          <w:sz w:val="32"/>
          <w:szCs w:val="32"/>
          <w:rtl/>
        </w:rPr>
        <w:t>فإن الصحابة قضوا بشرائه أي برأس مثله في القيمة.</w:t>
      </w:r>
    </w:p>
  </w:footnote>
  <w:footnote w:id="19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استنثاء الشحم من حيوان مبيع مأكول، والحمل من أمة، أو بهيمة مأكولة أو لا، لأنهما مجهولان، وكالكبد، والقلب، ونحوهما، لا يصح استثناؤهما ولا بيعهما منفردتين.</w:t>
      </w:r>
    </w:p>
  </w:footnote>
  <w:footnote w:id="19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وكالشحم واللحم في عدم الصحة استثناء الرطل من اللحم والشح</w:t>
      </w:r>
      <w:r>
        <w:rPr>
          <w:rFonts w:cs="Traditional Arabic" w:hint="cs"/>
          <w:sz w:val="32"/>
          <w:szCs w:val="32"/>
          <w:rtl/>
        </w:rPr>
        <w:t>م من مأكول،لجهالة ما يبقى بعده</w:t>
      </w:r>
    </w:p>
    <w:p w:rsidR="007B5224" w:rsidRDefault="007B5224" w:rsidP="00BB14EF">
      <w:pPr>
        <w:pStyle w:val="af0"/>
        <w:rPr>
          <w:rFonts w:cs="Traditional Arabic"/>
          <w:sz w:val="32"/>
          <w:szCs w:val="32"/>
          <w:rtl/>
        </w:rPr>
      </w:pPr>
      <w:r w:rsidRPr="00BB14EF">
        <w:rPr>
          <w:rFonts w:cs="Traditional Arabic" w:hint="cs"/>
          <w:sz w:val="32"/>
          <w:szCs w:val="32"/>
          <w:rtl/>
        </w:rPr>
        <w:t xml:space="preserve">وفي الإنصاف: يصح بيع حيوان مذبوح، ويصح بيع لحمه فيه، ويصح بيع جلده وحده، هذا المذهب وقدمه في الفروع، واختاره الشيخ وغيره،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يجوز بيعه وجلده، كما قبل الذبح، وكذلك يجوز بيع اللحم وحده، والجلد وحده.</w:t>
      </w:r>
    </w:p>
  </w:footnote>
  <w:footnote w:id="19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)سواء كان مقطوعًا أو في شجرة،وهومذهب الجمهور،</w:t>
      </w:r>
      <w:r w:rsidRPr="00BB14EF">
        <w:rPr>
          <w:rFonts w:cs="Traditional Arabic" w:hint="cs"/>
          <w:sz w:val="32"/>
          <w:szCs w:val="32"/>
          <w:rtl/>
        </w:rPr>
        <w:t>لعموم النه</w:t>
      </w:r>
      <w:r>
        <w:rPr>
          <w:rFonts w:cs="Traditional Arabic" w:hint="cs"/>
          <w:sz w:val="32"/>
          <w:szCs w:val="32"/>
          <w:rtl/>
        </w:rPr>
        <w:t>ي عن بيع الثمارحتى يبدو صلاحها</w:t>
      </w:r>
      <w:r w:rsidRPr="00BB14EF">
        <w:rPr>
          <w:rFonts w:cs="Traditional Arabic" w:hint="cs"/>
          <w:sz w:val="32"/>
          <w:szCs w:val="32"/>
          <w:rtl/>
        </w:rPr>
        <w:t xml:space="preserve"> فإنه دل على الجواز بعد بدو الصلاح، سواء كانت مستورة بغيرها أولا.</w:t>
      </w:r>
    </w:p>
  </w:footnote>
  <w:footnote w:id="193">
    <w:p w:rsidR="007B5224"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)مقطوعًا، أو في شجره، والمراد بعد بدو صلاحه، وهو مذهب أبي حنيفة، ومالك، وغيرهما، </w:t>
      </w:r>
    </w:p>
    <w:p w:rsidR="007B5224" w:rsidRPr="00BB14EF" w:rsidRDefault="007B5224" w:rsidP="00E1727F">
      <w:pPr>
        <w:pStyle w:val="af0"/>
        <w:rPr>
          <w:rFonts w:cs="Traditional Arabic"/>
          <w:sz w:val="32"/>
          <w:szCs w:val="32"/>
          <w:rtl/>
        </w:rPr>
      </w:pPr>
      <w:r w:rsidRPr="00BB14EF">
        <w:rPr>
          <w:rFonts w:cs="Traditional Arabic" w:hint="cs"/>
          <w:sz w:val="32"/>
          <w:szCs w:val="32"/>
          <w:rtl/>
        </w:rPr>
        <w:t>وكذا الأرز في قشره، والدخن في غلافه.</w:t>
      </w:r>
    </w:p>
  </w:footnote>
  <w:footnote w:id="19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يعني في قوله </w:t>
      </w:r>
      <w:r w:rsidRPr="00BB14EF">
        <w:rPr>
          <w:rFonts w:cs="Traditional Arabic"/>
          <w:sz w:val="32"/>
          <w:szCs w:val="32"/>
          <w:rtl/>
        </w:rPr>
        <w:t>صلى الله عليه وسلم</w:t>
      </w:r>
      <w:r w:rsidRPr="00BB14EF">
        <w:rPr>
          <w:rFonts w:cs="Traditional Arabic" w:hint="cs"/>
          <w:sz w:val="32"/>
          <w:szCs w:val="32"/>
          <w:rtl/>
        </w:rPr>
        <w:t xml:space="preserve"> من حديث أنس: </w:t>
      </w:r>
      <w:r w:rsidRPr="00BB14EF">
        <w:rPr>
          <w:rFonts w:cs="Traditional Arabic"/>
          <w:sz w:val="32"/>
          <w:szCs w:val="32"/>
          <w:rtl/>
        </w:rPr>
        <w:t>«</w:t>
      </w:r>
      <w:r w:rsidRPr="00BB14EF">
        <w:rPr>
          <w:rFonts w:cs="Traditional Arabic" w:hint="cs"/>
          <w:sz w:val="32"/>
          <w:szCs w:val="32"/>
          <w:rtl/>
        </w:rPr>
        <w:t>نهى عن بيع الحب حتى يشتد</w:t>
      </w:r>
      <w:r w:rsidRPr="00BB14EF">
        <w:rPr>
          <w:rFonts w:cs="Traditional Arabic"/>
          <w:sz w:val="32"/>
          <w:szCs w:val="32"/>
          <w:rtl/>
        </w:rPr>
        <w:t>»</w:t>
      </w:r>
      <w:r w:rsidRPr="00BB14EF">
        <w:rPr>
          <w:rFonts w:cs="Traditional Arabic" w:hint="cs"/>
          <w:sz w:val="32"/>
          <w:szCs w:val="32"/>
          <w:rtl/>
        </w:rPr>
        <w:t xml:space="preserve"> متفق عليه، فدل على صحة بيعه بعد اشتداده.</w:t>
      </w:r>
    </w:p>
  </w:footnote>
  <w:footnote w:id="19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والغرر لأنه لا بد أن</w:t>
      </w:r>
      <w:r>
        <w:rPr>
          <w:rFonts w:cs="Traditional Arabic" w:hint="cs"/>
          <w:sz w:val="32"/>
          <w:szCs w:val="32"/>
          <w:rtl/>
        </w:rPr>
        <w:t xml:space="preserve"> يكون الثمن معلومًا للمتعاقدين،فإن علم المتعاقدان الرقم،صح البيع بلا خلاف</w:t>
      </w:r>
      <w:r w:rsidRPr="00BB14EF">
        <w:rPr>
          <w:rFonts w:cs="Traditional Arabic" w:hint="cs"/>
          <w:sz w:val="32"/>
          <w:szCs w:val="32"/>
          <w:rtl/>
        </w:rPr>
        <w:t xml:space="preserve"> واختار الشيخ: صحة بيع السلعة برقمها، وجوزه أحمد في روايات عنه فيه، </w:t>
      </w:r>
    </w:p>
    <w:p w:rsidR="007B5224" w:rsidRDefault="007B5224" w:rsidP="00BB14EF">
      <w:pPr>
        <w:pStyle w:val="af0"/>
        <w:rPr>
          <w:rFonts w:cs="Traditional Arabic"/>
          <w:sz w:val="32"/>
          <w:szCs w:val="32"/>
          <w:rtl/>
        </w:rPr>
      </w:pPr>
      <w:r w:rsidRPr="00BB14EF">
        <w:rPr>
          <w:rFonts w:cs="Traditional Arabic" w:hint="cs"/>
          <w:sz w:val="32"/>
          <w:szCs w:val="32"/>
          <w:rtl/>
        </w:rPr>
        <w:t>وفي معناه قال الشيخ: وقول أحمد: كل ذلك جائز دليل على أنه ذكر صورتين</w:t>
      </w:r>
      <w:r>
        <w:rPr>
          <w:rFonts w:cs="Traditional Arabic" w:hint="cs"/>
          <w:sz w:val="32"/>
          <w:szCs w:val="32"/>
          <w:rtl/>
        </w:rPr>
        <w:t xml:space="preserve"> :</w:t>
      </w:r>
      <w:r w:rsidRPr="00BB14EF">
        <w:rPr>
          <w:rFonts w:cs="Traditional Arabic" w:hint="cs"/>
          <w:sz w:val="32"/>
          <w:szCs w:val="32"/>
          <w:rtl/>
        </w:rPr>
        <w:t xml:space="preserve"> </w:t>
      </w:r>
    </w:p>
    <w:p w:rsidR="007B5224" w:rsidRDefault="007B5224" w:rsidP="00BB14EF">
      <w:pPr>
        <w:pStyle w:val="af0"/>
        <w:rPr>
          <w:rFonts w:cs="Traditional Arabic"/>
          <w:sz w:val="32"/>
          <w:szCs w:val="32"/>
          <w:rtl/>
        </w:rPr>
      </w:pPr>
      <w:r w:rsidRPr="00BB14EF">
        <w:rPr>
          <w:rFonts w:cs="Traditional Arabic" w:hint="cs"/>
          <w:sz w:val="32"/>
          <w:szCs w:val="32"/>
          <w:rtl/>
        </w:rPr>
        <w:t xml:space="preserve">إحداهما: أن يعين الرقم كذا وكذا،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والثانية: أن يقول: بزيادة على الرقم كذا وكذا، ولا يعينه، فقال: كل ذلك جائز، </w:t>
      </w:r>
    </w:p>
    <w:p w:rsidR="007B5224" w:rsidRPr="00BB14EF" w:rsidRDefault="007B5224" w:rsidP="00BB14EF">
      <w:pPr>
        <w:pStyle w:val="af0"/>
        <w:rPr>
          <w:rFonts w:cs="Traditional Arabic"/>
          <w:sz w:val="32"/>
          <w:szCs w:val="32"/>
          <w:rtl/>
        </w:rPr>
      </w:pPr>
      <w:r w:rsidRPr="00BB14EF">
        <w:rPr>
          <w:rFonts w:cs="Traditional Arabic" w:hint="cs"/>
          <w:sz w:val="32"/>
          <w:szCs w:val="32"/>
          <w:rtl/>
        </w:rPr>
        <w:t>ولولا أن الرقم غير معين، لم يكن لسؤالهم وجه، ولا يقول أبو داود: كان لم ير به بأسًا.</w:t>
      </w:r>
    </w:p>
  </w:footnote>
  <w:footnote w:id="19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وكذا إن باعه بألف، بعضها ذهب، وبعضها فضة، أو قال بألف ذهبًا وفضة، ولم يقل درهما ولا دينارا، لم يصح البيع، </w:t>
      </w:r>
    </w:p>
    <w:p w:rsidR="007B5224" w:rsidRDefault="007B5224" w:rsidP="00BB14EF">
      <w:pPr>
        <w:pStyle w:val="af0"/>
        <w:rPr>
          <w:rFonts w:cs="Traditional Arabic"/>
          <w:sz w:val="32"/>
          <w:szCs w:val="32"/>
          <w:rtl/>
        </w:rPr>
      </w:pPr>
      <w:r w:rsidRPr="00BB14EF">
        <w:rPr>
          <w:rFonts w:cs="Traditional Arabic" w:hint="cs"/>
          <w:sz w:val="32"/>
          <w:szCs w:val="32"/>
          <w:rtl/>
        </w:rPr>
        <w:t>وقيل: قوله بألف درهم ذهبا وفضة، لا جهالة فيه، لأنه يئول الأمر إلى أن البيع وقع بألف درهم، وهو المعلوم من الفضة، إلا أن يكون استعمله في المقدار من الذهب أيضا.</w:t>
      </w:r>
      <w:r w:rsidRPr="00E1727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الشيخ: الذي يقتضيه كلام أحمد أنه إذا باعه بكذا درهما صح، وله نقد الناس، وإن كانت النقود مختلفة فأوسطها، وفي رواية: أقلها ، وكلامه نص لمن تأمله، أن البيع بالنقد المطلق يصح بكل حال</w:t>
      </w:r>
    </w:p>
  </w:footnote>
  <w:footnote w:id="197">
    <w:p w:rsidR="007B5224"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هذا المذهب ، ومنصوص أحمد: يصح اختاره الشيخ، وقال: ه</w:t>
      </w:r>
      <w:r>
        <w:rPr>
          <w:rFonts w:cs="Traditional Arabic" w:hint="cs"/>
          <w:sz w:val="32"/>
          <w:szCs w:val="32"/>
          <w:rtl/>
        </w:rPr>
        <w:t>و أطيب لنفس المشتري من المساومة</w:t>
      </w:r>
      <w:r w:rsidRPr="00BB14EF">
        <w:rPr>
          <w:rFonts w:cs="Traditional Arabic" w:hint="cs"/>
          <w:sz w:val="32"/>
          <w:szCs w:val="32"/>
          <w:rtl/>
        </w:rPr>
        <w:t xml:space="preserve"> قال ابن القيم: وهو الصواب المقطوع به، وهو عمل الناس في كل عصر ومصر، وليس في كتاب الله، ولا سنة رسول الله </w:t>
      </w:r>
      <w:r w:rsidRPr="00BB14EF">
        <w:rPr>
          <w:rFonts w:cs="Traditional Arabic"/>
          <w:sz w:val="32"/>
          <w:szCs w:val="32"/>
          <w:rtl/>
        </w:rPr>
        <w:t>صلى الله عليه وسلم</w:t>
      </w:r>
      <w:r w:rsidRPr="00BB14EF">
        <w:rPr>
          <w:rFonts w:cs="Traditional Arabic" w:hint="cs"/>
          <w:sz w:val="32"/>
          <w:szCs w:val="32"/>
          <w:rtl/>
        </w:rPr>
        <w:t xml:space="preserve"> ولا إجماع الأمة ولا قول صاحب، ولا قياس صحيح، ما يحرمه والمانعون منه يفعلونه، ولا يجدون بدا منه، ولا تقوم مصالح الناس إلا به اهـ </w:t>
      </w:r>
    </w:p>
    <w:p w:rsidR="007B5224" w:rsidRDefault="007B5224" w:rsidP="00E1727F">
      <w:pPr>
        <w:pStyle w:val="af0"/>
        <w:rPr>
          <w:rFonts w:cs="Traditional Arabic"/>
          <w:sz w:val="32"/>
          <w:szCs w:val="32"/>
          <w:rtl/>
        </w:rPr>
      </w:pPr>
      <w:r w:rsidRPr="00BB14EF">
        <w:rPr>
          <w:rFonts w:cs="Traditional Arabic" w:hint="cs"/>
          <w:sz w:val="32"/>
          <w:szCs w:val="32"/>
          <w:rtl/>
        </w:rPr>
        <w:t>وا</w:t>
      </w:r>
      <w:r>
        <w:rPr>
          <w:rFonts w:cs="Traditional Arabic" w:hint="cs"/>
          <w:sz w:val="32"/>
          <w:szCs w:val="32"/>
          <w:rtl/>
        </w:rPr>
        <w:t>لبيع بالسعر له صور إما أن يقول:يعني بالسعر،</w:t>
      </w:r>
      <w:r w:rsidRPr="00BB14EF">
        <w:rPr>
          <w:rFonts w:cs="Traditional Arabic" w:hint="cs"/>
          <w:sz w:val="32"/>
          <w:szCs w:val="32"/>
          <w:rtl/>
        </w:rPr>
        <w:t xml:space="preserve">وقد عرفاه </w:t>
      </w:r>
      <w:r>
        <w:rPr>
          <w:rFonts w:cs="Traditional Arabic" w:hint="cs"/>
          <w:sz w:val="32"/>
          <w:szCs w:val="32"/>
          <w:rtl/>
        </w:rPr>
        <w:t>فلا ريب فيه،أو يكون عرف عام أو</w:t>
      </w:r>
      <w:r w:rsidRPr="00BB14EF">
        <w:rPr>
          <w:rFonts w:cs="Traditional Arabic" w:hint="cs"/>
          <w:sz w:val="32"/>
          <w:szCs w:val="32"/>
          <w:rtl/>
        </w:rPr>
        <w:t xml:space="preserve">خاص، أو قرينة تقتضي البيع بالسعر، وهما عالمان فقياس ظاهر المذهب صحته، كبيع المعاطاة، </w:t>
      </w:r>
    </w:p>
    <w:p w:rsidR="007B5224" w:rsidRPr="00BB14EF" w:rsidRDefault="007B5224" w:rsidP="00E1727F">
      <w:pPr>
        <w:pStyle w:val="af0"/>
        <w:rPr>
          <w:rFonts w:cs="Traditional Arabic"/>
          <w:sz w:val="32"/>
          <w:szCs w:val="32"/>
          <w:rtl/>
        </w:rPr>
      </w:pPr>
      <w:r w:rsidRPr="00BB14EF">
        <w:rPr>
          <w:rFonts w:cs="Traditional Arabic" w:hint="cs"/>
          <w:sz w:val="32"/>
          <w:szCs w:val="32"/>
          <w:rtl/>
        </w:rPr>
        <w:t>والثالث: إن تبايعا بالسعر لفظا وعرفا، وهما أو أحدهما لا يعلمه صح، ووجه الصحة، إلحاقه بقيمة المثل في الإجارة، إذا دخل الحمام ونحوه.</w:t>
      </w:r>
    </w:p>
  </w:footnote>
  <w:footnote w:id="19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لم يصح البيع، والفرق بينه وبين قوله: أو ما ينقطع به السعر.</w:t>
      </w:r>
    </w:p>
    <w:p w:rsidR="007B5224" w:rsidRPr="00BB14EF" w:rsidRDefault="007B5224" w:rsidP="00BB14EF">
      <w:pPr>
        <w:pStyle w:val="af0"/>
        <w:rPr>
          <w:rFonts w:cs="Traditional Arabic"/>
          <w:sz w:val="32"/>
          <w:szCs w:val="32"/>
          <w:rtl/>
        </w:rPr>
      </w:pPr>
      <w:r>
        <w:rPr>
          <w:rFonts w:cs="Traditional Arabic" w:hint="cs"/>
          <w:sz w:val="32"/>
          <w:szCs w:val="32"/>
          <w:rtl/>
        </w:rPr>
        <w:t>أن ما</w:t>
      </w:r>
      <w:r w:rsidRPr="00BB14EF">
        <w:rPr>
          <w:rFonts w:cs="Traditional Arabic" w:hint="cs"/>
          <w:sz w:val="32"/>
          <w:szCs w:val="32"/>
          <w:rtl/>
        </w:rPr>
        <w:t>يب</w:t>
      </w:r>
      <w:r>
        <w:rPr>
          <w:rFonts w:cs="Traditional Arabic" w:hint="cs"/>
          <w:sz w:val="32"/>
          <w:szCs w:val="32"/>
          <w:rtl/>
        </w:rPr>
        <w:t>يع الناس قد شرعوا في البيع فيه،وما ينقطع به السعر</w:t>
      </w:r>
      <w:r w:rsidRPr="00BB14EF">
        <w:rPr>
          <w:rFonts w:cs="Traditional Arabic" w:hint="cs"/>
          <w:sz w:val="32"/>
          <w:szCs w:val="32"/>
          <w:rtl/>
        </w:rPr>
        <w:t>لم يشرع فيه</w:t>
      </w:r>
      <w:r>
        <w:rPr>
          <w:rFonts w:cs="Traditional Arabic" w:hint="cs"/>
          <w:sz w:val="32"/>
          <w:szCs w:val="32"/>
          <w:rtl/>
        </w:rPr>
        <w:t>،وأجازهماالشيخ وتلميذه كمامر</w:t>
      </w:r>
      <w:r w:rsidRPr="00BB14EF">
        <w:rPr>
          <w:rFonts w:cs="Traditional Arabic" w:hint="cs"/>
          <w:sz w:val="32"/>
          <w:szCs w:val="32"/>
          <w:rtl/>
        </w:rPr>
        <w:t xml:space="preserve"> وفي الاختيارات، ولو باع ولم يسم الثمن، صح بثمن المثل كالنكاح.</w:t>
      </w:r>
    </w:p>
  </w:footnote>
  <w:footnote w:id="19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أو باعه بدينار أو درهم، مطلق غير معين ولا موصوف وهناك في البلد نقود من المسمى المطلق متساوية رواجا بفتح الراء، أي نفاقا يعني كلها رائجة لم يصح البيع، لتردد المطلق بينهما لأن الثمن غير معلوم حال العقد.</w:t>
      </w:r>
    </w:p>
  </w:footnote>
  <w:footnote w:id="20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وإن لم يكن في البلد المعقود فيه إلا نقد واحد، صح البيع وانصرف إليه لأنه تعين بانفراده.</w:t>
      </w:r>
    </w:p>
  </w:footnote>
  <w:footnote w:id="201">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بلا كيل ولا وزن</w:t>
      </w:r>
      <w:r w:rsidRPr="00BB14EF">
        <w:rPr>
          <w:rFonts w:cs="Traditional Arabic" w:hint="cs"/>
          <w:sz w:val="32"/>
          <w:szCs w:val="32"/>
          <w:rtl/>
        </w:rPr>
        <w:t>.</w:t>
      </w:r>
    </w:p>
  </w:footnote>
  <w:footnote w:id="20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لمشاهدة البيع، والعلم به.</w:t>
      </w:r>
    </w:p>
  </w:footnote>
  <w:footnote w:id="20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)فإنه لايضرجهلها،ويحرم على بائع،</w:t>
      </w:r>
      <w:r w:rsidRPr="00BB14EF">
        <w:rPr>
          <w:rFonts w:cs="Traditional Arabic" w:hint="cs"/>
          <w:sz w:val="32"/>
          <w:szCs w:val="32"/>
          <w:rtl/>
        </w:rPr>
        <w:t>جع</w:t>
      </w:r>
      <w:r>
        <w:rPr>
          <w:rFonts w:cs="Traditional Arabic" w:hint="cs"/>
          <w:sz w:val="32"/>
          <w:szCs w:val="32"/>
          <w:rtl/>
        </w:rPr>
        <w:t>ل صبرة على نحوربوة مما ينصبها،ويثبت لمشترالخيار إن لم يعلم</w:t>
      </w:r>
      <w:r w:rsidRPr="00BB14EF">
        <w:rPr>
          <w:rFonts w:cs="Traditional Arabic" w:hint="cs"/>
          <w:sz w:val="32"/>
          <w:szCs w:val="32"/>
          <w:rtl/>
        </w:rPr>
        <w:t xml:space="preserve"> لأنه عيب، وإن كان تحتها حفرة لم يعلمها بائع، فله الفسخ.</w:t>
      </w:r>
    </w:p>
  </w:footnote>
  <w:footnote w:id="20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فصح البيع، للعلم بالثمن والمثمن.</w:t>
      </w:r>
    </w:p>
  </w:footnote>
  <w:footnote w:id="20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كيل الصبرة وذرع الثوب، وعد القطيع، فانتفى الغرر.</w:t>
      </w:r>
    </w:p>
  </w:footnote>
  <w:footnote w:id="20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البيع، لأنه لم يبعها كلها، ولا قدرًا معلومًا.</w:t>
      </w:r>
    </w:p>
  </w:footnote>
  <w:footnote w:id="207">
    <w:p w:rsidR="007B5224"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لم يصح البيع لأن </w:t>
      </w:r>
      <w:r w:rsidRPr="00BB14EF">
        <w:rPr>
          <w:rFonts w:cs="Traditional Arabic"/>
          <w:sz w:val="32"/>
          <w:szCs w:val="32"/>
          <w:rtl/>
        </w:rPr>
        <w:t>«</w:t>
      </w:r>
      <w:r w:rsidRPr="00BB14EF">
        <w:rPr>
          <w:rFonts w:cs="Traditional Arabic" w:hint="cs"/>
          <w:sz w:val="32"/>
          <w:szCs w:val="32"/>
          <w:rtl/>
        </w:rPr>
        <w:t>من</w:t>
      </w:r>
      <w:r w:rsidRPr="00BB14EF">
        <w:rPr>
          <w:rFonts w:cs="Traditional Arabic"/>
          <w:sz w:val="32"/>
          <w:szCs w:val="32"/>
          <w:rtl/>
        </w:rPr>
        <w:t>»</w:t>
      </w:r>
      <w:r w:rsidRPr="00BB14EF">
        <w:rPr>
          <w:rFonts w:cs="Traditional Arabic" w:hint="cs"/>
          <w:sz w:val="32"/>
          <w:szCs w:val="32"/>
          <w:rtl/>
        </w:rPr>
        <w:t xml:space="preserve"> للتبعيض.و</w:t>
      </w:r>
      <w:r w:rsidRPr="00BB14EF">
        <w:rPr>
          <w:rFonts w:cs="Traditional Arabic"/>
          <w:sz w:val="32"/>
          <w:szCs w:val="32"/>
          <w:rtl/>
        </w:rPr>
        <w:t>«</w:t>
      </w:r>
      <w:r w:rsidRPr="00BB14EF">
        <w:rPr>
          <w:rFonts w:cs="Traditional Arabic" w:hint="cs"/>
          <w:b/>
          <w:bCs/>
          <w:sz w:val="32"/>
          <w:szCs w:val="32"/>
          <w:rtl/>
        </w:rPr>
        <w:t>كل</w:t>
      </w:r>
      <w:r w:rsidRPr="00BB14EF">
        <w:rPr>
          <w:rFonts w:cs="Traditional Arabic"/>
          <w:sz w:val="32"/>
          <w:szCs w:val="32"/>
          <w:rtl/>
        </w:rPr>
        <w:t>»</w:t>
      </w:r>
      <w:r w:rsidRPr="00BB14EF">
        <w:rPr>
          <w:rFonts w:cs="Traditional Arabic" w:hint="cs"/>
          <w:sz w:val="32"/>
          <w:szCs w:val="32"/>
          <w:rtl/>
        </w:rPr>
        <w:t xml:space="preserve"> للعدد فيكون مجهولا، </w:t>
      </w:r>
    </w:p>
    <w:p w:rsidR="007B5224" w:rsidRPr="00BB14EF" w:rsidRDefault="007B5224" w:rsidP="00E1727F">
      <w:pPr>
        <w:pStyle w:val="af0"/>
        <w:rPr>
          <w:rFonts w:cs="Traditional Arabic"/>
          <w:sz w:val="32"/>
          <w:szCs w:val="32"/>
          <w:rtl/>
        </w:rPr>
      </w:pPr>
      <w:r w:rsidRPr="00BB14EF">
        <w:rPr>
          <w:rFonts w:cs="Traditional Arabic" w:hint="cs"/>
          <w:sz w:val="32"/>
          <w:szCs w:val="32"/>
          <w:rtl/>
        </w:rPr>
        <w:t>وفي المحرر: وإن باع ذراعًا مبهما من أرض، أو ثوب، لم يصح، باتفاق الأئمة، ويصح بيع ما بوعاء مع وعائه موازنة، كل رطل بكذا، ودونه مع الاحتساب بزنته، إن علما مبلغ كل منهما، ويصح جزافا، مع ظرفه ودونه</w:t>
      </w:r>
    </w:p>
  </w:footnote>
  <w:footnote w:id="20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قال في الفروع: وفاقا: لأنه قصد استثناء قيمة الدينار مع المائة الدرهم، وذلك غير معلوم، لأنه من غير جنسه، والاستثناء من غير الجنس لا يصح.</w:t>
      </w:r>
    </w:p>
  </w:footnote>
  <w:footnote w:id="20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وكذا لو باعه سلع</w:t>
      </w:r>
      <w:r>
        <w:rPr>
          <w:rFonts w:cs="Traditional Arabic" w:hint="cs"/>
          <w:sz w:val="32"/>
          <w:szCs w:val="32"/>
          <w:rtl/>
        </w:rPr>
        <w:t>ة بمائة درهم إلا قفيزا من حنطة،</w:t>
      </w:r>
      <w:r w:rsidRPr="00BB14EF">
        <w:rPr>
          <w:rFonts w:cs="Traditional Arabic" w:hint="cs"/>
          <w:sz w:val="32"/>
          <w:szCs w:val="32"/>
          <w:rtl/>
        </w:rPr>
        <w:t>أو غيره مما فيه المستث</w:t>
      </w:r>
      <w:r>
        <w:rPr>
          <w:rFonts w:cs="Traditional Arabic" w:hint="cs"/>
          <w:sz w:val="32"/>
          <w:szCs w:val="32"/>
          <w:rtl/>
        </w:rPr>
        <w:t>نى من غير جنس المستثنى منه</w:t>
      </w:r>
      <w:r w:rsidRPr="00BB14EF">
        <w:rPr>
          <w:rFonts w:cs="Traditional Arabic" w:hint="cs"/>
          <w:sz w:val="32"/>
          <w:szCs w:val="32"/>
          <w:rtl/>
        </w:rPr>
        <w:t xml:space="preserve"> لم يصح البيع، ونقله أبو طالب وفاقا.</w:t>
      </w:r>
    </w:p>
  </w:footnote>
  <w:footnote w:id="21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يصير المع</w:t>
      </w:r>
      <w:r>
        <w:rPr>
          <w:rFonts w:cs="Traditional Arabic" w:hint="cs"/>
          <w:sz w:val="32"/>
          <w:szCs w:val="32"/>
          <w:rtl/>
        </w:rPr>
        <w:t>لوم مجهولا، بعد أن كان معلومًا،</w:t>
      </w:r>
    </w:p>
    <w:p w:rsidR="007B5224" w:rsidRPr="00BB14EF" w:rsidRDefault="007B5224" w:rsidP="00BB14EF">
      <w:pPr>
        <w:pStyle w:val="af0"/>
        <w:rPr>
          <w:rFonts w:cs="Traditional Arabic"/>
          <w:sz w:val="32"/>
          <w:szCs w:val="32"/>
          <w:rtl/>
        </w:rPr>
      </w:pPr>
      <w:r w:rsidRPr="00BB14EF">
        <w:rPr>
          <w:rFonts w:cs="Traditional Arabic" w:hint="cs"/>
          <w:sz w:val="32"/>
          <w:szCs w:val="32"/>
          <w:rtl/>
        </w:rPr>
        <w:t>وهذه قاعدة مطردة وإذا تقرر أن ثمن المعلوم مجهول لم يصح البيع.</w:t>
      </w:r>
    </w:p>
  </w:footnote>
  <w:footnote w:id="21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لجهالة ثمن المجهول، وقيل: يصح في المعلوم، صوبه في تصحيح الفروع.</w:t>
      </w:r>
    </w:p>
  </w:footnote>
  <w:footnote w:id="21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)مما سماه للمعلوم من الثمن،بخلاف بيعه الفرس وحملها بكذا،</w:t>
      </w:r>
      <w:r w:rsidRPr="00BB14EF">
        <w:rPr>
          <w:rFonts w:cs="Traditional Arabic" w:hint="cs"/>
          <w:sz w:val="32"/>
          <w:szCs w:val="32"/>
          <w:rtl/>
        </w:rPr>
        <w:t>فلا ي</w:t>
      </w:r>
      <w:r>
        <w:rPr>
          <w:rFonts w:cs="Traditional Arabic" w:hint="cs"/>
          <w:sz w:val="32"/>
          <w:szCs w:val="32"/>
          <w:rtl/>
        </w:rPr>
        <w:t>صح،ولو بين ثمن كل منهما،وتقدم</w:t>
      </w:r>
    </w:p>
  </w:footnote>
  <w:footnote w:id="21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)كما لو قال:بعتك هذا الثوب وثوبا صبغته كذا،موجودًا عنده،</w:t>
      </w:r>
      <w:r w:rsidRPr="00BB14EF">
        <w:rPr>
          <w:rFonts w:cs="Traditional Arabic" w:hint="cs"/>
          <w:sz w:val="32"/>
          <w:szCs w:val="32"/>
          <w:rtl/>
        </w:rPr>
        <w:t xml:space="preserve">يقدر أن </w:t>
      </w:r>
      <w:r>
        <w:rPr>
          <w:rFonts w:cs="Traditional Arabic" w:hint="cs"/>
          <w:sz w:val="32"/>
          <w:szCs w:val="32"/>
          <w:rtl/>
        </w:rPr>
        <w:t>يريه إياه،</w:t>
      </w:r>
      <w:r w:rsidRPr="00BB14EF">
        <w:rPr>
          <w:rFonts w:cs="Traditional Arabic" w:hint="cs"/>
          <w:sz w:val="32"/>
          <w:szCs w:val="32"/>
          <w:rtl/>
        </w:rPr>
        <w:t>وكهذا العبد وثوب غير معين.</w:t>
      </w:r>
    </w:p>
  </w:footnote>
  <w:footnote w:id="214">
    <w:p w:rsidR="007B5224"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والصفقة في الاصطلاح أن يجمع بين ما يصح بيعه، وما لا يصح بيعه، في عقد واحد، </w:t>
      </w:r>
    </w:p>
    <w:p w:rsidR="007B5224" w:rsidRPr="00BB14EF" w:rsidRDefault="007B5224" w:rsidP="00E1727F">
      <w:pPr>
        <w:pStyle w:val="af0"/>
        <w:rPr>
          <w:rFonts w:cs="Traditional Arabic"/>
          <w:sz w:val="32"/>
          <w:szCs w:val="32"/>
          <w:rtl/>
        </w:rPr>
      </w:pPr>
      <w:r w:rsidRPr="00BB14EF">
        <w:rPr>
          <w:rFonts w:cs="Traditional Arabic" w:hint="cs"/>
          <w:sz w:val="32"/>
          <w:szCs w:val="32"/>
          <w:rtl/>
        </w:rPr>
        <w:t>وتفريقها هو: تفريق ما اشتراه في عقد واحد.</w:t>
      </w:r>
    </w:p>
  </w:footnote>
  <w:footnote w:id="21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بين البائع وشريكه، بغير إذن شريكه، صح البيع في نصيبه، بقسطه من الثمن.</w:t>
      </w:r>
    </w:p>
  </w:footnote>
  <w:footnote w:id="216">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من شريكه في البيع، وتقدم أنه لا بد أن يكون العقد من مالك أو مأذونًا له فيه.</w:t>
      </w:r>
    </w:p>
  </w:footnote>
  <w:footnote w:id="21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صفقة واحدة، بثمن واحد.</w:t>
      </w:r>
    </w:p>
  </w:footnote>
  <w:footnote w:id="21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صفقة واحدة بثمن واحد.</w:t>
      </w:r>
    </w:p>
  </w:footnote>
  <w:footnote w:id="21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)لا بعقدين،ولا بثمنين،فيخرج عن حكم تفريق الصفقة،</w:t>
      </w:r>
      <w:r w:rsidRPr="00BB14EF">
        <w:rPr>
          <w:rFonts w:cs="Traditional Arabic" w:hint="cs"/>
          <w:sz w:val="32"/>
          <w:szCs w:val="32"/>
          <w:rtl/>
        </w:rPr>
        <w:t>فمعنى ت</w:t>
      </w:r>
      <w:r>
        <w:rPr>
          <w:rFonts w:cs="Traditional Arabic" w:hint="cs"/>
          <w:sz w:val="32"/>
          <w:szCs w:val="32"/>
          <w:rtl/>
        </w:rPr>
        <w:t>فريق الصفقة،تفريق ما اشتراه في عقد واحد،وهو</w:t>
      </w:r>
      <w:r w:rsidRPr="00BB14EF">
        <w:rPr>
          <w:rFonts w:cs="Traditional Arabic" w:hint="cs"/>
          <w:sz w:val="32"/>
          <w:szCs w:val="32"/>
          <w:rtl/>
        </w:rPr>
        <w:t>أن يجمع ب</w:t>
      </w:r>
      <w:r>
        <w:rPr>
          <w:rFonts w:cs="Traditional Arabic" w:hint="cs"/>
          <w:sz w:val="32"/>
          <w:szCs w:val="32"/>
          <w:rtl/>
        </w:rPr>
        <w:t>ين ما يصح بيعه وما لا يصح بيعه،</w:t>
      </w:r>
      <w:r w:rsidRPr="00BB14EF">
        <w:rPr>
          <w:rFonts w:cs="Traditional Arabic" w:hint="cs"/>
          <w:sz w:val="32"/>
          <w:szCs w:val="32"/>
          <w:rtl/>
        </w:rPr>
        <w:t>صفقة واحدة،</w:t>
      </w:r>
      <w:r>
        <w:rPr>
          <w:rFonts w:cs="Traditional Arabic" w:hint="cs"/>
          <w:sz w:val="32"/>
          <w:szCs w:val="32"/>
          <w:rtl/>
        </w:rPr>
        <w:t>بثمن واحد،في هذه الصور الثلاث</w:t>
      </w:r>
    </w:p>
  </w:footnote>
  <w:footnote w:id="22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)دون عبد غيره،ودون الحر،لأن العقد يتعدد بتعدد المبيع،</w:t>
      </w:r>
      <w:r w:rsidRPr="00BB14EF">
        <w:rPr>
          <w:rFonts w:cs="Traditional Arabic" w:hint="cs"/>
          <w:sz w:val="32"/>
          <w:szCs w:val="32"/>
          <w:rtl/>
        </w:rPr>
        <w:t xml:space="preserve">وهذا الفرق بين هذه </w:t>
      </w:r>
      <w:r>
        <w:rPr>
          <w:rFonts w:cs="Traditional Arabic" w:hint="cs"/>
          <w:sz w:val="32"/>
          <w:szCs w:val="32"/>
          <w:rtl/>
        </w:rPr>
        <w:t>والتي قبلها فتكون بمنزلة عقدين،</w:t>
      </w:r>
      <w:r w:rsidRPr="00BB14EF">
        <w:rPr>
          <w:rFonts w:cs="Traditional Arabic" w:hint="cs"/>
          <w:sz w:val="32"/>
          <w:szCs w:val="32"/>
          <w:rtl/>
        </w:rPr>
        <w:t>ويعطي كل عقد حك</w:t>
      </w:r>
      <w:r>
        <w:rPr>
          <w:rFonts w:cs="Traditional Arabic" w:hint="cs"/>
          <w:sz w:val="32"/>
          <w:szCs w:val="32"/>
          <w:rtl/>
        </w:rPr>
        <w:t>م نفسه،</w:t>
      </w:r>
      <w:r w:rsidRPr="00BB14EF">
        <w:rPr>
          <w:rFonts w:cs="Traditional Arabic" w:hint="cs"/>
          <w:sz w:val="32"/>
          <w:szCs w:val="32"/>
          <w:rtl/>
        </w:rPr>
        <w:t xml:space="preserve">وهذا بخلاف حكم الثمن، </w:t>
      </w:r>
      <w:r>
        <w:rPr>
          <w:rFonts w:cs="Traditional Arabic" w:hint="cs"/>
          <w:sz w:val="32"/>
          <w:szCs w:val="32"/>
          <w:rtl/>
        </w:rPr>
        <w:t>فإنه لا يتعدد بتعدده إلا إن فصل</w:t>
      </w:r>
    </w:p>
  </w:footnote>
  <w:footnote w:id="22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)لأنه يصح بيعه مفردا،فلم يبطل بانضمام غيره إليه،وتسمية ثمن في مبيع،وسقوط بعضه،</w:t>
      </w:r>
      <w:r w:rsidRPr="00BB14EF">
        <w:rPr>
          <w:rFonts w:cs="Traditional Arabic" w:hint="cs"/>
          <w:sz w:val="32"/>
          <w:szCs w:val="32"/>
          <w:rtl/>
        </w:rPr>
        <w:t>لا يوجب جهالة تمنع الصحة.</w:t>
      </w:r>
    </w:p>
  </w:footnote>
  <w:footnote w:id="22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من الصحة فيما تناط به، والفساد فيما يتعلق به.</w:t>
      </w:r>
    </w:p>
  </w:footnote>
  <w:footnote w:id="22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ليقسط الثمن عليهما، والمراد إذا لم يعلم.</w:t>
      </w:r>
    </w:p>
  </w:footnote>
  <w:footnote w:id="22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لإمكان العلم بالثمن، وانتفاء الغرر.</w:t>
      </w:r>
    </w:p>
  </w:footnote>
  <w:footnote w:id="22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وإن علم فلا خيار له، لدخوله على بصيرة،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ويتجه بطلان البيع مع العلم، كما لو باعه شاة وكلبًا بدينار، أو اشترى بمائة درهم ورطل خمر، </w:t>
      </w:r>
    </w:p>
    <w:p w:rsidR="007B5224" w:rsidRDefault="007B5224" w:rsidP="00BB14EF">
      <w:pPr>
        <w:pStyle w:val="af0"/>
        <w:rPr>
          <w:rFonts w:cs="Traditional Arabic"/>
          <w:sz w:val="32"/>
          <w:szCs w:val="32"/>
          <w:rtl/>
        </w:rPr>
      </w:pPr>
      <w:r w:rsidRPr="00BB14EF">
        <w:rPr>
          <w:rFonts w:cs="Traditional Arabic" w:hint="cs"/>
          <w:sz w:val="32"/>
          <w:szCs w:val="32"/>
          <w:rtl/>
        </w:rPr>
        <w:t xml:space="preserve">ولا خيار لبائع مطلقا، على الصحيح من المذهب،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الفائق عن الشيخ: أنه يثبت له الخيار، وإن علما بالخمر ونحوه لم يصح.</w:t>
      </w:r>
    </w:p>
  </w:footnote>
  <w:footnote w:id="22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بثمن واحد، صح البيع، لأن جملة الثمن معلومة، كما لو كانا لواحد، ويقسط الثمن على قدر القيمة، فيأخذ قدر ما يقابل عبده.</w:t>
      </w:r>
    </w:p>
  </w:footnote>
  <w:footnote w:id="22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على قيمة العبدين، ليعلم ثمن كل منهما، وكذا لو كان لاثنين عبدان فباعاهما لرجلين بثمن واحد، صح وقسط الثمن.</w:t>
      </w:r>
    </w:p>
  </w:footnote>
  <w:footnote w:id="228">
    <w:p w:rsidR="007B5224" w:rsidRPr="00BB14EF" w:rsidRDefault="007B5224" w:rsidP="00E1727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كالهبة والسلم، وغير ذلك من سائر العقود، فيما سبق تفصيله، لأن الإجارة ونحوها بيع للمنافع، فلو آجر داره ودار غيره بإذنه، بأجرة واحدة صحت وقسطت الأجرة على الدارين، وكذا باقي الصور، وقال الموفق</w:t>
      </w:r>
      <w:r>
        <w:rPr>
          <w:rFonts w:cs="Traditional Arabic" w:hint="cs"/>
          <w:sz w:val="32"/>
          <w:szCs w:val="32"/>
          <w:rtl/>
        </w:rPr>
        <w:t>: الحكم في الرهن،والهبة وسائر العقود،</w:t>
      </w:r>
      <w:r w:rsidRPr="00BB14EF">
        <w:rPr>
          <w:rFonts w:cs="Traditional Arabic" w:hint="cs"/>
          <w:sz w:val="32"/>
          <w:szCs w:val="32"/>
          <w:rtl/>
        </w:rPr>
        <w:t>إذا جمعت ما يجوز وما لا يجوز، كالحكم في البيع، إلا أن الظاهر فيها الصحة، ولو لم نصحح البيع، لأنها ليست عقود معاوضة فلا توجد جهالة العوض فيها.</w:t>
      </w:r>
    </w:p>
  </w:footnote>
  <w:footnote w:id="229">
    <w:p w:rsidR="007B5224" w:rsidRPr="00BB14EF" w:rsidRDefault="007B5224" w:rsidP="0048767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)احترز بقوله: ممن تلزمه، عن المسافر، والمقيم في قرية لا جمعة فيها عليهم، والعبد، والمرأة، ونحوهم، لأن غير المخاطب بالسعي لا يتناوله النهي.</w:t>
      </w:r>
    </w:p>
    <w:p w:rsidR="007B5224" w:rsidRPr="00BB14EF" w:rsidRDefault="007B5224" w:rsidP="00487676">
      <w:pPr>
        <w:pStyle w:val="af0"/>
        <w:rPr>
          <w:rFonts w:cs="Traditional Arabic"/>
          <w:sz w:val="32"/>
          <w:szCs w:val="32"/>
          <w:rtl/>
        </w:rPr>
      </w:pPr>
      <w:r w:rsidRPr="00BB14EF">
        <w:rPr>
          <w:rFonts w:cs="Traditional Arabic" w:hint="cs"/>
          <w:sz w:val="32"/>
          <w:szCs w:val="32"/>
          <w:rtl/>
        </w:rPr>
        <w:t>ولو وكل في بيع أو شراء، من لا تلزمه فعقد بعد النداء مع من لا تلزمه جاز، وكره منه مع من تلزمه، لما فيه من الإعانة على الإثم.</w:t>
      </w:r>
    </w:p>
  </w:footnote>
  <w:footnote w:id="230">
    <w:p w:rsidR="007B5224" w:rsidRDefault="007B5224" w:rsidP="0048767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)علم ذلك ولو بالقرائن، أو غلب على ظنه، قال الشيخ: كمن يؤجر أمة لزنا، أو دارًا لمعصية، </w:t>
      </w:r>
    </w:p>
    <w:p w:rsidR="007B5224" w:rsidRPr="00BB14EF" w:rsidRDefault="007B5224" w:rsidP="00487676">
      <w:pPr>
        <w:pStyle w:val="af0"/>
        <w:rPr>
          <w:rFonts w:cs="Traditional Arabic"/>
          <w:sz w:val="32"/>
          <w:szCs w:val="32"/>
          <w:rtl/>
        </w:rPr>
      </w:pPr>
      <w:r w:rsidRPr="00BB14EF">
        <w:rPr>
          <w:rFonts w:cs="Traditional Arabic" w:hint="cs"/>
          <w:sz w:val="32"/>
          <w:szCs w:val="32"/>
          <w:rtl/>
        </w:rPr>
        <w:t>قال ابن القيم: القصود في العقود معتبرة، فعصر العنب بنية أن يكون خمرا معصية، وخلاًّ ودبسًا جائز.</w:t>
      </w:r>
    </w:p>
  </w:footnote>
  <w:footnote w:id="23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وإنما هو ذريعة للقتل به، وتعطى الوسائل أحكام المقاصد، في غالب الأحكام فلا يتوقف المنع على القتل به، والتحريم منوط بالعلم، ولو بقرائن، لا بالظن على الصحيح، فإن ظن ولم يتحقق كره وصح، واختار الشيخ: لا يصح ولو ظنا، وهو ظاهر نص أحمد، وصوبه في الإنصاف.</w:t>
      </w:r>
    </w:p>
  </w:footnote>
  <w:footnote w:id="23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بعقد واحد، وبثمن واحد، بطل البيع.</w:t>
      </w:r>
    </w:p>
  </w:footnote>
  <w:footnote w:id="23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كأن باعه دينارا بثوب وستة دراهم صح، فإن اشترى الثوب بنصف دينار، واشترط عليه أن يصرف النصف الآخر بستة دراهم لم يصح، </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الشيخ: ولا بد أن يكون الثمن من غير جنس ما مع المبيع، مثل أن يبيعه ثوبا ودراهم بذهب، </w:t>
      </w:r>
    </w:p>
    <w:p w:rsidR="007B5224" w:rsidRPr="00BB14EF" w:rsidRDefault="007B5224" w:rsidP="00BB14EF">
      <w:pPr>
        <w:pStyle w:val="af0"/>
        <w:rPr>
          <w:rFonts w:cs="Traditional Arabic"/>
          <w:sz w:val="32"/>
          <w:szCs w:val="32"/>
          <w:rtl/>
        </w:rPr>
      </w:pPr>
      <w:r w:rsidRPr="00BB14EF">
        <w:rPr>
          <w:rFonts w:cs="Traditional Arabic" w:hint="cs"/>
          <w:sz w:val="32"/>
          <w:szCs w:val="32"/>
          <w:rtl/>
        </w:rPr>
        <w:t>فإن كان من جنسه فهي مثل مسألة (مد عجوة).</w:t>
      </w:r>
    </w:p>
  </w:footnote>
  <w:footnote w:id="23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)بأن باعه عبده،وآجره داره بعوض واحد،أو اشترت منه دارا أوغيرها،</w:t>
      </w:r>
      <w:r w:rsidRPr="00BB14EF">
        <w:rPr>
          <w:rFonts w:cs="Traditional Arabic" w:hint="cs"/>
          <w:sz w:val="32"/>
          <w:szCs w:val="32"/>
          <w:rtl/>
        </w:rPr>
        <w:t>واختلعت نفسها بعو</w:t>
      </w:r>
      <w:r>
        <w:rPr>
          <w:rFonts w:cs="Traditional Arabic" w:hint="cs"/>
          <w:sz w:val="32"/>
          <w:szCs w:val="32"/>
          <w:rtl/>
        </w:rPr>
        <w:t>ض واحد</w:t>
      </w:r>
    </w:p>
  </w:footnote>
  <w:footnote w:id="23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صح البيع وما معه من صرف، وإجارة وخلع، ونكاح، وغير ذلك،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في أظهر قولي العلماء، لأن اختلاف العقدين لا يمنع الصحة، كما لو جمع بين ما فيه شفعة، وما لا شفعة فيه، ويقسط الثمن على قيمتهما.</w:t>
      </w:r>
    </w:p>
  </w:footnote>
  <w:footnote w:id="23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في صورة: ما إذا كاتبه وباعه صفقة واحدة، كبعتك عبدي هذا ، وكاتبتك بمائة درهم.</w:t>
      </w:r>
    </w:p>
  </w:footnote>
  <w:footnote w:id="23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فالعبد المكاتب ماله، والعبد ونحوه الذي باعه إياه مع الكتابة مال السيد، فلم يصح البيع،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ومفهومه أنه لو كاتبه ثم باعه شيئا صح، لأن تصرفه إذا مع سيده كالأجنبي.</w:t>
      </w:r>
    </w:p>
  </w:footnote>
  <w:footnote w:id="23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تصح الكتابة بقسطها من الثمن، لعدم المانع.</w:t>
      </w:r>
    </w:p>
  </w:footnote>
  <w:footnote w:id="23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وما جمع إلى المبيع من إجارة وصرف، وخلع ونكاح، وكتابة ونحوها، بالق</w:t>
      </w:r>
      <w:r>
        <w:rPr>
          <w:rFonts w:cs="Traditional Arabic" w:hint="cs"/>
          <w:sz w:val="32"/>
          <w:szCs w:val="32"/>
          <w:rtl/>
        </w:rPr>
        <w:t>يم، ليعرف عوض كل منهما تفصيلاً،</w:t>
      </w:r>
      <w:r w:rsidRPr="00BB14EF">
        <w:rPr>
          <w:rFonts w:cs="Traditional Arabic" w:hint="cs"/>
          <w:sz w:val="32"/>
          <w:szCs w:val="32"/>
          <w:rtl/>
        </w:rPr>
        <w:t>وذلك بأن ي</w:t>
      </w:r>
      <w:r>
        <w:rPr>
          <w:rFonts w:cs="Traditional Arabic" w:hint="cs"/>
          <w:sz w:val="32"/>
          <w:szCs w:val="32"/>
          <w:rtl/>
        </w:rPr>
        <w:t>نظر إلى قيمة العبد لو بيع وحده،</w:t>
      </w:r>
      <w:r w:rsidRPr="00BB14EF">
        <w:rPr>
          <w:rFonts w:cs="Traditional Arabic" w:hint="cs"/>
          <w:sz w:val="32"/>
          <w:szCs w:val="32"/>
          <w:rtl/>
        </w:rPr>
        <w:t>وإلى أجرة الدا</w:t>
      </w:r>
      <w:r>
        <w:rPr>
          <w:rFonts w:cs="Traditional Arabic" w:hint="cs"/>
          <w:sz w:val="32"/>
          <w:szCs w:val="32"/>
          <w:rtl/>
        </w:rPr>
        <w:t>ر ونحوها سنة،</w:t>
      </w:r>
      <w:r w:rsidRPr="00BB14EF">
        <w:rPr>
          <w:rFonts w:cs="Traditional Arabic" w:hint="cs"/>
          <w:sz w:val="32"/>
          <w:szCs w:val="32"/>
          <w:rtl/>
        </w:rPr>
        <w:t>لو أجرت وحدها، ويجمع بين عوضيهما، وينسب كل واحد من العوضين إلى مجموع العوضين، ويؤخذ له من المسمَّى بقسطه.</w:t>
      </w:r>
    </w:p>
  </w:footnote>
  <w:footnote w:id="240">
    <w:p w:rsidR="007B5224" w:rsidRPr="00BB14EF" w:rsidRDefault="007B5224" w:rsidP="006704A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الشيخ: يحرم الشراء على شراء أخيه، وإذا فعل كان للمشتري الأول مطالبة البائع بال</w:t>
      </w:r>
      <w:r>
        <w:rPr>
          <w:rFonts w:cs="Traditional Arabic" w:hint="cs"/>
          <w:sz w:val="32"/>
          <w:szCs w:val="32"/>
          <w:rtl/>
        </w:rPr>
        <w:t>سلعة، وأخذ السلعة أو عوضها اهـ،وكذا اقتراضه على اقتراضه،واتهابه على اتهابه،</w:t>
      </w:r>
      <w:r w:rsidRPr="00BB14EF">
        <w:rPr>
          <w:rFonts w:cs="Traditional Arabic" w:hint="cs"/>
          <w:sz w:val="32"/>
          <w:szCs w:val="32"/>
          <w:rtl/>
        </w:rPr>
        <w:t>وطلبه العمل من الولايات، ونحو ذلك، لما فيه من الإضرار بالمسلم، والإفساد عليه.</w:t>
      </w:r>
    </w:p>
  </w:footnote>
  <w:footnote w:id="241">
    <w:p w:rsidR="007B5224" w:rsidRPr="00BB14EF" w:rsidRDefault="007B5224" w:rsidP="006704A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خيار المجلس، وخيار الشرط، واخت</w:t>
      </w:r>
      <w:r>
        <w:rPr>
          <w:rFonts w:cs="Traditional Arabic" w:hint="cs"/>
          <w:sz w:val="32"/>
          <w:szCs w:val="32"/>
          <w:rtl/>
        </w:rPr>
        <w:t>ارالشيخ،وابن القيم، وابن رجب،التحريم،ولو فات زمن الخيار،</w:t>
      </w:r>
      <w:r w:rsidRPr="00BB14EF">
        <w:rPr>
          <w:rFonts w:cs="Traditional Arabic" w:hint="cs"/>
          <w:sz w:val="32"/>
          <w:szCs w:val="32"/>
          <w:rtl/>
        </w:rPr>
        <w:t>لأن ذلك يورث عداوة بين المسلمين</w:t>
      </w:r>
    </w:p>
    <w:p w:rsidR="007B5224" w:rsidRPr="00BB14EF" w:rsidRDefault="007B5224" w:rsidP="00BB14EF">
      <w:pPr>
        <w:pStyle w:val="af0"/>
        <w:rPr>
          <w:rFonts w:cs="Traditional Arabic"/>
          <w:sz w:val="32"/>
          <w:szCs w:val="32"/>
          <w:rtl/>
        </w:rPr>
      </w:pPr>
      <w:r w:rsidRPr="00BB14EF">
        <w:rPr>
          <w:rFonts w:cs="Traditional Arabic" w:hint="cs"/>
          <w:sz w:val="32"/>
          <w:szCs w:val="32"/>
          <w:rtl/>
        </w:rPr>
        <w:t>وذكر الشيخ: أن كلام أحمد، وقدماء أصحابه يدل عليه، لأنه يتسبب إلى ردها بأنواع من الطرق، المقتضية لضرره، وأما قبل العقد فهو سومه على سومه.</w:t>
      </w:r>
    </w:p>
  </w:footnote>
  <w:footnote w:id="24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وكما يحرم بيعه على بيع أخيه، يحرم سومه على سومه، لقوله </w:t>
      </w:r>
      <w:r w:rsidRPr="00BB14EF">
        <w:rPr>
          <w:rFonts w:cs="Traditional Arabic"/>
          <w:sz w:val="32"/>
          <w:szCs w:val="32"/>
          <w:rtl/>
        </w:rPr>
        <w:t>«</w:t>
      </w:r>
      <w:r w:rsidRPr="00BB14EF">
        <w:rPr>
          <w:rFonts w:cs="Traditional Arabic" w:hint="cs"/>
          <w:sz w:val="32"/>
          <w:szCs w:val="32"/>
          <w:rtl/>
        </w:rPr>
        <w:t>ولا يسم على سومه</w:t>
      </w:r>
      <w:r w:rsidRPr="00BB14EF">
        <w:rPr>
          <w:rFonts w:cs="Traditional Arabic"/>
          <w:sz w:val="32"/>
          <w:szCs w:val="32"/>
          <w:rtl/>
        </w:rPr>
        <w:t>»</w:t>
      </w:r>
      <w:r w:rsidRPr="00BB14EF">
        <w:rPr>
          <w:rFonts w:cs="Traditional Arabic" w:hint="cs"/>
          <w:sz w:val="32"/>
          <w:szCs w:val="32"/>
          <w:rtl/>
        </w:rPr>
        <w:t xml:space="preserve"> </w:t>
      </w:r>
    </w:p>
    <w:p w:rsidR="007B5224" w:rsidRDefault="007B5224" w:rsidP="00BB14EF">
      <w:pPr>
        <w:pStyle w:val="af0"/>
        <w:rPr>
          <w:rFonts w:cs="Traditional Arabic"/>
          <w:sz w:val="32"/>
          <w:szCs w:val="32"/>
          <w:rtl/>
        </w:rPr>
      </w:pPr>
      <w:r w:rsidRPr="00BB14EF">
        <w:rPr>
          <w:rFonts w:cs="Traditional Arabic" w:hint="cs"/>
          <w:sz w:val="32"/>
          <w:szCs w:val="32"/>
          <w:rtl/>
        </w:rPr>
        <w:t xml:space="preserve">وفصله عما قبله بكلمة </w:t>
      </w:r>
      <w:r w:rsidRPr="00BB14EF">
        <w:rPr>
          <w:rFonts w:cs="Traditional Arabic"/>
          <w:sz w:val="32"/>
          <w:szCs w:val="32"/>
          <w:rtl/>
        </w:rPr>
        <w:t>«</w:t>
      </w:r>
      <w:r w:rsidRPr="00BB14EF">
        <w:rPr>
          <w:rFonts w:cs="Traditional Arabic" w:hint="cs"/>
          <w:sz w:val="32"/>
          <w:szCs w:val="32"/>
          <w:rtl/>
        </w:rPr>
        <w:t>كذا</w:t>
      </w:r>
      <w:r w:rsidRPr="00BB14EF">
        <w:rPr>
          <w:rFonts w:cs="Traditional Arabic"/>
          <w:sz w:val="32"/>
          <w:szCs w:val="32"/>
          <w:rtl/>
        </w:rPr>
        <w:t>»</w:t>
      </w:r>
      <w:r w:rsidRPr="00BB14EF">
        <w:rPr>
          <w:rFonts w:cs="Traditional Arabic" w:hint="cs"/>
          <w:sz w:val="32"/>
          <w:szCs w:val="32"/>
          <w:rtl/>
        </w:rPr>
        <w:t xml:space="preserve"> تنبيهًا على عدم اتصافه بكل ما اتصف به ما قبله،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والسوم: أن يتفق مالك السلعة، والراغب فيها، على البيع، ولم يعقداه، </w:t>
      </w:r>
    </w:p>
    <w:p w:rsidR="007B5224" w:rsidRDefault="007B5224" w:rsidP="00BB14EF">
      <w:pPr>
        <w:pStyle w:val="af0"/>
        <w:rPr>
          <w:rFonts w:cs="Traditional Arabic"/>
          <w:sz w:val="32"/>
          <w:szCs w:val="32"/>
          <w:rtl/>
        </w:rPr>
      </w:pPr>
      <w:r>
        <w:rPr>
          <w:rFonts w:cs="Traditional Arabic" w:hint="cs"/>
          <w:sz w:val="32"/>
          <w:szCs w:val="32"/>
          <w:rtl/>
        </w:rPr>
        <w:t>فيقول الآخر للمالك:استرده،فأنا أشتريه بأكثر،وللمستام:رده،</w:t>
      </w:r>
      <w:r w:rsidRPr="00BB14EF">
        <w:rPr>
          <w:rFonts w:cs="Traditional Arabic" w:hint="cs"/>
          <w:sz w:val="32"/>
          <w:szCs w:val="32"/>
          <w:rtl/>
        </w:rPr>
        <w:t xml:space="preserve">لأبيعك خيرا منه بثمنه؛أو مثله بأرخص وإن كان تصريحًا فقال الحافظ: لا خلاف في التحريم،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وليس المراد السوم في السلعة التي تباع في سوق من يزيد، فلا يحرم بالاتفاق، لما في السنن، </w:t>
      </w:r>
      <w:r w:rsidRPr="00BB14EF">
        <w:rPr>
          <w:rFonts w:cs="Traditional Arabic"/>
          <w:sz w:val="32"/>
          <w:szCs w:val="32"/>
          <w:rtl/>
        </w:rPr>
        <w:t>«</w:t>
      </w:r>
      <w:r w:rsidRPr="00BB14EF">
        <w:rPr>
          <w:rFonts w:cs="Traditional Arabic" w:hint="cs"/>
          <w:sz w:val="32"/>
          <w:szCs w:val="32"/>
          <w:rtl/>
        </w:rPr>
        <w:t>من يزيد على درهم؟</w:t>
      </w:r>
      <w:r w:rsidRPr="00BB14EF">
        <w:rPr>
          <w:rFonts w:cs="Traditional Arabic"/>
          <w:sz w:val="32"/>
          <w:szCs w:val="32"/>
          <w:rtl/>
        </w:rPr>
        <w:t>»</w:t>
      </w:r>
      <w:r w:rsidRPr="00BB14EF">
        <w:rPr>
          <w:rFonts w:cs="Traditional Arabic" w:hint="cs"/>
          <w:sz w:val="32"/>
          <w:szCs w:val="32"/>
          <w:rtl/>
        </w:rPr>
        <w:t xml:space="preserve"> وفي الصحيحين، في قصة المدبر </w:t>
      </w:r>
      <w:r w:rsidRPr="00BB14EF">
        <w:rPr>
          <w:rFonts w:cs="Traditional Arabic"/>
          <w:sz w:val="32"/>
          <w:szCs w:val="32"/>
          <w:rtl/>
        </w:rPr>
        <w:t>«</w:t>
      </w:r>
      <w:r w:rsidRPr="00BB14EF">
        <w:rPr>
          <w:rFonts w:cs="Traditional Arabic" w:hint="cs"/>
          <w:sz w:val="32"/>
          <w:szCs w:val="32"/>
          <w:rtl/>
        </w:rPr>
        <w:t>من يشتريه مني؟</w:t>
      </w:r>
      <w:r w:rsidRPr="00BB14EF">
        <w:rPr>
          <w:rFonts w:cs="Traditional Arabic"/>
          <w:sz w:val="32"/>
          <w:szCs w:val="32"/>
          <w:rtl/>
        </w:rPr>
        <w:t>»</w:t>
      </w:r>
      <w:r w:rsidRPr="00BB14EF">
        <w:rPr>
          <w:rFonts w:cs="Traditional Arabic" w:hint="cs"/>
          <w:sz w:val="32"/>
          <w:szCs w:val="32"/>
          <w:rtl/>
        </w:rPr>
        <w:t xml:space="preserve"> عرضه للزيادة، ولم يزل المسلمون يتبايعون في أسواقهم بالمزايدة.</w:t>
      </w:r>
    </w:p>
    <w:p w:rsidR="007B5224" w:rsidRPr="00BB14EF" w:rsidRDefault="007B5224" w:rsidP="00BB14EF">
      <w:pPr>
        <w:pStyle w:val="af0"/>
        <w:rPr>
          <w:rFonts w:cs="Traditional Arabic"/>
          <w:sz w:val="32"/>
          <w:szCs w:val="32"/>
          <w:rtl/>
        </w:rPr>
      </w:pPr>
      <w:r>
        <w:rPr>
          <w:rFonts w:cs="Traditional Arabic" w:hint="cs"/>
          <w:sz w:val="32"/>
          <w:szCs w:val="32"/>
          <w:rtl/>
        </w:rPr>
        <w:t>وقال الشيخ:لو قيل إنه في بيوع المزايدة:ليس لأحدهما أن يفسخ،لما فيه من الضرر بالآخر،</w:t>
      </w:r>
      <w:r w:rsidRPr="00BB14EF">
        <w:rPr>
          <w:rFonts w:cs="Traditional Arabic" w:hint="cs"/>
          <w:sz w:val="32"/>
          <w:szCs w:val="32"/>
          <w:rtl/>
        </w:rPr>
        <w:t>كان متوجهًا، لأنه لو لم يقبل أمكنه أن يبيع الذي قبله، فإذا قبل ثم فسخ كان قد غر البائع، بل يتوجه، كقول مالك إنه في بيع المزايدة إذا زاد أحدهما شيئا لزمه، ألا ترى أنه في النجش إذا زاد غر المشتري، ف</w:t>
      </w:r>
      <w:r>
        <w:rPr>
          <w:rFonts w:cs="Traditional Arabic" w:hint="cs"/>
          <w:sz w:val="32"/>
          <w:szCs w:val="32"/>
          <w:rtl/>
        </w:rPr>
        <w:t>كذلك هنا إذا زاد فقد غر البائع،وقد نهي عن أنواع من العقود،لما فيها من الضرر بالغير،</w:t>
      </w:r>
      <w:r w:rsidRPr="00BB14EF">
        <w:rPr>
          <w:rFonts w:cs="Traditional Arabic" w:hint="cs"/>
          <w:sz w:val="32"/>
          <w:szCs w:val="32"/>
          <w:rtl/>
        </w:rPr>
        <w:t>فعلى قياسه ينهى عن الفسوخ التي فيها ضرر للبائع.</w:t>
      </w:r>
    </w:p>
  </w:footnote>
  <w:footnote w:id="243">
    <w:p w:rsidR="007B5224" w:rsidRDefault="007B5224" w:rsidP="00CC396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)لا بعد رد من المالك أو المستام فلا يحرم، لعدم المحذور، </w:t>
      </w:r>
    </w:p>
    <w:p w:rsidR="007B5224" w:rsidRPr="00BB14EF" w:rsidRDefault="007B5224" w:rsidP="00CC396F">
      <w:pPr>
        <w:pStyle w:val="af0"/>
        <w:rPr>
          <w:rFonts w:cs="Traditional Arabic"/>
          <w:sz w:val="32"/>
          <w:szCs w:val="32"/>
          <w:rtl/>
        </w:rPr>
      </w:pPr>
      <w:r w:rsidRPr="00BB14EF">
        <w:rPr>
          <w:rFonts w:cs="Traditional Arabic" w:hint="cs"/>
          <w:sz w:val="32"/>
          <w:szCs w:val="32"/>
          <w:rtl/>
        </w:rPr>
        <w:t>قال الشيخ: يفرق فيه بين الركون وعدمه، ولهذا جاز بيع المزايدة، لأن البائع طلب المزايدة فلم يركن.</w:t>
      </w:r>
    </w:p>
  </w:footnote>
  <w:footnote w:id="24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ويصح العقد مع التحريم، في مسألة السوم على سوم أخيه، لأن المنهي عنه السوم لا البيع.</w:t>
      </w:r>
    </w:p>
  </w:footnote>
  <w:footnote w:id="24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وسائر العقود، وطلب الولايات ونحو</w:t>
      </w:r>
      <w:r>
        <w:rPr>
          <w:rFonts w:cs="Traditional Arabic" w:hint="cs"/>
          <w:sz w:val="32"/>
          <w:szCs w:val="32"/>
          <w:rtl/>
        </w:rPr>
        <w:t>ها، بحيث تختلف جهة المالك ونحوه</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لأنه ذريعة إلى التباغض والتعادي، فيحرم أن يؤجر أو يستأجر على مسلم، ولا يصح، ولا يسوم على سومه للإجارة وغيرها، بعد الرضا صريحًا، للإيذاء.</w:t>
      </w:r>
    </w:p>
  </w:footnote>
  <w:footnote w:id="24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الحاضر المقيم في المدن، والقرى، والبادي المقيم بالبادية، لقوله </w:t>
      </w:r>
      <w:r w:rsidRPr="00BB14EF">
        <w:rPr>
          <w:rFonts w:cs="Traditional Arabic"/>
          <w:sz w:val="32"/>
          <w:szCs w:val="32"/>
          <w:rtl/>
        </w:rPr>
        <w:t>«</w:t>
      </w:r>
      <w:r w:rsidRPr="00BB14EF">
        <w:rPr>
          <w:rFonts w:cs="Traditional Arabic" w:hint="cs"/>
          <w:sz w:val="32"/>
          <w:szCs w:val="32"/>
          <w:rtl/>
        </w:rPr>
        <w:t>ولا يبع حاضر لباد</w:t>
      </w:r>
      <w:r w:rsidRPr="00BB14EF">
        <w:rPr>
          <w:rFonts w:cs="Traditional Arabic"/>
          <w:sz w:val="32"/>
          <w:szCs w:val="32"/>
          <w:rtl/>
        </w:rPr>
        <w:t>»</w:t>
      </w:r>
      <w:r w:rsidRPr="00BB14EF">
        <w:rPr>
          <w:rFonts w:cs="Traditional Arabic" w:hint="cs"/>
          <w:sz w:val="32"/>
          <w:szCs w:val="32"/>
          <w:rtl/>
        </w:rPr>
        <w:t xml:space="preserve"> </w:t>
      </w:r>
    </w:p>
    <w:p w:rsidR="007B5224" w:rsidRDefault="007B5224" w:rsidP="008E19BD">
      <w:pPr>
        <w:pStyle w:val="af0"/>
        <w:rPr>
          <w:rFonts w:cs="Traditional Arabic"/>
          <w:sz w:val="32"/>
          <w:szCs w:val="32"/>
          <w:rtl/>
        </w:rPr>
      </w:pPr>
      <w:r w:rsidRPr="00BB14EF">
        <w:rPr>
          <w:rFonts w:cs="Traditional Arabic" w:hint="cs"/>
          <w:sz w:val="32"/>
          <w:szCs w:val="32"/>
          <w:rtl/>
        </w:rPr>
        <w:t xml:space="preserve">وفسره ابن عباس بقوله: لا يكون له سمسارًا، أي دلاَّلاً يتوسط بين البائع والمشتري، </w:t>
      </w:r>
    </w:p>
    <w:p w:rsidR="007B5224" w:rsidRDefault="007B5224" w:rsidP="008E19BD">
      <w:pPr>
        <w:pStyle w:val="af0"/>
        <w:rPr>
          <w:rFonts w:cs="Traditional Arabic"/>
          <w:sz w:val="32"/>
          <w:szCs w:val="32"/>
          <w:rtl/>
        </w:rPr>
      </w:pPr>
      <w:r w:rsidRPr="00BB14EF">
        <w:rPr>
          <w:rFonts w:cs="Traditional Arabic" w:hint="cs"/>
          <w:sz w:val="32"/>
          <w:szCs w:val="32"/>
          <w:rtl/>
        </w:rPr>
        <w:t xml:space="preserve">وكما أنه لا يجوز أن يبيع الحاضر للبادي، كذلك، لا ينبغي أن يشتري له، </w:t>
      </w:r>
    </w:p>
    <w:p w:rsidR="007B5224" w:rsidRPr="00BB14EF" w:rsidRDefault="007B5224" w:rsidP="008E19BD">
      <w:pPr>
        <w:pStyle w:val="af0"/>
        <w:rPr>
          <w:rFonts w:cs="Traditional Arabic"/>
          <w:sz w:val="32"/>
          <w:szCs w:val="32"/>
          <w:rtl/>
        </w:rPr>
      </w:pPr>
      <w:r w:rsidRPr="00BB14EF">
        <w:rPr>
          <w:rFonts w:cs="Traditional Arabic" w:hint="cs"/>
          <w:sz w:val="32"/>
          <w:szCs w:val="32"/>
          <w:rtl/>
        </w:rPr>
        <w:t xml:space="preserve">وفي لفظ </w:t>
      </w:r>
      <w:r w:rsidRPr="00BB14EF">
        <w:rPr>
          <w:rFonts w:cs="Traditional Arabic"/>
          <w:sz w:val="32"/>
          <w:szCs w:val="32"/>
          <w:rtl/>
        </w:rPr>
        <w:t>«</w:t>
      </w:r>
      <w:r w:rsidRPr="00BB14EF">
        <w:rPr>
          <w:rFonts w:cs="Traditional Arabic" w:hint="cs"/>
          <w:sz w:val="32"/>
          <w:szCs w:val="32"/>
          <w:rtl/>
        </w:rPr>
        <w:t>أن تبيعوا وتبتاعوا</w:t>
      </w:r>
      <w:r w:rsidRPr="00BB14EF">
        <w:rPr>
          <w:rFonts w:cs="Traditional Arabic"/>
          <w:sz w:val="32"/>
          <w:szCs w:val="32"/>
          <w:rtl/>
        </w:rPr>
        <w:t>»</w:t>
      </w:r>
      <w:r w:rsidRPr="00BB14EF">
        <w:rPr>
          <w:rFonts w:cs="Traditional Arabic" w:hint="cs"/>
          <w:sz w:val="32"/>
          <w:szCs w:val="32"/>
          <w:rtl/>
        </w:rPr>
        <w:t xml:space="preserve"> ولفظ البيع يتناول الشراء، وليس كالبيع له في التضييق على الناس.</w:t>
      </w:r>
    </w:p>
  </w:footnote>
  <w:footnote w:id="247">
    <w:p w:rsidR="007B5224" w:rsidRPr="00BB14EF" w:rsidRDefault="007B5224" w:rsidP="008E19B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ويبطل البيع بشروط خمسة:أحدها</w:t>
      </w:r>
      <w:r w:rsidRPr="00BB14EF">
        <w:rPr>
          <w:rFonts w:cs="Traditional Arabic" w:hint="cs"/>
          <w:sz w:val="32"/>
          <w:szCs w:val="32"/>
          <w:rtl/>
        </w:rPr>
        <w:t>إ</w:t>
      </w:r>
      <w:r>
        <w:rPr>
          <w:rFonts w:cs="Traditional Arabic" w:hint="cs"/>
          <w:sz w:val="32"/>
          <w:szCs w:val="32"/>
          <w:rtl/>
        </w:rPr>
        <w:t>ن قدم البادي والمراد به الغريب،سواء كان من البادية أوغيرها لبيع سلعة،لا</w:t>
      </w:r>
      <w:r w:rsidRPr="00BB14EF">
        <w:rPr>
          <w:rFonts w:cs="Traditional Arabic" w:hint="cs"/>
          <w:sz w:val="32"/>
          <w:szCs w:val="32"/>
          <w:rtl/>
        </w:rPr>
        <w:t>لخزنه</w:t>
      </w:r>
      <w:r>
        <w:rPr>
          <w:rFonts w:cs="Traditional Arabic" w:hint="cs"/>
          <w:sz w:val="32"/>
          <w:szCs w:val="32"/>
          <w:rtl/>
        </w:rPr>
        <w:t>ا أوأكلها وأن يكون بسعر يومها،لأنه إذاقصدبيعها بزائد</w:t>
      </w:r>
      <w:r w:rsidRPr="00BB14EF">
        <w:rPr>
          <w:rFonts w:cs="Traditional Arabic" w:hint="cs"/>
          <w:sz w:val="32"/>
          <w:szCs w:val="32"/>
          <w:rtl/>
        </w:rPr>
        <w:t>على</w:t>
      </w:r>
      <w:r>
        <w:rPr>
          <w:rFonts w:cs="Traditional Arabic" w:hint="cs"/>
          <w:sz w:val="32"/>
          <w:szCs w:val="32"/>
          <w:rtl/>
        </w:rPr>
        <w:t xml:space="preserve"> ذلك،كان المنع من جهته</w:t>
      </w:r>
    </w:p>
  </w:footnote>
  <w:footnote w:id="24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لأنه إذا علمه لم يزده الحاضر على ما عنده.</w:t>
      </w:r>
    </w:p>
  </w:footnote>
  <w:footnote w:id="24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العارف بالسعر، أما إذا كان جاهلاً أولاً، أو كان القاصد البادي فلا محذور.</w:t>
      </w:r>
    </w:p>
  </w:footnote>
  <w:footnote w:id="25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وأن يكون بالناس حاجة إلى تلك السلعة، وهو الخامس، </w:t>
      </w:r>
    </w:p>
    <w:p w:rsidR="007B5224" w:rsidRDefault="007B5224" w:rsidP="00BB14EF">
      <w:pPr>
        <w:pStyle w:val="af0"/>
        <w:rPr>
          <w:rFonts w:cs="Traditional Arabic"/>
          <w:sz w:val="32"/>
          <w:szCs w:val="32"/>
          <w:rtl/>
        </w:rPr>
      </w:pPr>
      <w:r w:rsidRPr="00BB14EF">
        <w:rPr>
          <w:rFonts w:cs="Traditional Arabic" w:hint="cs"/>
          <w:sz w:val="32"/>
          <w:szCs w:val="32"/>
          <w:rtl/>
        </w:rPr>
        <w:t xml:space="preserve">فإن فقد شيء مما ذكر، لم يوجد الذي من أجله نهى الشارع، وهو التضييق، وصح البيع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ومفهومه أنه إن لم يباشر له البيع، بل أشار إليه عدمت الحرمة، فإن استشاره جاهل بالسعر، وجب بيانه، لوجوب النصح لكل مسلم.</w:t>
      </w:r>
    </w:p>
  </w:footnote>
  <w:footnote w:id="25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ومثل من باع ربويًّا بنسيئة في الحكم، من باع بثمن حال لم يقبض، واستنكر بعضهم القبض، وقال: ليس بشرط، وفي الإنصاف وغيره، بثمن حال.</w:t>
      </w:r>
    </w:p>
  </w:footnote>
  <w:footnote w:id="25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لم يجز</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Pr>
          <w:rFonts w:cs="Traditional Arabic" w:hint="cs"/>
          <w:sz w:val="32"/>
          <w:szCs w:val="32"/>
          <w:rtl/>
        </w:rPr>
        <w:t>وقال ابن القيم:</w:t>
      </w:r>
      <w:r w:rsidRPr="00BB14EF">
        <w:rPr>
          <w:rFonts w:cs="Traditional Arabic" w:hint="cs"/>
          <w:sz w:val="32"/>
          <w:szCs w:val="32"/>
          <w:rtl/>
        </w:rPr>
        <w:t>إما</w:t>
      </w:r>
      <w:r>
        <w:rPr>
          <w:rFonts w:cs="Traditional Arabic" w:hint="cs"/>
          <w:sz w:val="32"/>
          <w:szCs w:val="32"/>
          <w:rtl/>
        </w:rPr>
        <w:t xml:space="preserve"> أن يواطئه على الشراء منه لفظا،</w:t>
      </w:r>
      <w:r w:rsidRPr="00BB14EF">
        <w:rPr>
          <w:rFonts w:cs="Traditional Arabic" w:hint="cs"/>
          <w:sz w:val="32"/>
          <w:szCs w:val="32"/>
          <w:rtl/>
        </w:rPr>
        <w:t>أو</w:t>
      </w:r>
      <w:r>
        <w:rPr>
          <w:rFonts w:cs="Traditional Arabic" w:hint="cs"/>
          <w:sz w:val="32"/>
          <w:szCs w:val="32"/>
          <w:rtl/>
        </w:rPr>
        <w:t xml:space="preserve"> يكون العرف بينهما قد جرى بذلك،أو</w:t>
      </w:r>
      <w:r w:rsidRPr="00BB14EF">
        <w:rPr>
          <w:rFonts w:cs="Traditional Arabic" w:hint="cs"/>
          <w:sz w:val="32"/>
          <w:szCs w:val="32"/>
          <w:rtl/>
        </w:rPr>
        <w:t>لا يكون، فإن كان الأول فباطل، وإن لم تجر بينهما مواطأة، لكن قد علم المشتري أن البائع يريد أن يشتري منه ربويًّا بربوي فكذلك، وإن قصد البائع الشراء منه بعد البيع، ولم يعلم المشتري، فكرهه أحمد وغيره، والمتقدمون حملوا المنع على التحريم.</w:t>
      </w:r>
    </w:p>
  </w:footnote>
  <w:footnote w:id="25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وكذا لو اشترى بثمن الموزون موزونًا لم يجز،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لا يجوز أن يبتاع منه بالثمن ربويًّا لا يباع بالأول نسأ، لأن أحكام العقد الأول لا تتم إلا بالتقابض، فإذا لم يحصل صار ذريعة إلى الربا، وقال: الأظهر أنه إذا كان أرفق بالمشتري، مثل أن لا يكون عنده إلا حنطة يحتاج أن يبيعها ويوفيه بثمنها،وإعطاؤه الحنطة أرفق به، جاز، وإلا فلا، والمراد والله أعلم ولم يكن مواطأة لما تقدم.</w:t>
      </w:r>
    </w:p>
  </w:footnote>
  <w:footnote w:id="25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حيث سقط عن كل واحد منهما ما يلزمه للآخر، ولا يحتاج لرضاهما كأن يشتري منه صاعا بدرهم مؤجلا، ثم يشتري البائع من المشتري صاعا بدرهم مثلا، فيكون لكل واحد منهما على صاحبه درهم، فيتقاصان، بأن يقول أحدهما: أسقط الذي علي من الذي عليك، وإن عين الدرهم، بأن قال: اشتريت منك صاعًا بالدرهم الذي عندك لم يصح.</w:t>
      </w:r>
    </w:p>
  </w:footnote>
  <w:footnote w:id="25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لم يجز للأحاديث والآثار المتظاهرة، في المنع من عود السلعة إلى البائع، وإن لم يتواطأ على الربا، سدًّا للذريعة، ويأتي أنه معنى البيعتين في بيعة المنهي عنه.</w:t>
      </w:r>
    </w:p>
  </w:footnote>
  <w:footnote w:id="256">
    <w:p w:rsidR="007B5224" w:rsidRPr="00BB14EF" w:rsidRDefault="007B5224" w:rsidP="008E19B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البيع بدون ما باع به نسيئة.</w:t>
      </w:r>
    </w:p>
  </w:footnote>
  <w:footnote w:id="25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ويتحيل إلى الربا بما هو في الصورة ليس بربا، وجزم جمهور العلماء بالتحريم، وعدم الصحة مطلقا، وقالت عائشة في قصة أم ولد زيد بن أرقم وأمه : بئس ما اشتريت </w:t>
      </w:r>
    </w:p>
    <w:p w:rsidR="007B5224" w:rsidRPr="00BB14EF" w:rsidRDefault="007B5224" w:rsidP="00BB14EF">
      <w:pPr>
        <w:pStyle w:val="af0"/>
        <w:rPr>
          <w:rFonts w:cs="Traditional Arabic"/>
          <w:sz w:val="32"/>
          <w:szCs w:val="32"/>
          <w:rtl/>
        </w:rPr>
      </w:pPr>
      <w:r>
        <w:rPr>
          <w:rFonts w:cs="Traditional Arabic" w:hint="cs"/>
          <w:sz w:val="32"/>
          <w:szCs w:val="32"/>
          <w:rtl/>
        </w:rPr>
        <w:t>قال الشيخ:متى قال صاحب الدين للغريم:</w:t>
      </w:r>
      <w:r w:rsidRPr="00BB14EF">
        <w:rPr>
          <w:rFonts w:cs="Traditional Arabic" w:hint="cs"/>
          <w:sz w:val="32"/>
          <w:szCs w:val="32"/>
          <w:rtl/>
        </w:rPr>
        <w:t>إما أن تق</w:t>
      </w:r>
      <w:r>
        <w:rPr>
          <w:rFonts w:cs="Traditional Arabic" w:hint="cs"/>
          <w:sz w:val="32"/>
          <w:szCs w:val="32"/>
          <w:rtl/>
        </w:rPr>
        <w:t>لب وإما أن تقوم معي إلى الحاكم،وهو معسر،</w:t>
      </w:r>
      <w:r w:rsidRPr="00BB14EF">
        <w:rPr>
          <w:rFonts w:cs="Traditional Arabic" w:hint="cs"/>
          <w:sz w:val="32"/>
          <w:szCs w:val="32"/>
          <w:rtl/>
        </w:rPr>
        <w:t>فقلب على هذا الوجه، كانت المعاملة حرامًا، غير لازمة باتفاق المسلمين، فإن الغريم مكره عليها بغير حق.</w:t>
      </w:r>
    </w:p>
  </w:footnote>
  <w:footnote w:id="25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إن اشتراه بأكثر مما باعه به نسيئة، لأن هذا يتخذ وسيلة إلى الربا،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ابن القيم: فهو كمسألة العينة سواء، وهي عكسها صورة، وفي الصورتين قد ترتب في ذمته دراهم مؤجلة بأقل منها نقدًا، لكن في إحدى الصورتين: البائع هو الذي اشتغلت ذمته، وفي الصورة الأخرى المشترى هو الذي اشتغلت ذمته فلا فرق بينهما.</w:t>
      </w:r>
    </w:p>
  </w:footnote>
  <w:footnote w:id="259">
    <w:p w:rsidR="007B5224" w:rsidRPr="00BB14EF" w:rsidRDefault="007B5224" w:rsidP="003766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)أي عكس مسألة العينة، وهو أن يبيع السلعة أولا بنقد يقبضه، ثم يشتريها من مشتريها بأكثر من الأول من جنسه نسيئة، أو لم يقبض ، مثلها في الحكم، لأنه يتخذ وسيلة إلى الربا.</w:t>
      </w:r>
    </w:p>
  </w:footnote>
  <w:footnote w:id="26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وعبارته كعبارة صاحب الإقناع، وهي قوله: وعكسها مثلها.</w:t>
      </w:r>
    </w:p>
  </w:footnote>
  <w:footnote w:id="26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إذا اشتراه بأكثر،</w:t>
      </w:r>
      <w:r w:rsidRPr="00BB14EF">
        <w:rPr>
          <w:rFonts w:cs="Traditional Arabic" w:hint="cs"/>
          <w:sz w:val="32"/>
          <w:szCs w:val="32"/>
          <w:rtl/>
        </w:rPr>
        <w:t>فهو مث</w:t>
      </w:r>
      <w:r>
        <w:rPr>
          <w:rFonts w:cs="Traditional Arabic" w:hint="cs"/>
          <w:sz w:val="32"/>
          <w:szCs w:val="32"/>
          <w:rtl/>
        </w:rPr>
        <w:t>ل مسألة العينة إذا اشتراه بأقل،</w:t>
      </w:r>
      <w:r w:rsidRPr="00BB14EF">
        <w:rPr>
          <w:rFonts w:cs="Traditional Arabic" w:hint="cs"/>
          <w:sz w:val="32"/>
          <w:szCs w:val="32"/>
          <w:rtl/>
        </w:rPr>
        <w:t xml:space="preserve">لأنه ذريعة </w:t>
      </w:r>
      <w:r>
        <w:rPr>
          <w:rFonts w:cs="Traditional Arabic" w:hint="cs"/>
          <w:sz w:val="32"/>
          <w:szCs w:val="32"/>
          <w:rtl/>
        </w:rPr>
        <w:t>إلى بيع مائة بمائة وخمسين مثلاً</w:t>
      </w:r>
    </w:p>
  </w:footnote>
  <w:footnote w:id="26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وكذا العقد الأول، في مسألة العينة وعكسها، حيث كان الأول وسيلة إلى العقد الثاني، يحرم ولا يصح إذا أوقع الأول، ليتوصل به إلى الثاني وذكر الشيخ أنه يصح الأول، إذا كا</w:t>
      </w:r>
      <w:r>
        <w:rPr>
          <w:rFonts w:cs="Traditional Arabic" w:hint="cs"/>
          <w:sz w:val="32"/>
          <w:szCs w:val="32"/>
          <w:rtl/>
        </w:rPr>
        <w:t>ن بتاتًا بلا مواطأة، وإلا بطلا،وذكر أنه قول أحمد،</w:t>
      </w:r>
      <w:r w:rsidRPr="00BB14EF">
        <w:rPr>
          <w:rFonts w:cs="Traditional Arabic" w:hint="cs"/>
          <w:sz w:val="32"/>
          <w:szCs w:val="32"/>
          <w:rtl/>
        </w:rPr>
        <w:t xml:space="preserve">ومذهب أبي حنيفة، ومالك، قال في </w:t>
      </w:r>
      <w:r>
        <w:rPr>
          <w:rFonts w:cs="Traditional Arabic" w:hint="cs"/>
          <w:sz w:val="32"/>
          <w:szCs w:val="32"/>
          <w:rtl/>
        </w:rPr>
        <w:t>الفروع: ويتوجه أنه مراد من أطلق</w:t>
      </w:r>
    </w:p>
    <w:p w:rsidR="007B5224" w:rsidRDefault="007B5224" w:rsidP="00BB14EF">
      <w:pPr>
        <w:pStyle w:val="af0"/>
        <w:rPr>
          <w:rFonts w:cs="Traditional Arabic"/>
          <w:sz w:val="32"/>
          <w:szCs w:val="32"/>
          <w:rtl/>
        </w:rPr>
      </w:pPr>
      <w:r w:rsidRPr="00BB14EF">
        <w:rPr>
          <w:rFonts w:cs="Traditional Arabic" w:hint="cs"/>
          <w:sz w:val="32"/>
          <w:szCs w:val="32"/>
          <w:rtl/>
        </w:rPr>
        <w:t xml:space="preserve">ولما ذكر ابن القيم الصورتين، وصورة التورق، قال: وللعينة صورة رابعة وهي أخت صورها،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وهي أن يكون عند الرجل المتاع فلا يبيعه إلا نسيئة، ونص أحمد على كراهة ذلك، فقال: العينة أن يكون عنده المتاع فلا يبيعه إلا بنسيئة، فإن باع بنسيئة ونقد فلا بأس، قال ابن عقيل: إنما كره ذلك لمضارعته الربا وعلله الشيخ، بأنه يدخل في بيع المضطر، فإن غالب من يشتري بنسيئة إنما يكون لتعذر النقد عليه، فإذا كان الرجل لا يبيع إلا بنسيئة كان ربحه على أهل الضرورة والحاجة؛ وإذا باع بنقد ونسيئة كان تاجرًا من التجار.</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وللعينة، صورة خامسة وهي أقبح صورها، وأشدها تحريمًا، وهي </w:t>
      </w:r>
      <w:r>
        <w:rPr>
          <w:rFonts w:cs="Traditional Arabic" w:hint="cs"/>
          <w:sz w:val="32"/>
          <w:szCs w:val="32"/>
          <w:rtl/>
        </w:rPr>
        <w:t>:</w:t>
      </w:r>
    </w:p>
    <w:p w:rsidR="007B5224" w:rsidRPr="00BB14EF" w:rsidRDefault="007B5224" w:rsidP="00BB14EF">
      <w:pPr>
        <w:pStyle w:val="af0"/>
        <w:rPr>
          <w:rFonts w:cs="Traditional Arabic"/>
          <w:sz w:val="32"/>
          <w:szCs w:val="32"/>
          <w:rtl/>
        </w:rPr>
      </w:pPr>
      <w:r w:rsidRPr="00BB14EF">
        <w:rPr>
          <w:rFonts w:cs="Traditional Arabic" w:hint="cs"/>
          <w:sz w:val="32"/>
          <w:szCs w:val="32"/>
          <w:rtl/>
        </w:rPr>
        <w:t>أن المترابيين يتواطآن على الربا، ثم يعمدان إلى رجل عنده متاع، فيشتريه منه المحتاج، ثم يبيعه للمربي بثمن حال، ويقبضه منه ثم يبيعه إياه للمربي بثمن مؤجل، وهو ما اتفقا عليه، ثم يعيد المتاع إلى ربه، ويعطيه شيئا، وهذه تسمى الثلاثية وإن كانت بينهما خاصة فهي الثنائية.</w:t>
      </w:r>
    </w:p>
  </w:footnote>
  <w:footnote w:id="263">
    <w:p w:rsidR="007B5224" w:rsidRDefault="007B5224" w:rsidP="003766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بغير جنس ثمنه، سواء كان بأقل أو أكثر، </w:t>
      </w:r>
    </w:p>
    <w:p w:rsidR="007B5224" w:rsidRPr="00BB14EF" w:rsidRDefault="007B5224" w:rsidP="00376693">
      <w:pPr>
        <w:pStyle w:val="af0"/>
        <w:rPr>
          <w:rFonts w:cs="Traditional Arabic"/>
          <w:sz w:val="32"/>
          <w:szCs w:val="32"/>
          <w:rtl/>
        </w:rPr>
      </w:pPr>
      <w:r w:rsidRPr="00BB14EF">
        <w:rPr>
          <w:rFonts w:cs="Traditional Arabic" w:hint="cs"/>
          <w:sz w:val="32"/>
          <w:szCs w:val="32"/>
          <w:rtl/>
        </w:rPr>
        <w:t>واختار الموفق</w:t>
      </w:r>
      <w:r>
        <w:rPr>
          <w:rFonts w:cs="Traditional Arabic" w:hint="cs"/>
          <w:sz w:val="32"/>
          <w:szCs w:val="32"/>
          <w:rtl/>
        </w:rPr>
        <w:t>:لا يجوز لأنهما كالشيء الواحد،</w:t>
      </w:r>
      <w:r w:rsidRPr="00BB14EF">
        <w:rPr>
          <w:rFonts w:cs="Traditional Arabic" w:hint="cs"/>
          <w:sz w:val="32"/>
          <w:szCs w:val="32"/>
          <w:rtl/>
        </w:rPr>
        <w:t>في</w:t>
      </w:r>
      <w:r>
        <w:rPr>
          <w:rFonts w:cs="Traditional Arabic" w:hint="cs"/>
          <w:sz w:val="32"/>
          <w:szCs w:val="32"/>
          <w:rtl/>
        </w:rPr>
        <w:t xml:space="preserve"> معنى الثمنية ،</w:t>
      </w:r>
      <w:r w:rsidRPr="00BB14EF">
        <w:rPr>
          <w:rFonts w:cs="Traditional Arabic" w:hint="cs"/>
          <w:sz w:val="32"/>
          <w:szCs w:val="32"/>
          <w:rtl/>
        </w:rPr>
        <w:t>وإن كان حيلة فقياس المذهب البطلان.</w:t>
      </w:r>
    </w:p>
  </w:footnote>
  <w:footnote w:id="26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أو بعرض صح، أو باعه بعرض، ثم اشتراه بنقد، صح البيع.</w:t>
      </w:r>
    </w:p>
  </w:footnote>
  <w:footnote w:id="265">
    <w:p w:rsidR="007B5224" w:rsidRDefault="007B5224" w:rsidP="003766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بأن باعه بفضة، ثم اشتراه بذهب أو بعرض، وفي الإنصاف: لو اشتراها بعرض، أو كان بيعها الأول بعرض، فاشتراها بنقد جاز، قال الموفق: لا أعلم فيه خلافًا، </w:t>
      </w:r>
    </w:p>
    <w:p w:rsidR="007B5224" w:rsidRPr="00BB14EF" w:rsidRDefault="007B5224" w:rsidP="00376693">
      <w:pPr>
        <w:pStyle w:val="af0"/>
        <w:rPr>
          <w:rFonts w:cs="Traditional Arabic"/>
          <w:sz w:val="32"/>
          <w:szCs w:val="32"/>
          <w:rtl/>
        </w:rPr>
      </w:pPr>
      <w:r w:rsidRPr="00BB14EF">
        <w:rPr>
          <w:rFonts w:cs="Traditional Arabic" w:hint="cs"/>
          <w:sz w:val="32"/>
          <w:szCs w:val="32"/>
          <w:rtl/>
        </w:rPr>
        <w:t>وإن كان بنقد، واشتراها بنقد آخر، فاختار الموفق أنه لا يجوز.</w:t>
      </w:r>
    </w:p>
  </w:footnote>
  <w:footnote w:id="266">
    <w:p w:rsidR="007B5224" w:rsidRPr="00BB14EF" w:rsidRDefault="007B5224" w:rsidP="003766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 ابن القيم: ومن الحيل المحرمة الباطلة: التحيل على جواز مسألة العينة، مع أنها حيلة في نفسها على الربا، وجمهور الأئمة على تحريمها.</w:t>
      </w:r>
    </w:p>
    <w:p w:rsidR="007B5224" w:rsidRPr="00BB14EF" w:rsidRDefault="007B5224" w:rsidP="00376693">
      <w:pPr>
        <w:pStyle w:val="af0"/>
        <w:rPr>
          <w:rFonts w:cs="Traditional Arabic"/>
          <w:sz w:val="32"/>
          <w:szCs w:val="32"/>
          <w:rtl/>
        </w:rPr>
      </w:pPr>
      <w:r w:rsidRPr="00BB14EF">
        <w:rPr>
          <w:rFonts w:cs="Traditional Arabic" w:hint="cs"/>
          <w:sz w:val="32"/>
          <w:szCs w:val="32"/>
          <w:rtl/>
        </w:rPr>
        <w:t>وقد ذكر أرباب الحيل لاستباحتها عدة حيل، منها: أن يحدث المشتري في السلعة حدثًا تنقص به، فحينئذ يجوز لبائعها أن يشتريها بأقل مما باعها به، ومنها: أن تكون السلعة قابلة للتجزؤ، فيمسك منها جزءًا ويبيعه بقيمتها، أو يضم إلى السلعة منديلاً ونحوه، فيملكه المشتري، ويبيعه السلعة بما يتفقان عليه من الثمن، أو يبيعه ال</w:t>
      </w:r>
      <w:r>
        <w:rPr>
          <w:rFonts w:cs="Traditional Arabic" w:hint="cs"/>
          <w:sz w:val="32"/>
          <w:szCs w:val="32"/>
          <w:rtl/>
        </w:rPr>
        <w:t>سلعة ويضم إلى ثمنها خاتما ونحوه</w:t>
      </w:r>
      <w:r w:rsidRPr="00BB14EF">
        <w:rPr>
          <w:rFonts w:cs="Traditional Arabic" w:hint="cs"/>
          <w:sz w:val="32"/>
          <w:szCs w:val="32"/>
          <w:rtl/>
        </w:rPr>
        <w:t>.</w:t>
      </w:r>
    </w:p>
  </w:footnote>
  <w:footnote w:id="26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بأن يشتري ما يساوي مائة بأكثر قليلا، وقدره بعضهم بخمسين، إلى سنة مثلا، ويختلف باختلاف الأحوال والأوقات، قيل لأحمد: إن ربح الرجل في العشرة خمسة يكره ذلك قال: إذا كان ذلك أجل إلى سنة أو أقل بقدر الربح، فلا بأس به، وقال: بيع النسيئة إذا كان مقاربًا فلا بأس،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وهذا يقتضي كراهة الربح الكثير الذي يزيد على قدر الأجل، لأنه شبه بيع المضطر</w:t>
      </w:r>
      <w:r w:rsidRPr="00BB14EF">
        <w:rPr>
          <w:rFonts w:cs="Traditional Arabic"/>
          <w:sz w:val="32"/>
          <w:szCs w:val="32"/>
          <w:rtl/>
        </w:rPr>
        <w:br/>
      </w:r>
      <w:r w:rsidRPr="00BB14EF">
        <w:rPr>
          <w:rFonts w:cs="Traditional Arabic" w:hint="cs"/>
          <w:sz w:val="32"/>
          <w:szCs w:val="32"/>
          <w:rtl/>
        </w:rPr>
        <w:t>الذي لا يجد حاجته إلا عند شخص، وينبغي أن لا يربح عليه إلا كما يربح على غيره، وله أن يأخذ بالقيمة المعروفة بغير اختياره.</w:t>
      </w:r>
    </w:p>
  </w:footnote>
  <w:footnote w:id="26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من الورق وهي الفضة، لأن مشتري السلعة يبيعها بها، فإن مقصوده أخذ الورق، </w:t>
      </w:r>
    </w:p>
    <w:p w:rsidR="007B5224" w:rsidRDefault="007B5224" w:rsidP="00BB14EF">
      <w:pPr>
        <w:pStyle w:val="af0"/>
        <w:rPr>
          <w:rFonts w:cs="Traditional Arabic"/>
          <w:sz w:val="32"/>
          <w:szCs w:val="32"/>
          <w:rtl/>
        </w:rPr>
      </w:pPr>
      <w:r w:rsidRPr="00BB14EF">
        <w:rPr>
          <w:rFonts w:cs="Traditional Arabic" w:hint="cs"/>
          <w:sz w:val="32"/>
          <w:szCs w:val="32"/>
          <w:rtl/>
        </w:rPr>
        <w:t xml:space="preserve">فينظر السلعة كم تساوي نقدا، فيشتريها إلى أجل، ثم يبيعها في السوق نقدا، </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الشيخ: وهذا مكروه في أظهر قولي العلماء، وفي الإنصاف: وعنه يحرم: اختاره الشيخ،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إذا لم يكن للمشتري إلى السلعة حاجة، بل حاجته في الذهب والورق، فيشتريها ليبيعها بالعين الذي احتاج إليها، فإن أعادها إلى البائع فهو الذي لا يشك في تحريمه، وإن باعها لغيره بيعا تاما، ولم تعد إلى الأول بحال، فقد اختلف السلف في كراهته، ويسمونه التورق.</w:t>
      </w:r>
    </w:p>
  </w:footnote>
  <w:footnote w:id="26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وهو أن يأمر ا</w:t>
      </w:r>
      <w:r>
        <w:rPr>
          <w:rFonts w:cs="Traditional Arabic" w:hint="cs"/>
          <w:sz w:val="32"/>
          <w:szCs w:val="32"/>
          <w:rtl/>
        </w:rPr>
        <w:t>لوالي الناس بسعر لا يجاوزونه،وحكي الوزير الاتفاق على كراهته،</w:t>
      </w:r>
      <w:r w:rsidRPr="00BB14EF">
        <w:rPr>
          <w:rFonts w:cs="Traditional Arabic" w:hint="cs"/>
          <w:sz w:val="32"/>
          <w:szCs w:val="32"/>
          <w:rtl/>
        </w:rPr>
        <w:t>ويكره الشراء به، وقال ابن القيم: التسعير منه ما هو محرم، ومنه ما هو عدل جائز، فإذا تضمن ظلم الناس، وإكراههم بغير حق، على البيع بشيء لا يرضونه، أو منعهم مما أباح الله لهم، فهو حرام، وإذا تضمن العدل بين الناس، مثل إكراههم على ما يجب عليهم من المعاوضة بثمن المثل، ومنعهم مما يحرم عليهم من أخذ الزيادة على عوض المثل فهو جائز بل واجب.</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فالأول مثل ما روى أنس قال: غلا السعر على عهد النبي </w:t>
      </w:r>
      <w:r w:rsidRPr="00BB14EF">
        <w:rPr>
          <w:rFonts w:cs="Traditional Arabic"/>
          <w:sz w:val="32"/>
          <w:szCs w:val="32"/>
          <w:rtl/>
        </w:rPr>
        <w:t>صلى الله عليه وسلم</w:t>
      </w:r>
      <w:r w:rsidRPr="00BB14EF">
        <w:rPr>
          <w:rFonts w:cs="Traditional Arabic" w:hint="cs"/>
          <w:sz w:val="32"/>
          <w:szCs w:val="32"/>
          <w:rtl/>
        </w:rPr>
        <w:t xml:space="preserve"> فقالوا: سعر لنا، فقال: «إن الله هو المسعر، القابض ، الباسط» الحديث فإذا كانوا </w:t>
      </w:r>
      <w:r>
        <w:rPr>
          <w:rFonts w:cs="Traditional Arabic" w:hint="cs"/>
          <w:sz w:val="32"/>
          <w:szCs w:val="32"/>
          <w:rtl/>
        </w:rPr>
        <w:t>يبيعون سلعهم على الوجه المعروف،من غير ظلم منهم،وقد ارتفع السعر،</w:t>
      </w:r>
      <w:r w:rsidRPr="00BB14EF">
        <w:rPr>
          <w:rFonts w:cs="Traditional Arabic" w:hint="cs"/>
          <w:sz w:val="32"/>
          <w:szCs w:val="32"/>
          <w:rtl/>
        </w:rPr>
        <w:t>إما لقلة الشيء، أو لكثرة الخلق، فهذا إلى الله، فإلزام الناس أن يبيعوا بقيمة بعينها إكراه بغير حق.</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والثاني مثل: أن يمتنع أرباب السلع من بيعها، مع ضرورة الناس إليها بزيادة على القيمة المعروفة، فهنا يجب عليهم بيعها بقيمة المثل، ولا معنى للتسعير إلا إلزامهم بقيمة المثل، والتسعير هنا إلزام بالعدل الذي ألزمهم الله به، ولا يجوز عند أحد من العلماء أن يقول لهم: لا تبيعوا إلا بكذا وكذا، ربحتم أو خسرتم من غير أن ينظر إلى ما يشترون به، ومنع الجمهور أن يحد لأهل السوق حد لا يتجاوزونه مع قيامهم بالواجب.</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وجماع الأمر أن مصلحة الناس إذا لم تتم إلا بالتسعير، سعر عليهم، تسعير عدل، لا وكس، ولا شطط، وإذا اندفعت حاجتهم، وقامت مصلحتهم بدونه، لم يفعل، وأوجب الشيخ المعاوضة بثمن المثل، وأنه لا نزاع فيه، لأنه مصلحة عامة لحق الله تعالى، ولا تتم مصلحة الناس إلا بها.</w:t>
      </w:r>
    </w:p>
  </w:footnote>
  <w:footnote w:id="27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ويحرم الاحتكار في قوت آدمي، نحو تمر، وبر، لا خل، وعسل، وجبن، ونحوه، لخبر </w:t>
      </w:r>
      <w:r w:rsidRPr="00BB14EF">
        <w:rPr>
          <w:rFonts w:cs="Traditional Arabic"/>
          <w:sz w:val="32"/>
          <w:szCs w:val="32"/>
          <w:rtl/>
        </w:rPr>
        <w:t>«</w:t>
      </w:r>
      <w:r w:rsidRPr="00BB14EF">
        <w:rPr>
          <w:rFonts w:cs="Traditional Arabic" w:hint="cs"/>
          <w:sz w:val="32"/>
          <w:szCs w:val="32"/>
          <w:rtl/>
        </w:rPr>
        <w:t>لا يحتكر إلا خاطئ</w:t>
      </w:r>
      <w:r w:rsidRPr="00BB14EF">
        <w:rPr>
          <w:rFonts w:cs="Traditional Arabic"/>
          <w:sz w:val="32"/>
          <w:szCs w:val="32"/>
          <w:rtl/>
        </w:rPr>
        <w:t>»</w:t>
      </w:r>
      <w:r w:rsidRPr="00BB14EF">
        <w:rPr>
          <w:rFonts w:cs="Traditional Arabic" w:hint="cs"/>
          <w:sz w:val="32"/>
          <w:szCs w:val="32"/>
          <w:rtl/>
        </w:rPr>
        <w:t xml:space="preserve"> والاحتكار: هو الشراء للتجارة وحبسه مع حاجة الناس إليه، والمحتكر هو الذي يتلقى القافلة، فيشتري الطعام منهم ويريد إغلاءه على الناس، وهو ظالم لعمومهم،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وقيل: لا فرق بين القوت وغيره.</w:t>
      </w:r>
    </w:p>
  </w:footnote>
  <w:footnote w:id="271">
    <w:p w:rsidR="007B5224" w:rsidRPr="00BB14EF" w:rsidRDefault="007B5224" w:rsidP="003766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ابن القيم: فيمن يشتري الطعام يريد إغلاءه، هو ظالم لعموم الناس، ولهذا كان لولي الأمر أن ي</w:t>
      </w:r>
      <w:r>
        <w:rPr>
          <w:rFonts w:cs="Traditional Arabic" w:hint="cs"/>
          <w:sz w:val="32"/>
          <w:szCs w:val="32"/>
          <w:rtl/>
        </w:rPr>
        <w:t>كره المحتكرين على بيع ما عندهم،بقيمة المثل،</w:t>
      </w:r>
      <w:r w:rsidRPr="00BB14EF">
        <w:rPr>
          <w:rFonts w:cs="Traditional Arabic" w:hint="cs"/>
          <w:sz w:val="32"/>
          <w:szCs w:val="32"/>
          <w:rtl/>
        </w:rPr>
        <w:t>عند ضرورة الناس إليه،</w:t>
      </w:r>
      <w:r>
        <w:rPr>
          <w:rFonts w:cs="Traditional Arabic" w:hint="cs"/>
          <w:sz w:val="32"/>
          <w:szCs w:val="32"/>
          <w:rtl/>
        </w:rPr>
        <w:t>مثل من عنده طعام لا يحتاج إليه</w:t>
      </w:r>
      <w:r w:rsidRPr="00BB14EF">
        <w:rPr>
          <w:rFonts w:cs="Traditional Arabic" w:hint="cs"/>
          <w:sz w:val="32"/>
          <w:szCs w:val="32"/>
          <w:rtl/>
        </w:rPr>
        <w:t xml:space="preserve"> والناس </w:t>
      </w:r>
      <w:r>
        <w:rPr>
          <w:rFonts w:cs="Traditional Arabic" w:hint="cs"/>
          <w:sz w:val="32"/>
          <w:szCs w:val="32"/>
          <w:rtl/>
        </w:rPr>
        <w:t>في مخمصة أو سلاح لا يحتاج إليه،</w:t>
      </w:r>
      <w:r w:rsidRPr="00BB14EF">
        <w:rPr>
          <w:rFonts w:cs="Traditional Arabic" w:hint="cs"/>
          <w:sz w:val="32"/>
          <w:szCs w:val="32"/>
          <w:rtl/>
        </w:rPr>
        <w:t xml:space="preserve">والناس محتاجون إليه للجهاد، أو غير ذلك، واختاره الشيخ </w:t>
      </w:r>
      <w:r>
        <w:rPr>
          <w:rFonts w:cs="Traditional Arabic" w:hint="cs"/>
          <w:sz w:val="32"/>
          <w:szCs w:val="32"/>
          <w:rtl/>
        </w:rPr>
        <w:t>وقال:إذا اتفق أهل السوق على أن لا</w:t>
      </w:r>
      <w:r w:rsidRPr="00BB14EF">
        <w:rPr>
          <w:rFonts w:cs="Traditional Arabic" w:hint="cs"/>
          <w:sz w:val="32"/>
          <w:szCs w:val="32"/>
          <w:rtl/>
        </w:rPr>
        <w:t>ي</w:t>
      </w:r>
      <w:r>
        <w:rPr>
          <w:rFonts w:cs="Traditional Arabic" w:hint="cs"/>
          <w:sz w:val="32"/>
          <w:szCs w:val="32"/>
          <w:rtl/>
        </w:rPr>
        <w:t>تزايدوا في السلعة،وهم محتاجون إليها،ليبيعها صاحبها بدون قيمتها</w:t>
      </w:r>
      <w:r w:rsidRPr="00BB14EF">
        <w:rPr>
          <w:rFonts w:cs="Traditional Arabic" w:hint="cs"/>
          <w:sz w:val="32"/>
          <w:szCs w:val="32"/>
          <w:rtl/>
        </w:rPr>
        <w:t xml:space="preserve"> فإن ذلك فيه من غش الناس ما لا يخفي، وإن كان ثم من يزيد فلا بأس، قال: ويكره أن يتمنى الغلاء.</w:t>
      </w:r>
    </w:p>
  </w:footnote>
  <w:footnote w:id="27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سنة أو سنتين، ولا ينوي التجارة، وروي أنه </w:t>
      </w:r>
      <w:r w:rsidRPr="00BB14EF">
        <w:rPr>
          <w:rFonts w:cs="Traditional Arabic"/>
          <w:sz w:val="32"/>
          <w:szCs w:val="32"/>
          <w:rtl/>
        </w:rPr>
        <w:t>صلى الله عليه وسلم</w:t>
      </w:r>
      <w:r w:rsidRPr="00BB14EF">
        <w:rPr>
          <w:rFonts w:cs="Traditional Arabic" w:hint="cs"/>
          <w:sz w:val="32"/>
          <w:szCs w:val="32"/>
          <w:rtl/>
        </w:rPr>
        <w:t xml:space="preserve"> ادخر قوت أهله سنة، ومن ضمن مكانا ليبيع ويشتري فيه وحده، كره الشراء منه بلا حاجة، كجالس على طريق، ويحرم عليه أخذ زيادة بلا حق، قاله الشيخ وغيره.</w:t>
      </w:r>
    </w:p>
  </w:footnote>
  <w:footnote w:id="273">
    <w:p w:rsidR="007B5224" w:rsidRDefault="007B5224" w:rsidP="00376693">
      <w:pPr>
        <w:pStyle w:val="af0"/>
        <w:rPr>
          <w:rFonts w:cs="Traditional Arabic" w:hint="cs"/>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لقوله تعالى: </w:t>
      </w:r>
      <w:r w:rsidRPr="00BB14EF">
        <w:rPr>
          <w:rFonts w:ascii="AGA Arabesque" w:hAnsi="AGA Arabesque" w:cs="Traditional Arabic"/>
          <w:sz w:val="32"/>
          <w:szCs w:val="32"/>
        </w:rPr>
        <w:t></w:t>
      </w:r>
      <w:r w:rsidRPr="00BB14EF">
        <w:rPr>
          <w:rFonts w:cs="Traditional Arabic"/>
          <w:bCs/>
          <w:spacing w:val="4"/>
          <w:sz w:val="32"/>
          <w:szCs w:val="32"/>
          <w:rtl/>
        </w:rPr>
        <w:t>وَأَشْهِدُوا إِذَا تَبَايَعْتُمْ</w:t>
      </w:r>
      <w:r w:rsidRPr="00BB14EF">
        <w:rPr>
          <w:rFonts w:ascii="AGA Arabesque" w:hAnsi="AGA Arabesque" w:cs="Traditional Arabic"/>
          <w:sz w:val="32"/>
          <w:szCs w:val="32"/>
        </w:rPr>
        <w:t></w:t>
      </w:r>
      <w:r w:rsidRPr="00BB14EF">
        <w:rPr>
          <w:rFonts w:cs="Traditional Arabic" w:hint="cs"/>
          <w:sz w:val="32"/>
          <w:szCs w:val="32"/>
          <w:rtl/>
        </w:rPr>
        <w:t xml:space="preserve"> والأمر فيه للندب </w:t>
      </w:r>
    </w:p>
    <w:p w:rsidR="007B5224" w:rsidRDefault="007B5224" w:rsidP="007B5224">
      <w:pPr>
        <w:pStyle w:val="af0"/>
        <w:rPr>
          <w:rFonts w:cs="Traditional Arabic"/>
          <w:sz w:val="32"/>
          <w:szCs w:val="32"/>
          <w:rtl/>
        </w:rPr>
      </w:pPr>
      <w:r w:rsidRPr="00BB14EF">
        <w:rPr>
          <w:rFonts w:cs="Traditional Arabic" w:hint="cs"/>
          <w:sz w:val="32"/>
          <w:szCs w:val="32"/>
          <w:rtl/>
        </w:rPr>
        <w:t xml:space="preserve">لقوله: </w:t>
      </w:r>
      <w:r w:rsidRPr="00BB14EF">
        <w:rPr>
          <w:rFonts w:ascii="AGA Arabesque" w:hAnsi="AGA Arabesque" w:cs="Traditional Arabic"/>
          <w:sz w:val="32"/>
          <w:szCs w:val="32"/>
        </w:rPr>
        <w:t></w:t>
      </w:r>
      <w:r w:rsidRPr="00BB14EF">
        <w:rPr>
          <w:rFonts w:cs="Traditional Arabic"/>
          <w:bCs/>
          <w:spacing w:val="4"/>
          <w:sz w:val="32"/>
          <w:szCs w:val="32"/>
          <w:rtl/>
        </w:rPr>
        <w:t>فَإِنْ أَمِنَ بَعْضُكُمْ بَعْضًا فَلْيُؤَدِّ الَّذِي اؤْتُمِنَ</w:t>
      </w:r>
      <w:r w:rsidRPr="00BB14EF">
        <w:rPr>
          <w:rFonts w:cs="Traditional Arabic"/>
          <w:spacing w:val="4"/>
          <w:sz w:val="32"/>
          <w:szCs w:val="32"/>
          <w:rtl/>
        </w:rPr>
        <w:t xml:space="preserve"> </w:t>
      </w:r>
      <w:r w:rsidRPr="00BB14EF">
        <w:rPr>
          <w:rFonts w:cs="Traditional Arabic"/>
          <w:bCs/>
          <w:spacing w:val="4"/>
          <w:sz w:val="32"/>
          <w:szCs w:val="32"/>
          <w:rtl/>
        </w:rPr>
        <w:t>أَمَانَتَهُ</w:t>
      </w:r>
      <w:r w:rsidRPr="00BB14EF">
        <w:rPr>
          <w:rFonts w:ascii="AGA Arabesque" w:hAnsi="AGA Arabesque" w:cs="Traditional Arabic"/>
          <w:sz w:val="32"/>
          <w:szCs w:val="32"/>
        </w:rPr>
        <w:t></w:t>
      </w:r>
      <w:r w:rsidRPr="00BB14EF">
        <w:rPr>
          <w:rFonts w:cs="Traditional Arabic" w:hint="cs"/>
          <w:sz w:val="32"/>
          <w:szCs w:val="32"/>
          <w:rtl/>
        </w:rPr>
        <w:t xml:space="preserve"> إلا في قليل الخطر فلا يستحب الإشهاد، للمشقة،وقال أحمد: الزم السوق تصل به الرحم، وتعود به على نفسك؛ وقال: لا ينبغي أن يدع العمل، وينتظر ما بيد الناس، وقال عمن فعل هذا ، هم مبتدعة، قوم سوء، يريدون تعطيل الدنيا، </w:t>
      </w:r>
    </w:p>
    <w:p w:rsidR="007B5224" w:rsidRPr="00BB14EF" w:rsidRDefault="007B5224" w:rsidP="00376693">
      <w:pPr>
        <w:pStyle w:val="af0"/>
        <w:rPr>
          <w:rFonts w:cs="Traditional Arabic"/>
          <w:sz w:val="32"/>
          <w:szCs w:val="32"/>
          <w:rtl/>
        </w:rPr>
      </w:pPr>
      <w:r w:rsidRPr="00BB14EF">
        <w:rPr>
          <w:rFonts w:cs="Traditional Arabic" w:hint="cs"/>
          <w:sz w:val="32"/>
          <w:szCs w:val="32"/>
          <w:rtl/>
        </w:rPr>
        <w:t>قال الشيخ: كسب الإنسان يقوم بالنفقة الواجبة على نفسه وعياله، واجب عليه.</w:t>
      </w:r>
    </w:p>
  </w:footnote>
  <w:footnote w:id="274">
    <w:p w:rsidR="007B5224" w:rsidRDefault="007B5224" w:rsidP="00D91FC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مقارنته له، فلا يصح قبله، وفي الفروع، ويتوجه كنكاح</w:t>
      </w:r>
    </w:p>
    <w:p w:rsidR="007B5224" w:rsidRDefault="007B5224" w:rsidP="00D91FC3">
      <w:pPr>
        <w:pStyle w:val="af0"/>
        <w:rPr>
          <w:rFonts w:cs="Traditional Arabic"/>
          <w:sz w:val="32"/>
          <w:szCs w:val="32"/>
          <w:rtl/>
        </w:rPr>
      </w:pPr>
      <w:r>
        <w:rPr>
          <w:rFonts w:cs="Traditional Arabic" w:hint="cs"/>
          <w:sz w:val="32"/>
          <w:szCs w:val="32"/>
          <w:rtl/>
        </w:rPr>
        <w:t>وقيل:زمن الخيارين كحالة العقد،</w:t>
      </w:r>
      <w:r w:rsidRPr="00BB14EF">
        <w:rPr>
          <w:rFonts w:cs="Traditional Arabic" w:hint="cs"/>
          <w:sz w:val="32"/>
          <w:szCs w:val="32"/>
          <w:rtl/>
        </w:rPr>
        <w:t>فلو ألحق</w:t>
      </w:r>
      <w:r>
        <w:rPr>
          <w:rFonts w:cs="Traditional Arabic" w:hint="cs"/>
          <w:sz w:val="32"/>
          <w:szCs w:val="32"/>
          <w:rtl/>
        </w:rPr>
        <w:t xml:space="preserve"> به شرط فاسد لحق به،وترتب عليه حكمه،من إفساد العقد</w:t>
      </w:r>
    </w:p>
    <w:p w:rsidR="007B5224" w:rsidRPr="00BB14EF" w:rsidRDefault="007B5224" w:rsidP="00D91FC3">
      <w:pPr>
        <w:pStyle w:val="af0"/>
        <w:rPr>
          <w:rFonts w:cs="Traditional Arabic"/>
          <w:sz w:val="32"/>
          <w:szCs w:val="32"/>
          <w:rtl/>
        </w:rPr>
      </w:pPr>
      <w:r>
        <w:rPr>
          <w:rFonts w:cs="Traditional Arabic" w:hint="cs"/>
          <w:sz w:val="32"/>
          <w:szCs w:val="32"/>
          <w:rtl/>
        </w:rPr>
        <w:t>وفساده</w:t>
      </w:r>
    </w:p>
  </w:footnote>
  <w:footnote w:id="27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وترتب عليه، ولم يبطله الشرع، ولم ينه عنه، فلازم لخبر </w:t>
      </w:r>
      <w:r w:rsidRPr="00BB14EF">
        <w:rPr>
          <w:rFonts w:cs="Traditional Arabic"/>
          <w:sz w:val="32"/>
          <w:szCs w:val="32"/>
          <w:rtl/>
        </w:rPr>
        <w:t>«</w:t>
      </w:r>
      <w:r w:rsidRPr="00BB14EF">
        <w:rPr>
          <w:rFonts w:cs="Traditional Arabic" w:hint="cs"/>
          <w:sz w:val="32"/>
          <w:szCs w:val="32"/>
          <w:rtl/>
        </w:rPr>
        <w:t>المسلمون على شروطهم</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ابن القيم: الأصل في العقود والشروط الصحة، إلا ما أبطله الشارع، ونهى عنه.</w:t>
      </w:r>
    </w:p>
  </w:footnote>
  <w:footnote w:id="276">
    <w:p w:rsidR="007B5224" w:rsidRPr="00BB14EF" w:rsidRDefault="007B5224" w:rsidP="00D91FC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في الإنصاف: بلا نزاع فوجوده من حيث الاشتراط كعدمه.</w:t>
      </w:r>
    </w:p>
  </w:footnote>
  <w:footnote w:id="27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لعدم تأثيره في البيع.</w:t>
      </w:r>
    </w:p>
  </w:footnote>
  <w:footnote w:id="27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بالثمن أو ببعضه، فيصح الشرط، ويدخل في اشتراط الرهن، لو باعه وشرط عليه رهن المبيع على ثمنه فيصح، وقال ابن القيم: هو الصواب في مقتضى قواعد الشرع وأصوله.</w:t>
      </w:r>
    </w:p>
  </w:footnote>
  <w:footnote w:id="27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بالثمن أو ببعضه وكذا شرط كفيل ببدن مشتر، فيصح الشرط، وليس للبائع طلب الرهن، والضمين، والكفيل بعد العقد، لأنه إلزام للمشتري بما لم يلتزمه.</w:t>
      </w:r>
    </w:p>
  </w:footnote>
  <w:footnote w:id="28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فيصح الشرط، وإن وفى به لزم البيع، </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ابن القيم: والأمة مجمعة على جواز اشتراط الرهن، والكفيل، والضمين، والتأجيل، والخيار ثلاثة أيام، ونقد غير نقدا لبلد،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الشيخ: إن باعه نساء، وشرط إن باعه فهو أحق به بالثمن، جاز البيع والشرط، وبشرط أن يتسرى بها، لا للخدمة، قال أحمد: لا بأس به. </w:t>
      </w:r>
    </w:p>
    <w:p w:rsidR="007B5224" w:rsidRPr="00BB14EF" w:rsidRDefault="007B5224" w:rsidP="00BB14EF">
      <w:pPr>
        <w:pStyle w:val="af0"/>
        <w:rPr>
          <w:rFonts w:cs="Traditional Arabic"/>
          <w:sz w:val="32"/>
          <w:szCs w:val="32"/>
          <w:rtl/>
        </w:rPr>
      </w:pPr>
      <w:r>
        <w:rPr>
          <w:rFonts w:cs="Traditional Arabic" w:hint="cs"/>
          <w:sz w:val="32"/>
          <w:szCs w:val="32"/>
          <w:rtl/>
        </w:rPr>
        <w:t>قال الشيخ:</w:t>
      </w:r>
      <w:r w:rsidRPr="00BB14EF">
        <w:rPr>
          <w:rFonts w:cs="Traditional Arabic" w:hint="cs"/>
          <w:sz w:val="32"/>
          <w:szCs w:val="32"/>
          <w:rtl/>
        </w:rPr>
        <w:t>وروي عنه نحو</w:t>
      </w:r>
      <w:r>
        <w:rPr>
          <w:rFonts w:cs="Traditional Arabic" w:hint="cs"/>
          <w:sz w:val="32"/>
          <w:szCs w:val="32"/>
          <w:rtl/>
        </w:rPr>
        <w:t xml:space="preserve"> العشرين نصاعلى صحة هذا الشرط،</w:t>
      </w:r>
      <w:r w:rsidRPr="00BB14EF">
        <w:rPr>
          <w:rFonts w:cs="Traditional Arabic" w:hint="cs"/>
          <w:sz w:val="32"/>
          <w:szCs w:val="32"/>
          <w:rtl/>
        </w:rPr>
        <w:t>وهذا من أحمد يقتضي أنه إذا شرط على البائع فعلا أو ت</w:t>
      </w:r>
      <w:r>
        <w:rPr>
          <w:rFonts w:cs="Traditional Arabic" w:hint="cs"/>
          <w:sz w:val="32"/>
          <w:szCs w:val="32"/>
          <w:rtl/>
        </w:rPr>
        <w:t>ركا في المبيع،مما هو مقصود للبائع،</w:t>
      </w:r>
      <w:r w:rsidRPr="00BB14EF">
        <w:rPr>
          <w:rFonts w:cs="Traditional Arabic" w:hint="cs"/>
          <w:sz w:val="32"/>
          <w:szCs w:val="32"/>
          <w:rtl/>
        </w:rPr>
        <w:t>أو للمبيع نفسه، صح البيع والشرط، كاشتراط الع</w:t>
      </w:r>
      <w:r>
        <w:rPr>
          <w:rFonts w:cs="Traditional Arabic" w:hint="cs"/>
          <w:sz w:val="32"/>
          <w:szCs w:val="32"/>
          <w:rtl/>
        </w:rPr>
        <w:t>تق، واختارالشيخ صحة هذا الشرط،</w:t>
      </w:r>
      <w:r w:rsidRPr="00BB14EF">
        <w:rPr>
          <w:rFonts w:cs="Traditional Arabic" w:hint="cs"/>
          <w:sz w:val="32"/>
          <w:szCs w:val="32"/>
          <w:rtl/>
        </w:rPr>
        <w:t>بل اخ</w:t>
      </w:r>
      <w:r>
        <w:rPr>
          <w:rFonts w:cs="Traditional Arabic" w:hint="cs"/>
          <w:sz w:val="32"/>
          <w:szCs w:val="32"/>
          <w:rtl/>
        </w:rPr>
        <w:t>تارصحة العقد والشرط في كل عقد،وكل شرط لم يخالف الشرع</w:t>
      </w:r>
      <w:r w:rsidRPr="00BB14EF">
        <w:rPr>
          <w:rFonts w:cs="Traditional Arabic" w:hint="cs"/>
          <w:sz w:val="32"/>
          <w:szCs w:val="32"/>
          <w:rtl/>
        </w:rPr>
        <w:t xml:space="preserve"> لأن إطلاق الاسم يتناول المنجز والمعلق، والصريح، والكناية، كالنذر، وكما يتناوله بالعربية والعجمية.</w:t>
      </w:r>
    </w:p>
  </w:footnote>
  <w:footnote w:id="281">
    <w:p w:rsidR="007B5224" w:rsidRPr="00BB14EF" w:rsidRDefault="007B5224" w:rsidP="00D7599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)وكذا لو شرط أن الأرض خراجها كذا، ونحو ذلك، صح الشرط في كل ما ذكر، لأن الرغبات تختلف باختلاف ذلك، فلو لم يصح اشتراط ذلك ونحوه لفاتت الحكمة التي لأجلها شرع البيع، ويؤيده قوله «المسلمون على شروطهم».</w:t>
      </w:r>
    </w:p>
  </w:footnote>
  <w:footnote w:id="28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فيخير من فات شرطه، بين الفسخ، وبين الإمساك مع أرش فقد الصفة التي شرطها فيقوم المبيع بما يساوي حال وجودها، ثم يقوم بعد فقدها وينزل قيمة فقدها.</w:t>
      </w:r>
    </w:p>
  </w:footnote>
  <w:footnote w:id="283">
    <w:p w:rsidR="007B5224" w:rsidRDefault="007B5224" w:rsidP="00D7599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احتج على صحة هذا الشرط في التعليق، للقاضي أبي يعلى، وفي الانتصار لأبي الخطاب</w:t>
      </w:r>
    </w:p>
    <w:p w:rsidR="007B5224" w:rsidRDefault="007B5224" w:rsidP="00D7599F">
      <w:pPr>
        <w:pStyle w:val="af0"/>
        <w:rPr>
          <w:rFonts w:cs="Traditional Arabic"/>
          <w:sz w:val="32"/>
          <w:szCs w:val="32"/>
          <w:rtl/>
        </w:rPr>
      </w:pPr>
      <w:r w:rsidRPr="00BB14EF">
        <w:rPr>
          <w:rFonts w:cs="Traditional Arabic" w:hint="cs"/>
          <w:sz w:val="32"/>
          <w:szCs w:val="32"/>
          <w:rtl/>
        </w:rPr>
        <w:t>وكذا في عيون المسائل وغيرها، بشراء عثمان بن عفان رضي الله عنه</w:t>
      </w:r>
      <w:r>
        <w:rPr>
          <w:rFonts w:cs="Traditional Arabic" w:hint="cs"/>
          <w:sz w:val="32"/>
          <w:szCs w:val="32"/>
          <w:rtl/>
        </w:rPr>
        <w:t xml:space="preserve"> من صهيب أرضا، وشرط وقفها عليه،</w:t>
      </w:r>
      <w:r w:rsidRPr="00BB14EF">
        <w:rPr>
          <w:rFonts w:cs="Traditional Arabic" w:hint="cs"/>
          <w:sz w:val="32"/>
          <w:szCs w:val="32"/>
          <w:rtl/>
        </w:rPr>
        <w:t xml:space="preserve">وعلى عقبه، ذكره في المبدع، والفروع وغيرهما، </w:t>
      </w:r>
    </w:p>
    <w:p w:rsidR="007B5224" w:rsidRPr="00BB14EF" w:rsidRDefault="007B5224" w:rsidP="00D7599F">
      <w:pPr>
        <w:pStyle w:val="af0"/>
        <w:rPr>
          <w:rFonts w:cs="Traditional Arabic"/>
          <w:sz w:val="32"/>
          <w:szCs w:val="32"/>
          <w:rtl/>
        </w:rPr>
      </w:pPr>
      <w:r w:rsidRPr="00BB14EF">
        <w:rPr>
          <w:rFonts w:cs="Traditional Arabic" w:hint="cs"/>
          <w:sz w:val="32"/>
          <w:szCs w:val="32"/>
          <w:rtl/>
        </w:rPr>
        <w:t>وقال ابن القيم: لو باع دارا أو عبدا أو سلعة واستثنى منفعة المبيع، مدة معلومة جاز، كما دلت عليه النصوص والآثار، والمصلحة ، والقياس الصحيح.</w:t>
      </w:r>
    </w:p>
  </w:footnote>
  <w:footnote w:id="28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مقتضى شراء عثمان صحة شرط الوقف ونحوه،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والمذهب: عدم جواز ذلك، وذكر الشيخ: أنه يلزم تسليمه، ثم يرده لبائعه، لتستوفي المنفعة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وإن شرط تأخير قبضه بلا غرض صحيح لم يجز.</w:t>
      </w:r>
    </w:p>
  </w:footnote>
  <w:footnote w:id="28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لملكه النفع، كالعين المؤجرة، لمستأجرها إجارتها، وإعارتها لا لمن هو أكثر منه ضررا ومفهومه أن غير البائع إذا شرط له النفع لا يؤجر، ولا يعير، ويفهم منه أنه لو باع مشتر مستثنى نفعه مدة معلومة صح البيع، وكان في يد المشتري الثاني مستثنى النفع، وله الخيار إن لم يعلم.</w:t>
      </w:r>
    </w:p>
  </w:footnote>
  <w:footnote w:id="28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وإن تعذر انتفاع بائع بسبب مشتر، بأن أتلف العين المذكورة أو أعطاها لمن أتلفها، أو باعها، أو الدار هدمها، فعليه أجرة مثله لبائع، لتفويته المنفعة المستحقة، وإن تلفت بغير فعله، ولا تفريطه، لم يضمن شيئا، كما لو تلفت نخلة يستحق البائع ثمرتها، وإن شرط البائع نفع المبيع لغيره مدة معلومة جاز، فإن أم سلمة أعتقت سفينة، وشرطت عليه أن يخدم النبي </w:t>
      </w:r>
      <w:r w:rsidRPr="00BB14EF">
        <w:rPr>
          <w:rFonts w:cs="Traditional Arabic"/>
          <w:sz w:val="32"/>
          <w:szCs w:val="32"/>
          <w:rtl/>
        </w:rPr>
        <w:t>صلى الله عليه وسلم</w:t>
      </w:r>
      <w:r w:rsidRPr="00BB14EF">
        <w:rPr>
          <w:rFonts w:cs="Traditional Arabic" w:hint="cs"/>
          <w:sz w:val="32"/>
          <w:szCs w:val="32"/>
          <w:rtl/>
        </w:rPr>
        <w:t xml:space="preserve"> ما عاش واستثناء خدمة غيره في العتق كاستثنائها في المبيع.</w:t>
      </w:r>
    </w:p>
  </w:footnote>
  <w:footnote w:id="287">
    <w:p w:rsidR="007B5224" w:rsidRPr="00BB14EF" w:rsidRDefault="007B5224" w:rsidP="00D7599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)فيصح الشرط وا</w:t>
      </w:r>
      <w:r>
        <w:rPr>
          <w:rFonts w:cs="Traditional Arabic" w:hint="cs"/>
          <w:sz w:val="32"/>
          <w:szCs w:val="32"/>
          <w:rtl/>
        </w:rPr>
        <w:t>لبيع،فإن لم يعلم لم يصح الشرط،وله الخيار،فلوشرط الحمل إلى منزله،وهولا يعرف منزله،لم يصح الشرط،وكذا لوشرط بائع نفع غير مبيع،أومشترنفع بائع في غير مبيع،</w:t>
      </w:r>
      <w:r w:rsidRPr="00BB14EF">
        <w:rPr>
          <w:rFonts w:cs="Traditional Arabic" w:hint="cs"/>
          <w:sz w:val="32"/>
          <w:szCs w:val="32"/>
          <w:rtl/>
        </w:rPr>
        <w:t xml:space="preserve">لم يصح وفسد </w:t>
      </w:r>
      <w:r>
        <w:rPr>
          <w:rFonts w:cs="Traditional Arabic" w:hint="cs"/>
          <w:sz w:val="32"/>
          <w:szCs w:val="32"/>
          <w:rtl/>
        </w:rPr>
        <w:t>البيع</w:t>
      </w:r>
    </w:p>
  </w:footnote>
  <w:footnote w:id="288">
    <w:p w:rsidR="007B5224" w:rsidRDefault="007B5224" w:rsidP="00D7599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w:t>
      </w:r>
      <w:r>
        <w:rPr>
          <w:rFonts w:cs="Traditional Arabic" w:hint="cs"/>
          <w:sz w:val="32"/>
          <w:szCs w:val="32"/>
          <w:rtl/>
        </w:rPr>
        <w:t>أي حزمة حطب،وشارطه على حملها،</w:t>
      </w:r>
      <w:r w:rsidRPr="00BB14EF">
        <w:rPr>
          <w:rFonts w:cs="Traditional Arabic" w:hint="cs"/>
          <w:sz w:val="32"/>
          <w:szCs w:val="32"/>
          <w:rtl/>
        </w:rPr>
        <w:t>فدل على جواز بيع</w:t>
      </w:r>
      <w:r>
        <w:rPr>
          <w:rFonts w:cs="Traditional Arabic" w:hint="cs"/>
          <w:sz w:val="32"/>
          <w:szCs w:val="32"/>
          <w:rtl/>
        </w:rPr>
        <w:t xml:space="preserve"> وشرط،وما روي: نهى عن بيع وشرط</w:t>
      </w:r>
      <w:r w:rsidRPr="00BB14EF">
        <w:rPr>
          <w:rFonts w:cs="Traditional Arabic" w:hint="cs"/>
          <w:sz w:val="32"/>
          <w:szCs w:val="32"/>
          <w:rtl/>
        </w:rPr>
        <w:t xml:space="preserve"> فقال ابن القيم: لا يعلم له إسناد، مع مخالفته للسنة الصحيحة، والقياس، والإجماع، </w:t>
      </w:r>
    </w:p>
    <w:p w:rsidR="007B5224" w:rsidRPr="00BB14EF" w:rsidRDefault="007B5224" w:rsidP="00D7599F">
      <w:pPr>
        <w:pStyle w:val="af0"/>
        <w:rPr>
          <w:rFonts w:cs="Traditional Arabic"/>
          <w:sz w:val="32"/>
          <w:szCs w:val="32"/>
          <w:rtl/>
        </w:rPr>
      </w:pPr>
      <w:r w:rsidRPr="00BB14EF">
        <w:rPr>
          <w:rFonts w:cs="Traditional Arabic" w:hint="cs"/>
          <w:sz w:val="32"/>
          <w:szCs w:val="32"/>
          <w:rtl/>
        </w:rPr>
        <w:t>وقال أحمد: إنما النهي عن شرطين في بيع، وهذا بمفهومه يدل على جواز الشرط الواحد، والمراد غير الشرط الفاسد فيبطل، وإن كان واحدا، نص عليه وهو قول أكثر العلماء.</w:t>
      </w:r>
    </w:p>
  </w:footnote>
  <w:footnote w:id="28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باعه الحطب، وأجره نفسه لحمله، أو باعه الثوب، وأجره نفسه لخياطته،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وكل من البيع والإجارة يصح إفراده بالعقد، فجاز الجمع بينهما كالعينين.</w:t>
      </w:r>
    </w:p>
  </w:footnote>
  <w:footnote w:id="290">
    <w:p w:rsidR="007B5224" w:rsidRDefault="007B5224" w:rsidP="00D7599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)لجواز أخذ العوض عنها مع عدم الاشتراط، فكذا معه، </w:t>
      </w:r>
    </w:p>
    <w:p w:rsidR="007B5224" w:rsidRPr="00BB14EF" w:rsidRDefault="007B5224" w:rsidP="00D7599F">
      <w:pPr>
        <w:pStyle w:val="af0"/>
        <w:rPr>
          <w:rFonts w:cs="Traditional Arabic"/>
          <w:sz w:val="32"/>
          <w:szCs w:val="32"/>
          <w:rtl/>
        </w:rPr>
      </w:pPr>
      <w:r w:rsidRPr="00BB14EF">
        <w:rPr>
          <w:rFonts w:cs="Traditional Arabic" w:hint="cs"/>
          <w:sz w:val="32"/>
          <w:szCs w:val="32"/>
          <w:rtl/>
        </w:rPr>
        <w:t>وصورته أن يشتري زيد من عمرو ثوبا، ويشترط زيد على عمرو خياطته، ثم يقول عمرو لزيد: أريد أن أعطيك أجرة الخياطة التي شرطت علي ، وتراضيا على أخذ الأجرة المذكورة جاز.</w:t>
      </w:r>
    </w:p>
  </w:footnote>
  <w:footnote w:id="29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وهما شرط ما كان من مقتضى البيع، وشرط ما كان من مصلحته، </w:t>
      </w:r>
    </w:p>
    <w:p w:rsidR="007B5224" w:rsidRPr="00BB14EF" w:rsidRDefault="007B5224" w:rsidP="00BB14EF">
      <w:pPr>
        <w:pStyle w:val="af0"/>
        <w:rPr>
          <w:rFonts w:cs="Traditional Arabic"/>
          <w:sz w:val="32"/>
          <w:szCs w:val="32"/>
          <w:rtl/>
        </w:rPr>
      </w:pPr>
      <w:r w:rsidRPr="00BB14EF">
        <w:rPr>
          <w:rFonts w:cs="Traditional Arabic" w:hint="cs"/>
          <w:sz w:val="32"/>
          <w:szCs w:val="32"/>
          <w:rtl/>
        </w:rPr>
        <w:t>فالأول كاشتراط حلول الثمن، والثاني كرهن وضمين.</w:t>
      </w:r>
    </w:p>
  </w:footnote>
  <w:footnote w:id="29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إذا كان الجمع بين الشرطين من أحد المتعاقدين، وأما إذا اشترط كل منهما شرطا فلا تأثير،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أحمد: إذا قال: بعتك ثوبي بكذا، وعلي قصارته وخياطته، يصح البيع، وعليه العمل.</w:t>
      </w:r>
    </w:p>
  </w:footnote>
  <w:footnote w:id="293">
    <w:p w:rsidR="007B5224" w:rsidRDefault="007B5224" w:rsidP="00D7599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)والشاهد من الحديث قوله </w:t>
      </w:r>
      <w:r w:rsidRPr="00BB14EF">
        <w:rPr>
          <w:rFonts w:cs="Traditional Arabic"/>
          <w:sz w:val="32"/>
          <w:szCs w:val="32"/>
          <w:rtl/>
        </w:rPr>
        <w:t>«</w:t>
      </w:r>
      <w:r w:rsidRPr="00BB14EF">
        <w:rPr>
          <w:rFonts w:cs="Traditional Arabic" w:hint="cs"/>
          <w:sz w:val="32"/>
          <w:szCs w:val="32"/>
          <w:rtl/>
        </w:rPr>
        <w:t>ولا شرطان في بيع</w:t>
      </w:r>
      <w:r w:rsidRPr="00BB14EF">
        <w:rPr>
          <w:rFonts w:cs="Traditional Arabic"/>
          <w:sz w:val="32"/>
          <w:szCs w:val="32"/>
          <w:rtl/>
        </w:rPr>
        <w:t>»</w:t>
      </w:r>
      <w:r w:rsidRPr="00BB14EF">
        <w:rPr>
          <w:rFonts w:cs="Traditional Arabic" w:hint="cs"/>
          <w:sz w:val="32"/>
          <w:szCs w:val="32"/>
          <w:rtl/>
        </w:rPr>
        <w:t xml:space="preserve"> فلا يصح الجمع فيه بين شرطين، </w:t>
      </w:r>
    </w:p>
    <w:p w:rsidR="007B5224" w:rsidRDefault="007B5224" w:rsidP="00D7599F">
      <w:pPr>
        <w:pStyle w:val="af0"/>
        <w:rPr>
          <w:rFonts w:cs="Traditional Arabic"/>
          <w:sz w:val="32"/>
          <w:szCs w:val="32"/>
          <w:rtl/>
        </w:rPr>
      </w:pPr>
      <w:r w:rsidRPr="00BB14EF">
        <w:rPr>
          <w:rFonts w:cs="Traditional Arabic" w:hint="cs"/>
          <w:sz w:val="32"/>
          <w:szCs w:val="32"/>
          <w:rtl/>
        </w:rPr>
        <w:t xml:space="preserve">واتفقوا على عدم صحة ما فيه شرطان ليسا من مقتضى البيع، ولا من مصلحته، </w:t>
      </w:r>
    </w:p>
    <w:p w:rsidR="007B5224" w:rsidRPr="00BB14EF" w:rsidRDefault="007B5224" w:rsidP="00D7599F">
      <w:pPr>
        <w:pStyle w:val="af0"/>
        <w:rPr>
          <w:rFonts w:cs="Traditional Arabic"/>
          <w:sz w:val="32"/>
          <w:szCs w:val="32"/>
          <w:rtl/>
        </w:rPr>
      </w:pPr>
      <w:r w:rsidRPr="00BB14EF">
        <w:rPr>
          <w:rFonts w:cs="Traditional Arabic" w:hint="cs"/>
          <w:sz w:val="32"/>
          <w:szCs w:val="32"/>
          <w:rtl/>
        </w:rPr>
        <w:t>وقيل: هو أن يقول: بعتك هذا العبد بألف نقدا، أو بألفين نسيئة، فهذا بيع واحد تضمن شرطين، يختلف المقصود فيه باختلافهما، وهو البيعتان في بيعة.</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ابن القيم: عامل عمر الناس على أنهم إن جاءوا بالبذر فلهم كذا، وإلا فلهم كذا، </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وهذا صريح في جواز: بعتك بعشرة نقدا، أو بعشرين نسيئة، </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والصواب جواز هذا كله، للنص، والآثار والقياس، وكان ذكر أمثلة يصح تعليقها بالشروط، </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والمقصود أن للشروط عند الشارع شأنا ليس عند كثير من الفقهاء، </w:t>
      </w:r>
    </w:p>
    <w:p w:rsidR="007B5224" w:rsidRPr="00BB14EF" w:rsidRDefault="007B5224" w:rsidP="00BB14EF">
      <w:pPr>
        <w:pStyle w:val="af0"/>
        <w:rPr>
          <w:rFonts w:cs="Traditional Arabic"/>
          <w:sz w:val="32"/>
          <w:szCs w:val="32"/>
          <w:rtl/>
        </w:rPr>
      </w:pPr>
      <w:r w:rsidRPr="00BB14EF">
        <w:rPr>
          <w:rFonts w:cs="Traditional Arabic" w:hint="cs"/>
          <w:sz w:val="32"/>
          <w:szCs w:val="32"/>
          <w:rtl/>
        </w:rPr>
        <w:t>ثم قال: فالصواب الضابط الشرعي، الذي دل عليه النص، أن كل شرط خالف حكم الله وكتابه فهو باطل، وما لم يخالف حكمه فهو لازم، والشرط الجائز بمنزلة العقد، بل هو عقد وعهد، وكل شرط قد جاز بذله بدون الاشتراط لزم بالشرط اهـ.</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والذي عليه العمل أن الشرطين الصحيحين لا يؤثران في العقد، اختاره الشيخ وغيره،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كان الشرطان المجموعان من مقتضى البيع، كاشتراط حلول الثمن، مع تصرف كل منهما فيما يصير إليه، صح بلا خلاف، أو أن يكونا من مصلحته، كاشتراط رهن وضمين معينين بالثمن صح.</w:t>
      </w:r>
    </w:p>
  </w:footnote>
  <w:footnote w:id="29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حكمه، ووجه المنافاة: أن حكم العقد يقتضي ت</w:t>
      </w:r>
      <w:r>
        <w:rPr>
          <w:rFonts w:cs="Traditional Arabic" w:hint="cs"/>
          <w:sz w:val="32"/>
          <w:szCs w:val="32"/>
          <w:rtl/>
        </w:rPr>
        <w:t>ص</w:t>
      </w:r>
      <w:r w:rsidRPr="00BB14EF">
        <w:rPr>
          <w:rFonts w:cs="Traditional Arabic" w:hint="cs"/>
          <w:sz w:val="32"/>
          <w:szCs w:val="32"/>
          <w:rtl/>
        </w:rPr>
        <w:t>رف كل بما آل إليه، وشرط ذلك ينافيه.</w:t>
      </w:r>
    </w:p>
  </w:footnote>
  <w:footnote w:id="29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لما تقدم أنه </w:t>
      </w:r>
      <w:r w:rsidRPr="00BB14EF">
        <w:rPr>
          <w:rFonts w:cs="Traditional Arabic"/>
          <w:sz w:val="32"/>
          <w:szCs w:val="32"/>
          <w:rtl/>
        </w:rPr>
        <w:t>«</w:t>
      </w:r>
      <w:r w:rsidRPr="00BB14EF">
        <w:rPr>
          <w:rFonts w:cs="Traditional Arabic" w:hint="cs"/>
          <w:sz w:val="32"/>
          <w:szCs w:val="32"/>
          <w:rtl/>
        </w:rPr>
        <w:t>لا يحل سلف وبيع</w:t>
      </w:r>
      <w:r w:rsidRPr="00BB14EF">
        <w:rPr>
          <w:rFonts w:cs="Traditional Arabic"/>
          <w:sz w:val="32"/>
          <w:szCs w:val="32"/>
          <w:rtl/>
        </w:rPr>
        <w:t>»</w:t>
      </w:r>
      <w:r w:rsidRPr="00BB14EF">
        <w:rPr>
          <w:rFonts w:cs="Traditional Arabic" w:hint="cs"/>
          <w:sz w:val="32"/>
          <w:szCs w:val="32"/>
          <w:rtl/>
        </w:rPr>
        <w:t xml:space="preserve"> </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الوزير وغيره: اتفقوا على أنه لا يجوز بيع وسلف، وهو أن يبيع الرجل السلعة على أنه يسلفه سلفا، أو يقرضه قرضا،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ابن القيم: «نهى عن سلف وبيع» لأنه ذريعة إلى أن يقرضه ألفا، ويبيعه سلعة تساوي ثمانمائة بألف أخرى، فيكون قد أعطاه ألفا وسلعة بثمانمائة ليأخذ منه ألفين، وهذا هو عين الربا.</w:t>
      </w:r>
    </w:p>
  </w:footnote>
  <w:footnote w:id="29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فالبيع والإجارة كبعتك كذا، على أن تؤجرني دارك بكذا،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والبيع والصرف للثمن أو غيره كبعتك هذه الأمة بعشرة دنانير، على أن تصرفها بمائة درهم، </w:t>
      </w:r>
    </w:p>
    <w:p w:rsidR="007B5224" w:rsidRDefault="007B5224" w:rsidP="00BB14EF">
      <w:pPr>
        <w:pStyle w:val="af0"/>
        <w:rPr>
          <w:rFonts w:cs="Traditional Arabic"/>
          <w:sz w:val="32"/>
          <w:szCs w:val="32"/>
          <w:rtl/>
        </w:rPr>
      </w:pPr>
      <w:r w:rsidRPr="00BB14EF">
        <w:rPr>
          <w:rFonts w:cs="Traditional Arabic" w:hint="cs"/>
          <w:sz w:val="32"/>
          <w:szCs w:val="32"/>
          <w:rtl/>
        </w:rPr>
        <w:t xml:space="preserve">وبعتك هذا الثوب، على أن تصرف لي هذه الدنانير بدراهم،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والبيع والشركة كبعتك كذا، على أن تشاركني في كذا، فاشتراط ذلك يبطل البيع.</w:t>
      </w:r>
    </w:p>
  </w:footnote>
  <w:footnote w:id="29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ما تضمنه البيع من الشروط المذكورة هو </w:t>
      </w:r>
      <w:r w:rsidRPr="00BB14EF">
        <w:rPr>
          <w:rFonts w:cs="Traditional Arabic"/>
          <w:sz w:val="32"/>
          <w:szCs w:val="32"/>
          <w:rtl/>
        </w:rPr>
        <w:t>«</w:t>
      </w:r>
      <w:r w:rsidRPr="00BB14EF">
        <w:rPr>
          <w:rFonts w:cs="Traditional Arabic" w:hint="cs"/>
          <w:sz w:val="32"/>
          <w:szCs w:val="32"/>
          <w:rtl/>
        </w:rPr>
        <w:t>بيعتان في بيعة</w:t>
      </w:r>
      <w:r w:rsidRPr="00BB14EF">
        <w:rPr>
          <w:rFonts w:cs="Traditional Arabic"/>
          <w:sz w:val="32"/>
          <w:szCs w:val="32"/>
          <w:rtl/>
        </w:rPr>
        <w:t>»</w:t>
      </w:r>
      <w:r w:rsidRPr="00BB14EF">
        <w:rPr>
          <w:rFonts w:cs="Traditional Arabic" w:hint="cs"/>
          <w:sz w:val="32"/>
          <w:szCs w:val="32"/>
          <w:rtl/>
        </w:rPr>
        <w:t xml:space="preserve"> المنهي عنه أي في حديث </w:t>
      </w:r>
      <w:r w:rsidRPr="00BB14EF">
        <w:rPr>
          <w:rFonts w:cs="Traditional Arabic"/>
          <w:sz w:val="32"/>
          <w:szCs w:val="32"/>
          <w:rtl/>
        </w:rPr>
        <w:t>«</w:t>
      </w:r>
      <w:r w:rsidRPr="00BB14EF">
        <w:rPr>
          <w:rFonts w:cs="Traditional Arabic" w:hint="cs"/>
          <w:sz w:val="32"/>
          <w:szCs w:val="32"/>
          <w:rtl/>
        </w:rPr>
        <w:t>نهى عن بيعتين في بيعة</w:t>
      </w:r>
      <w:r w:rsidRPr="00BB14EF">
        <w:rPr>
          <w:rFonts w:cs="Traditional Arabic"/>
          <w:sz w:val="32"/>
          <w:szCs w:val="32"/>
          <w:rtl/>
        </w:rPr>
        <w:t>»</w:t>
      </w:r>
      <w:r w:rsidRPr="00BB14EF">
        <w:rPr>
          <w:rFonts w:cs="Traditional Arabic" w:hint="cs"/>
          <w:sz w:val="32"/>
          <w:szCs w:val="32"/>
          <w:rtl/>
        </w:rPr>
        <w:t xml:space="preserve"> وفيه </w:t>
      </w:r>
      <w:r w:rsidRPr="00BB14EF">
        <w:rPr>
          <w:rFonts w:cs="Traditional Arabic"/>
          <w:sz w:val="32"/>
          <w:szCs w:val="32"/>
          <w:rtl/>
        </w:rPr>
        <w:t>«</w:t>
      </w:r>
      <w:r w:rsidRPr="00BB14EF">
        <w:rPr>
          <w:rFonts w:cs="Traditional Arabic" w:hint="cs"/>
          <w:sz w:val="32"/>
          <w:szCs w:val="32"/>
          <w:rtl/>
        </w:rPr>
        <w:t>فله أوكسهما أو الربا</w:t>
      </w:r>
      <w:r w:rsidRPr="00BB14EF">
        <w:rPr>
          <w:rFonts w:cs="Traditional Arabic"/>
          <w:sz w:val="32"/>
          <w:szCs w:val="32"/>
          <w:rtl/>
        </w:rPr>
        <w:t>»</w:t>
      </w:r>
      <w:r w:rsidRPr="00BB14EF">
        <w:rPr>
          <w:rFonts w:cs="Traditional Arabic" w:hint="cs"/>
          <w:sz w:val="32"/>
          <w:szCs w:val="32"/>
          <w:rtl/>
        </w:rPr>
        <w:t xml:space="preserve"> وفسره أحمد بما تقدم،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ورجح غير واحد أنه بيع بثمن واحد بأحد ثمنين مختلفين كما تقدم.</w:t>
      </w:r>
    </w:p>
    <w:p w:rsidR="007B5224" w:rsidRDefault="007B5224" w:rsidP="00F6368E">
      <w:pPr>
        <w:pStyle w:val="af0"/>
        <w:rPr>
          <w:rFonts w:cs="Traditional Arabic"/>
          <w:sz w:val="32"/>
          <w:szCs w:val="32"/>
          <w:rtl/>
        </w:rPr>
      </w:pPr>
      <w:r w:rsidRPr="00BB14EF">
        <w:rPr>
          <w:rFonts w:cs="Traditional Arabic" w:hint="cs"/>
          <w:sz w:val="32"/>
          <w:szCs w:val="32"/>
          <w:rtl/>
        </w:rPr>
        <w:t>وقال ابن القيم: البيعتان في بيعة هو الشرطان في البيعة، فإنه إذا باعه السلعة بمائة مؤجل</w:t>
      </w:r>
      <w:r>
        <w:rPr>
          <w:rFonts w:cs="Traditional Arabic" w:hint="cs"/>
          <w:sz w:val="32"/>
          <w:szCs w:val="32"/>
          <w:rtl/>
        </w:rPr>
        <w:t>ة، ثم اشتراها منه بثمانين حالة،فقد باع بيعتين في بيعة،فإن أخذ</w:t>
      </w:r>
      <w:r w:rsidRPr="00BB14EF">
        <w:rPr>
          <w:rFonts w:cs="Traditional Arabic" w:hint="cs"/>
          <w:sz w:val="32"/>
          <w:szCs w:val="32"/>
          <w:rtl/>
        </w:rPr>
        <w:t xml:space="preserve">بالثمن </w:t>
      </w:r>
      <w:r>
        <w:rPr>
          <w:rFonts w:cs="Traditional Arabic" w:hint="cs"/>
          <w:sz w:val="32"/>
          <w:szCs w:val="32"/>
          <w:rtl/>
        </w:rPr>
        <w:t>الزائد أخذ بالربا،وإن أخذ بالناقص أخذبأوكسهما</w:t>
      </w:r>
      <w:r w:rsidRPr="00BB14EF">
        <w:rPr>
          <w:rFonts w:cs="Traditional Arabic" w:hint="cs"/>
          <w:sz w:val="32"/>
          <w:szCs w:val="32"/>
          <w:rtl/>
        </w:rPr>
        <w:t xml:space="preserve"> وهذا من أعظم الذرائع إلى الربا، </w:t>
      </w:r>
    </w:p>
    <w:p w:rsidR="007B5224" w:rsidRDefault="007B5224" w:rsidP="00F6368E">
      <w:pPr>
        <w:pStyle w:val="af0"/>
        <w:rPr>
          <w:rFonts w:cs="Traditional Arabic"/>
          <w:sz w:val="32"/>
          <w:szCs w:val="32"/>
          <w:rtl/>
        </w:rPr>
      </w:pPr>
      <w:r>
        <w:rPr>
          <w:rFonts w:cs="Traditional Arabic" w:hint="cs"/>
          <w:sz w:val="32"/>
          <w:szCs w:val="32"/>
          <w:rtl/>
        </w:rPr>
        <w:t>بخلاف:</w:t>
      </w:r>
      <w:r w:rsidRPr="00BB14EF">
        <w:rPr>
          <w:rFonts w:cs="Traditional Arabic" w:hint="cs"/>
          <w:sz w:val="32"/>
          <w:szCs w:val="32"/>
          <w:rtl/>
        </w:rPr>
        <w:t>بمائة مؤج</w:t>
      </w:r>
      <w:r>
        <w:rPr>
          <w:rFonts w:cs="Traditional Arabic" w:hint="cs"/>
          <w:sz w:val="32"/>
          <w:szCs w:val="32"/>
          <w:rtl/>
        </w:rPr>
        <w:t>لة،أو خمسين حالة،فليس هنا ربا،ولا جهالة ولا غرر،</w:t>
      </w:r>
      <w:r w:rsidRPr="00BB14EF">
        <w:rPr>
          <w:rFonts w:cs="Traditional Arabic" w:hint="cs"/>
          <w:sz w:val="32"/>
          <w:szCs w:val="32"/>
          <w:rtl/>
        </w:rPr>
        <w:t>ولا ضرر</w:t>
      </w:r>
      <w:r>
        <w:rPr>
          <w:rFonts w:cs="Traditional Arabic" w:hint="cs"/>
          <w:sz w:val="32"/>
          <w:szCs w:val="32"/>
          <w:rtl/>
        </w:rPr>
        <w:t>،وإنما خيره بين أي</w:t>
      </w:r>
    </w:p>
    <w:p w:rsidR="007B5224" w:rsidRPr="00BB14EF" w:rsidRDefault="007B5224" w:rsidP="00F6368E">
      <w:pPr>
        <w:pStyle w:val="af0"/>
        <w:rPr>
          <w:rFonts w:cs="Traditional Arabic"/>
          <w:sz w:val="32"/>
          <w:szCs w:val="32"/>
          <w:rtl/>
        </w:rPr>
      </w:pPr>
      <w:r>
        <w:rPr>
          <w:rFonts w:cs="Traditional Arabic" w:hint="cs"/>
          <w:sz w:val="32"/>
          <w:szCs w:val="32"/>
          <w:rtl/>
        </w:rPr>
        <w:t>الثمنين شاء</w:t>
      </w:r>
    </w:p>
  </w:footnote>
  <w:footnote w:id="29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ويبطل الشرط المنافي لمقتضى البيع.</w:t>
      </w:r>
    </w:p>
  </w:footnote>
  <w:footnote w:id="299">
    <w:p w:rsidR="007B5224" w:rsidRPr="00BB14EF" w:rsidRDefault="007B5224" w:rsidP="00F6368E">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وكذا إن شرط ضمان المبيع من بلد إلى بلد، فالبيع صحيح، والشرط باطل، لمخالفته لمقتضى العقد، إذ مقتضاه ملكه واستقلاله، فإن تلف فمن ضمان المشتري، يحط ما زاد به الثمن لأجل الشرط.</w:t>
      </w:r>
    </w:p>
  </w:footnote>
  <w:footnote w:id="300">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وإن شرط أنه متى راج المبيع، فربح فيه، وإلا رد المبيع على البائع، بطل الشرط، وصح البيع.</w:t>
      </w:r>
    </w:p>
  </w:footnote>
  <w:footnote w:id="301">
    <w:p w:rsidR="007B5224"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لا يفعل واحدا من هذه الأشياء، فمتى شرط ذلك بطل الشرط وحده، والبيع صحيح، </w:t>
      </w:r>
    </w:p>
    <w:p w:rsidR="007B5224" w:rsidRDefault="007B5224" w:rsidP="005B79F5">
      <w:pPr>
        <w:pStyle w:val="af0"/>
        <w:rPr>
          <w:rFonts w:cs="Traditional Arabic"/>
          <w:sz w:val="32"/>
          <w:szCs w:val="32"/>
          <w:rtl/>
        </w:rPr>
      </w:pPr>
      <w:r w:rsidRPr="00BB14EF">
        <w:rPr>
          <w:rFonts w:cs="Traditional Arabic" w:hint="cs"/>
          <w:sz w:val="32"/>
          <w:szCs w:val="32"/>
          <w:rtl/>
        </w:rPr>
        <w:t xml:space="preserve">إذ مقتضى العقد التصرف المطلق، ويزيد العتق بترغيب الشارع فيه، </w:t>
      </w:r>
    </w:p>
    <w:p w:rsidR="007B5224" w:rsidRPr="00BB14EF" w:rsidRDefault="007B5224" w:rsidP="005B79F5">
      <w:pPr>
        <w:pStyle w:val="af0"/>
        <w:rPr>
          <w:rFonts w:cs="Traditional Arabic"/>
          <w:sz w:val="32"/>
          <w:szCs w:val="32"/>
          <w:rtl/>
        </w:rPr>
      </w:pPr>
      <w:r w:rsidRPr="00BB14EF">
        <w:rPr>
          <w:rFonts w:cs="Traditional Arabic" w:hint="cs"/>
          <w:sz w:val="32"/>
          <w:szCs w:val="32"/>
          <w:rtl/>
        </w:rPr>
        <w:t>وفي الاختيارات -فيما إذا شرط أن لا يتسرى بها- قال: لا بأس ومثله: أن لا يبيعه أو لا يهبه، فإذا امتنع المشتري من الوفاء فهل يجبر عليه، أو ينفسخ المبيع؟ على وجهين، وهذا قياس قولنا: إذا شرط في النكاح أن لا يسافر بها، أو لا يتزوج، إذ لا فرق في الحقيقة بين الزوجة والمملوكة.</w:t>
      </w:r>
    </w:p>
  </w:footnote>
  <w:footnote w:id="302">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بطل الشرط وحده، لقصة بريرة</w:t>
      </w:r>
    </w:p>
  </w:footnote>
  <w:footnote w:id="303">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)وصاروجوده كعدمه،</w:t>
      </w:r>
      <w:r w:rsidRPr="00BB14EF">
        <w:rPr>
          <w:rFonts w:cs="Traditional Arabic" w:hint="cs"/>
          <w:sz w:val="32"/>
          <w:szCs w:val="32"/>
          <w:rtl/>
        </w:rPr>
        <w:t>كأن يشترط ضمان المبيع من بلد إلى بلد،</w:t>
      </w:r>
      <w:r>
        <w:rPr>
          <w:rFonts w:cs="Traditional Arabic" w:hint="cs"/>
          <w:sz w:val="32"/>
          <w:szCs w:val="32"/>
          <w:rtl/>
        </w:rPr>
        <w:t>والبيع صحيح بشرطه في تلك الصور</w:t>
      </w:r>
      <w:r w:rsidRPr="00BB14EF">
        <w:rPr>
          <w:rFonts w:cs="Traditional Arabic" w:hint="cs"/>
          <w:sz w:val="32"/>
          <w:szCs w:val="32"/>
          <w:rtl/>
        </w:rPr>
        <w:t xml:space="preserve"> وإن تلف المبيع فمن ضمان المشتري، ويحط ما زاد به الثمن لأجل الشرط.</w:t>
      </w:r>
    </w:p>
  </w:footnote>
  <w:footnote w:id="304">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)قال ابن القيم: ليس المراد به القرآن قطعا، فإن أكثر الشروط الصحيحة ليست في القرآن، بل علمت من السنة، فعلم أن المراد بكتاب الله حكمه، فإنه يطلق على كلامه،وعلى حكمه، الذي حكم به على لسان رسوله </w:t>
      </w:r>
      <w:r w:rsidRPr="00BB14EF">
        <w:rPr>
          <w:rFonts w:cs="Traditional Arabic"/>
          <w:sz w:val="32"/>
          <w:szCs w:val="32"/>
          <w:rtl/>
        </w:rPr>
        <w:t>صلى الله عليه وسلم</w:t>
      </w:r>
      <w:r>
        <w:rPr>
          <w:rFonts w:cs="Traditional Arabic" w:hint="cs"/>
          <w:sz w:val="32"/>
          <w:szCs w:val="32"/>
          <w:rtl/>
        </w:rPr>
        <w:t>،</w:t>
      </w:r>
      <w:r w:rsidRPr="00BB14EF">
        <w:rPr>
          <w:rFonts w:cs="Traditional Arabic" w:hint="cs"/>
          <w:sz w:val="32"/>
          <w:szCs w:val="32"/>
          <w:rtl/>
        </w:rPr>
        <w:t>ومعلوم أن كل شرط ليس في حكم الله، فهو مخالف له</w:t>
      </w:r>
      <w:r>
        <w:rPr>
          <w:rFonts w:cs="Traditional Arabic" w:hint="cs"/>
          <w:sz w:val="32"/>
          <w:szCs w:val="32"/>
          <w:rtl/>
        </w:rPr>
        <w:t>، فيكون باطلا</w:t>
      </w:r>
      <w:r w:rsidRPr="00BB14EF">
        <w:rPr>
          <w:rFonts w:cs="Traditional Arabic" w:hint="cs"/>
          <w:sz w:val="32"/>
          <w:szCs w:val="32"/>
          <w:rtl/>
        </w:rPr>
        <w:t xml:space="preserve"> والصواب إلغاء كل شرط خالف حكم الله، واعتبار كل شرط لم يحرمه الله، ولم يمنع منه.</w:t>
      </w:r>
    </w:p>
  </w:footnote>
  <w:footnote w:id="305">
    <w:p w:rsidR="007B5224"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لخبر</w:t>
      </w:r>
      <w:r>
        <w:rPr>
          <w:rFonts w:cs="Traditional Arabic" w:hint="cs"/>
          <w:sz w:val="32"/>
          <w:szCs w:val="32"/>
          <w:rtl/>
        </w:rPr>
        <w:t xml:space="preserve"> بريرة، وهو مذهب جمهور العلماء،</w:t>
      </w:r>
      <w:r w:rsidRPr="00BB14EF">
        <w:rPr>
          <w:rFonts w:cs="Traditional Arabic" w:hint="cs"/>
          <w:sz w:val="32"/>
          <w:szCs w:val="32"/>
          <w:rtl/>
        </w:rPr>
        <w:t xml:space="preserve">وتشوف الشرع له، </w:t>
      </w:r>
    </w:p>
    <w:p w:rsidR="007B5224" w:rsidRPr="00BB14EF" w:rsidRDefault="007B5224" w:rsidP="005B79F5">
      <w:pPr>
        <w:pStyle w:val="af0"/>
        <w:rPr>
          <w:rFonts w:cs="Traditional Arabic"/>
          <w:sz w:val="32"/>
          <w:szCs w:val="32"/>
          <w:rtl/>
        </w:rPr>
      </w:pPr>
      <w:r w:rsidRPr="00BB14EF">
        <w:rPr>
          <w:rFonts w:cs="Traditional Arabic" w:hint="cs"/>
          <w:sz w:val="32"/>
          <w:szCs w:val="32"/>
          <w:rtl/>
        </w:rPr>
        <w:t>ولو شرط أنه متى دخ</w:t>
      </w:r>
      <w:r>
        <w:rPr>
          <w:rFonts w:cs="Traditional Arabic" w:hint="cs"/>
          <w:sz w:val="32"/>
          <w:szCs w:val="32"/>
          <w:rtl/>
        </w:rPr>
        <w:t>ل ملكه فهو عتيق، ولم يصح الشرط،</w:t>
      </w:r>
      <w:r w:rsidRPr="00BB14EF">
        <w:rPr>
          <w:rFonts w:cs="Traditional Arabic" w:hint="cs"/>
          <w:sz w:val="32"/>
          <w:szCs w:val="32"/>
          <w:rtl/>
        </w:rPr>
        <w:t>لأنه ينافي ملك المشتري، بل يشتريه ثم يعتقه</w:t>
      </w:r>
    </w:p>
  </w:footnote>
  <w:footnote w:id="30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كشرط ضمين، أو كفيل غير معين، وكشرط تأخير تسليمه بلا انتفاع بائع به،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وتقدم أنه إن شرط تأخير قبضه بلا غرض صحيح لم يجز، أو كشرط: إن باعه فهو أحق به بالثمن.</w:t>
      </w:r>
    </w:p>
  </w:footnote>
  <w:footnote w:id="30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لما تقدم من حديث بريرة وغيره، وهو المذهب، ولأن العقد لا يفتقر إلى التأجيل، فلم يبطل البيع، ولجاهل فساد الشرط، وفات غرضه الخيار،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الاختيارات: وتصح الشروط التي لم تخالف الشرع، وفي جميع العقود، فلو باعه جارية، وشرط على المشتري أنه إن باعها فهو أحق بها بالثمن، صح البيع والشرط.</w:t>
      </w:r>
    </w:p>
  </w:footnote>
  <w:footnote w:id="308">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)وإلاتفعل فلابيع بيننا،وقبل المشتري،صح التعليق،والبيع،</w:t>
      </w:r>
      <w:r w:rsidRPr="00BB14EF">
        <w:rPr>
          <w:rFonts w:cs="Traditional Arabic" w:hint="cs"/>
          <w:sz w:val="32"/>
          <w:szCs w:val="32"/>
          <w:rtl/>
        </w:rPr>
        <w:t>فإن أعطاه</w:t>
      </w:r>
      <w:r>
        <w:rPr>
          <w:rFonts w:cs="Traditional Arabic" w:hint="cs"/>
          <w:sz w:val="32"/>
          <w:szCs w:val="32"/>
          <w:rtl/>
        </w:rPr>
        <w:t xml:space="preserve"> الثمن عند الأجل،وإلا فله الفسخ</w:t>
      </w:r>
      <w:r w:rsidRPr="00BB14EF">
        <w:rPr>
          <w:rFonts w:cs="Traditional Arabic" w:hint="cs"/>
          <w:sz w:val="32"/>
          <w:szCs w:val="32"/>
          <w:rtl/>
        </w:rPr>
        <w:t xml:space="preserve"> وإن شرط الإحالة بثمنها، أو شرط المشتري على البائع أن أحيلك بثمنها، والمحال عليه معروف عند العقد صح، فإن لم يف بالشرط، فله خيار الفسخ.</w:t>
      </w:r>
    </w:p>
  </w:footnote>
  <w:footnote w:id="30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يصح البيع بشرط رهنه على ثمنه، كما يصح لو شرط الخيار المتفق على جوازه.</w:t>
      </w:r>
    </w:p>
  </w:footnote>
  <w:footnote w:id="31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ا</w:t>
      </w:r>
      <w:r>
        <w:rPr>
          <w:rFonts w:cs="Traditional Arabic" w:hint="cs"/>
          <w:sz w:val="32"/>
          <w:szCs w:val="32"/>
          <w:rtl/>
        </w:rPr>
        <w:t>لنوع الثالث من الشروط في البيع،وهو تعليق البيع،</w:t>
      </w:r>
      <w:r w:rsidRPr="00BB14EF">
        <w:rPr>
          <w:rFonts w:cs="Traditional Arabic" w:hint="cs"/>
          <w:sz w:val="32"/>
          <w:szCs w:val="32"/>
          <w:rtl/>
        </w:rPr>
        <w:t>لأن البي</w:t>
      </w:r>
      <w:r>
        <w:rPr>
          <w:rFonts w:cs="Traditional Arabic" w:hint="cs"/>
          <w:sz w:val="32"/>
          <w:szCs w:val="32"/>
          <w:rtl/>
        </w:rPr>
        <w:t>ع في تلك الصور لم ينعقد من أصله</w:t>
      </w:r>
      <w:r w:rsidRPr="00BB14EF">
        <w:rPr>
          <w:rFonts w:cs="Traditional Arabic" w:hint="cs"/>
          <w:sz w:val="32"/>
          <w:szCs w:val="32"/>
          <w:rtl/>
        </w:rPr>
        <w:t xml:space="preserve"> ولم تدخل السلعة في ملك المشتري والفرق بينه</w:t>
      </w:r>
      <w:r>
        <w:rPr>
          <w:rFonts w:cs="Traditional Arabic" w:hint="cs"/>
          <w:sz w:val="32"/>
          <w:szCs w:val="32"/>
          <w:rtl/>
        </w:rPr>
        <w:t xml:space="preserve"> وبين الأول أنه شرط عقد في عقد،</w:t>
      </w:r>
      <w:r w:rsidRPr="00BB14EF">
        <w:rPr>
          <w:rFonts w:cs="Traditional Arabic" w:hint="cs"/>
          <w:sz w:val="32"/>
          <w:szCs w:val="32"/>
          <w:rtl/>
        </w:rPr>
        <w:t>والثاني تعليق عقد على شيء فهما شيئان وإن اتفقا في إبطالهما للعقد من أصله.</w:t>
      </w:r>
    </w:p>
  </w:footnote>
  <w:footnote w:id="31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لم يصح البيع، لتعليقه بشرط، بخلاف: على أن أستأمر فلانا وذكر ابن رجب أن أحمد نص على صحة بيع الغائب إن كان سالما، قال: فإن هذا مقتضى إطلاق العقد، فلا يضر تعليق البيع عليه.</w:t>
      </w:r>
    </w:p>
  </w:footnote>
  <w:footnote w:id="31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كقبلت إن رضي زيد، أو: إن جئتني بكذا، ونحو ذلك، فلا يصح البيع، لأن مقتضى البيع نقل الملك</w:t>
      </w:r>
      <w:r>
        <w:rPr>
          <w:rFonts w:cs="Traditional Arabic" w:hint="cs"/>
          <w:sz w:val="32"/>
          <w:szCs w:val="32"/>
          <w:rtl/>
        </w:rPr>
        <w:t xml:space="preserve"> حال التبايع، والشرط هنا يمنعه،وقال الشيخ:</w:t>
      </w:r>
      <w:r w:rsidRPr="00BB14EF">
        <w:rPr>
          <w:rFonts w:cs="Traditional Arabic" w:hint="cs"/>
          <w:sz w:val="32"/>
          <w:szCs w:val="32"/>
          <w:rtl/>
        </w:rPr>
        <w:t>يصح البيع والشرط، وهو إحدى الروايتي</w:t>
      </w:r>
      <w:r>
        <w:rPr>
          <w:rFonts w:cs="Traditional Arabic" w:hint="cs"/>
          <w:sz w:val="32"/>
          <w:szCs w:val="32"/>
          <w:rtl/>
        </w:rPr>
        <w:t>ن عن أحمد</w:t>
      </w:r>
    </w:p>
  </w:footnote>
  <w:footnote w:id="313">
    <w:p w:rsidR="007B5224"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)لأنه بيع معلق على شرط مستقبل، فلم يصح، هذا المذهب وهو غلق الرهن عندهم قال شيخنا: ودلالة الحديث الآتي على صحته، أقرب من الدلالة على البطلان، لأنه ل</w:t>
      </w:r>
      <w:r>
        <w:rPr>
          <w:rFonts w:cs="Traditional Arabic" w:hint="cs"/>
          <w:sz w:val="32"/>
          <w:szCs w:val="32"/>
          <w:rtl/>
        </w:rPr>
        <w:t>ا ينتفع به المالك، فيكون مغلوقا</w:t>
      </w:r>
    </w:p>
    <w:p w:rsidR="007B5224" w:rsidRPr="00BB14EF" w:rsidRDefault="007B5224" w:rsidP="005B79F5">
      <w:pPr>
        <w:pStyle w:val="af0"/>
        <w:rPr>
          <w:rFonts w:cs="Traditional Arabic"/>
          <w:sz w:val="32"/>
          <w:szCs w:val="32"/>
          <w:rtl/>
        </w:rPr>
      </w:pPr>
      <w:r w:rsidRPr="00BB14EF">
        <w:rPr>
          <w:rFonts w:cs="Traditional Arabic" w:hint="cs"/>
          <w:sz w:val="32"/>
          <w:szCs w:val="32"/>
          <w:rtl/>
        </w:rPr>
        <w:t>قال ابن القيم: وليس في الأدلة الشرعية، ولا القواعد الفقهية، ما يمنع تعليق البيع بالشرط، والحق جوازه، فإن المسلمين على شروطهم إلا شرطا أحل حراما، أو حرم حلالا،وهذا لم يتضمن واحدا من الأمرين، فالصواب جواز هذا العقد، وهو اختيار شيخنا، وعلى عادته حمل ذلك وفعل إمامنا</w:t>
      </w:r>
    </w:p>
  </w:footnote>
  <w:footnote w:id="31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لا يصح، لبقاء العقد متردد فيه، ولما تقدم،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الاختيارات: تصح الشروط التي لم تخالف الشرع، في جميع العقود، وعن أحمد نحو العشرين نصا على صحة الشرط، سواء اشترط على البائع فعلا أو تركا في البيع، مما هو مقصود للبائع، أو المبيع نفسه، فيصح البيع والشرط، وتقدم معناه لابن القيم وغيره، ومفهومه أن غير المستقبل صحيح، كبعتك هذا الثوب إن كان ملكي؛ وهو يملكه ويعلمانه لعدم التردد ها.</w:t>
      </w:r>
    </w:p>
  </w:footnote>
  <w:footnote w:id="315">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)لأن القصد منه التبرك، لا التردد غالبا.</w:t>
      </w:r>
    </w:p>
  </w:footnote>
  <w:footnote w:id="31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فروي عن نافع بن عبد الحارث أنه اشترى لعمر دار السجن من صفوان، فإن رضي عمر وإلا فله كذا وكذا، قيل لأحمد: تذهب إليه؟ قال: أي شيء أقول؟ هذا عمر، وعن ابن عمر أنه أجازه،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 أحمد: لا يصح، وهو مذهب مالك،والشافعي، واختاره أبو الخطاب، قال الموفق: وهو القياس، ولابن ماجه «نهى عن بيع العربون».</w:t>
      </w:r>
    </w:p>
  </w:footnote>
  <w:footnote w:id="31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مثل البيع، بأن يعقد معه إجارة، ويقول: إن أخذت المؤجر احتسبت بما دفعت من أجرة،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وإلا فما قبضته لك، وإن دفع إليه قبل العقد فكبيع أيضا.</w:t>
      </w:r>
    </w:p>
  </w:footnote>
  <w:footnote w:id="318">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لم يبرأ منه، لأنه غرر وغش إن كان يعلمه، وإلا لما فيه من التدليس والتعمية، فإنه قد يفهم من قوله: أنه إنما قاله على وجه الاحتياط لئلا يرجع عليه، فلا يبرأ من عيب لم يبينه، بل حتى يسمى العيب، قال ابن القيم: ولا يقول: بشرط البراءة من كل عيب، وليقل: وإنك رضيت بها بجملة ما فيها من العيوب التي توجب الرد، أو يبين عيوبا، يدخله في جملتها، وأنه رضي بها كذلك.</w:t>
      </w:r>
    </w:p>
  </w:footnote>
  <w:footnote w:id="319">
    <w:p w:rsidR="007B5224" w:rsidRPr="00BB14EF" w:rsidRDefault="007B5224" w:rsidP="005B79F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)لأن هذا شرط مجهول،</w:t>
      </w:r>
      <w:r w:rsidRPr="00BB14EF">
        <w:rPr>
          <w:rFonts w:cs="Traditional Arabic" w:hint="cs"/>
          <w:sz w:val="32"/>
          <w:szCs w:val="32"/>
          <w:rtl/>
        </w:rPr>
        <w:t>ولو</w:t>
      </w:r>
      <w:r>
        <w:rPr>
          <w:rFonts w:cs="Traditional Arabic" w:hint="cs"/>
          <w:sz w:val="32"/>
          <w:szCs w:val="32"/>
          <w:rtl/>
        </w:rPr>
        <w:t xml:space="preserve"> أراه العيب وشاهده لم يبرأ منه،</w:t>
      </w:r>
      <w:r w:rsidRPr="00BB14EF">
        <w:rPr>
          <w:rFonts w:cs="Traditional Arabic" w:hint="cs"/>
          <w:sz w:val="32"/>
          <w:szCs w:val="32"/>
          <w:rtl/>
        </w:rPr>
        <w:t xml:space="preserve">إذا كان ظاهره لا يستلزم الإحاطة </w:t>
      </w:r>
      <w:r>
        <w:rPr>
          <w:rFonts w:cs="Traditional Arabic" w:hint="cs"/>
          <w:sz w:val="32"/>
          <w:szCs w:val="32"/>
          <w:rtl/>
        </w:rPr>
        <w:t>بباطنه</w:t>
      </w:r>
      <w:r w:rsidRPr="00BB14EF">
        <w:rPr>
          <w:rFonts w:cs="Traditional Arabic" w:hint="cs"/>
          <w:sz w:val="32"/>
          <w:szCs w:val="32"/>
          <w:rtl/>
        </w:rPr>
        <w:t xml:space="preserve"> وباطنه فيه فساد آخر، كإباق بعبد، وسرقة عظيمة، والمشتري يظنه يسيرا، لم يبرأ حتى يبين له ذلك، قال ابن القيم: إذا كان في المبيع عيب يعلمه البائع بعينه، فأدخله في جملة عيوب ليست موجودة، وتبرأ منها كلها، لم يبرأ حتى يفرده بالبراءة، ويعين موضعه، وجنسه، ومقدا</w:t>
      </w:r>
      <w:r>
        <w:rPr>
          <w:rFonts w:cs="Traditional Arabic" w:hint="cs"/>
          <w:sz w:val="32"/>
          <w:szCs w:val="32"/>
          <w:rtl/>
        </w:rPr>
        <w:t>ره بحيث لا يبقى للمبتاع فيه قول</w:t>
      </w:r>
      <w:r w:rsidRPr="00BB14EF">
        <w:rPr>
          <w:rFonts w:cs="Traditional Arabic" w:hint="cs"/>
          <w:sz w:val="32"/>
          <w:szCs w:val="32"/>
          <w:rtl/>
        </w:rPr>
        <w:t>.</w:t>
      </w:r>
    </w:p>
  </w:footnote>
  <w:footnote w:id="32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كالشفعة، ولأن البراءة قبل ثبوت الحق لا تجدي شيئا، وسواء كان العيب </w:t>
      </w:r>
      <w:r w:rsidRPr="00BB14EF">
        <w:rPr>
          <w:rFonts w:cs="Traditional Arabic" w:hint="cs"/>
          <w:spacing w:val="-6"/>
          <w:sz w:val="32"/>
          <w:szCs w:val="32"/>
          <w:rtl/>
        </w:rPr>
        <w:t>ظاهرا ولم يعلمه المشتري، أو باطنا، لقصة عبد الله بن عمر في عبد باعه على زيد</w:t>
      </w:r>
      <w:r w:rsidRPr="00BB14EF">
        <w:rPr>
          <w:rFonts w:cs="Traditional Arabic" w:hint="cs"/>
          <w:sz w:val="32"/>
          <w:szCs w:val="32"/>
          <w:rtl/>
        </w:rPr>
        <w:t xml:space="preserve"> </w:t>
      </w:r>
      <w:r w:rsidRPr="00BB14EF">
        <w:rPr>
          <w:rFonts w:cs="Traditional Arabic"/>
          <w:sz w:val="32"/>
          <w:szCs w:val="32"/>
          <w:rtl/>
        </w:rPr>
        <w:br/>
      </w:r>
      <w:r w:rsidRPr="00BB14EF">
        <w:rPr>
          <w:rFonts w:cs="Traditional Arabic" w:hint="cs"/>
          <w:sz w:val="32"/>
          <w:szCs w:val="32"/>
          <w:rtl/>
        </w:rPr>
        <w:t>بشرط البراءة، فقال عثمان لابن عمر: تحلف أنك لم تعلم هذا العيب؟ قال. لا، فرده عليه.</w:t>
      </w:r>
    </w:p>
    <w:p w:rsidR="007B5224" w:rsidRDefault="007B5224" w:rsidP="00BB14EF">
      <w:pPr>
        <w:pStyle w:val="af0"/>
        <w:rPr>
          <w:rFonts w:cs="Traditional Arabic"/>
          <w:sz w:val="32"/>
          <w:szCs w:val="32"/>
          <w:rtl/>
        </w:rPr>
      </w:pPr>
      <w:r>
        <w:rPr>
          <w:rFonts w:cs="Traditional Arabic" w:hint="cs"/>
          <w:sz w:val="32"/>
          <w:szCs w:val="32"/>
          <w:rtl/>
        </w:rPr>
        <w:t>قال الشيخ:البراءة من كل عيب باطل،والصحيح الذي قضى به الصحابة،</w:t>
      </w:r>
      <w:r w:rsidRPr="00BB14EF">
        <w:rPr>
          <w:rFonts w:cs="Traditional Arabic" w:hint="cs"/>
          <w:sz w:val="32"/>
          <w:szCs w:val="32"/>
          <w:rtl/>
        </w:rPr>
        <w:t>وعليه أكثر أهل العلم أنه إذا لم</w:t>
      </w:r>
      <w:r>
        <w:rPr>
          <w:rFonts w:cs="Traditional Arabic" w:hint="cs"/>
          <w:sz w:val="32"/>
          <w:szCs w:val="32"/>
          <w:rtl/>
        </w:rPr>
        <w:t xml:space="preserve"> يكن علم بالعيب فلا رد للمشتري،لكن إن ادعى علمه به،</w:t>
      </w:r>
      <w:r w:rsidRPr="00BB14EF">
        <w:rPr>
          <w:rFonts w:cs="Traditional Arabic" w:hint="cs"/>
          <w:sz w:val="32"/>
          <w:szCs w:val="32"/>
          <w:rtl/>
        </w:rPr>
        <w:t>فأنكر البائع، حلف أنه ل</w:t>
      </w:r>
      <w:r>
        <w:rPr>
          <w:rFonts w:cs="Traditional Arabic" w:hint="cs"/>
          <w:sz w:val="32"/>
          <w:szCs w:val="32"/>
          <w:rtl/>
        </w:rPr>
        <w:t>م يعلم،فإن نكل قضي عليه</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ابن القيم: وإذا أبطلنا الشرط، فللبائع الرجوع بالتفاوت الذي نقص من ثمن السلعة، بالشرط الذي لم يسلم له، فإنه إنما باعها بذلك الثمن، بناء على أن المشتري لا يردها عليه بعيب، وإلا لم يبعها بذلك الثمن، فله الرجوع بالتفاوت، وهذا هو العدل، وقياس أصول الشريعة.</w:t>
      </w:r>
    </w:p>
  </w:footnote>
  <w:footnote w:id="321">
    <w:p w:rsidR="007B5224" w:rsidRDefault="007B5224" w:rsidP="000F5DE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)قال في الاختيارات عللوه بأنه خيار يثبت بعد البيع، فلا يسقط قبله، ومقتضاه صحة البراءة من العيوب بعد عقد البيع، </w:t>
      </w:r>
    </w:p>
    <w:p w:rsidR="007B5224" w:rsidRPr="00BB14EF" w:rsidRDefault="007B5224" w:rsidP="000F5DE9">
      <w:pPr>
        <w:pStyle w:val="af0"/>
        <w:rPr>
          <w:rFonts w:cs="Traditional Arabic"/>
          <w:sz w:val="32"/>
          <w:szCs w:val="32"/>
          <w:rtl/>
        </w:rPr>
      </w:pPr>
      <w:r w:rsidRPr="00BB14EF">
        <w:rPr>
          <w:rFonts w:cs="Traditional Arabic" w:hint="cs"/>
          <w:sz w:val="32"/>
          <w:szCs w:val="32"/>
          <w:rtl/>
        </w:rPr>
        <w:t>قال الشيخ أبا بطين: لم يذكر هذه العبارة في الفروع، ولا الإنصاف، ولا الإقناع، وإنما قاله ابن نصر الله، ومراده -والله أعلم- إذا لم يكن البائع عالما بالعيب، ويحلف إذا أنكر علمه على نفي العلم.</w:t>
      </w:r>
    </w:p>
  </w:footnote>
  <w:footnote w:id="32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بلا عوض، فيما إذا بانت الدار ونحوها أكثر، فيسقط خيار مشتر، لأن البائع زاده خيرا.</w:t>
      </w:r>
    </w:p>
  </w:footnote>
  <w:footnote w:id="32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وهي ما إذا بانت أقل، ويسقط خيار بائع.</w:t>
      </w:r>
    </w:p>
  </w:footnote>
  <w:footnote w:id="32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ولانتفاء الضرر عن بائع برضى مشتر به.</w:t>
      </w:r>
    </w:p>
  </w:footnote>
  <w:footnote w:id="32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يجبر بائع ولا مشتر على المعاوضة.</w:t>
      </w:r>
    </w:p>
  </w:footnote>
  <w:footnote w:id="32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لبائع ولا مشتر، لأنه لا ضرر في رد الزائد إن زاد، ولا في أخذ الناقص بقسطه،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وهذا بخلاف الأرض ونحوها مما ينقصه التفريق.</w:t>
      </w:r>
    </w:p>
  </w:footnote>
  <w:footnote w:id="32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فيما إذا بانت أكثر من عشرة أقفزة،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والنقص عليه إذا بانت أقل من عشرة مثلا، بقدره من الثمن،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والمقبوض بعقد فاسد لا يملك به، ولا ينفذ تصرفه فيه، ويضمنه كالغصب، ويلزمه رد النماء المنفصل والمتصل، وأجرة مثله مدة بقائه في يده، وإن نقص ضمن نقصه، وإن تلف فعليه ضمانه بقيمته.</w:t>
      </w:r>
    </w:p>
  </w:footnote>
  <w:footnote w:id="32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إذا أوقعا العقد بينهما، لا إن تساوما بغير عقد، وفي لفظ </w:t>
      </w:r>
      <w:r w:rsidRPr="00BB14EF">
        <w:rPr>
          <w:rFonts w:cs="Traditional Arabic"/>
          <w:sz w:val="32"/>
          <w:szCs w:val="32"/>
          <w:rtl/>
        </w:rPr>
        <w:t>«</w:t>
      </w:r>
      <w:r w:rsidRPr="00BB14EF">
        <w:rPr>
          <w:rFonts w:cs="Traditional Arabic" w:hint="cs"/>
          <w:sz w:val="32"/>
          <w:szCs w:val="32"/>
          <w:rtl/>
        </w:rPr>
        <w:t>البيعان بالخيار</w:t>
      </w:r>
      <w:r w:rsidRPr="00BB14EF">
        <w:rPr>
          <w:rFonts w:cs="Traditional Arabic"/>
          <w:sz w:val="32"/>
          <w:szCs w:val="32"/>
          <w:rtl/>
        </w:rPr>
        <w:t>»</w:t>
      </w:r>
      <w:r w:rsidRPr="00BB14EF">
        <w:rPr>
          <w:rFonts w:cs="Traditional Arabic" w:hint="cs"/>
          <w:sz w:val="32"/>
          <w:szCs w:val="32"/>
          <w:rtl/>
        </w:rPr>
        <w:t>.</w:t>
      </w:r>
    </w:p>
  </w:footnote>
  <w:footnote w:id="329">
    <w:p w:rsidR="007B5224" w:rsidRPr="00BB14EF" w:rsidRDefault="007B5224" w:rsidP="00317D7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ما لم يتفرق المتعاقدان ببدنيهما، فيثبت لهما خيار المجلس</w:t>
      </w:r>
    </w:p>
    <w:p w:rsidR="007B5224" w:rsidRPr="00BB14EF" w:rsidRDefault="007B5224" w:rsidP="00317D7D">
      <w:pPr>
        <w:pStyle w:val="af0"/>
        <w:rPr>
          <w:rFonts w:cs="Traditional Arabic"/>
          <w:sz w:val="32"/>
          <w:szCs w:val="32"/>
          <w:rtl/>
        </w:rPr>
      </w:pPr>
      <w:r w:rsidRPr="00BB14EF">
        <w:rPr>
          <w:rFonts w:cs="Traditional Arabic" w:hint="cs"/>
          <w:sz w:val="32"/>
          <w:szCs w:val="32"/>
          <w:rtl/>
        </w:rPr>
        <w:t>وقال ابن القيم: أثبت الشارع خيار المجلس في البيع، حكمه ومصلحة للمتعاقدين، وليحصل تمام</w:t>
      </w:r>
      <w:r>
        <w:rPr>
          <w:rFonts w:cs="Traditional Arabic" w:hint="cs"/>
          <w:sz w:val="32"/>
          <w:szCs w:val="32"/>
          <w:rtl/>
        </w:rPr>
        <w:t xml:space="preserve"> الرضى الذي شرطه تعالى فيه:</w:t>
      </w:r>
      <w:r w:rsidRPr="00BB14EF">
        <w:rPr>
          <w:rFonts w:ascii="AGA Arabesque" w:hAnsi="AGA Arabesque" w:cs="Traditional Arabic"/>
          <w:sz w:val="32"/>
          <w:szCs w:val="32"/>
        </w:rPr>
        <w:t></w:t>
      </w:r>
      <w:r w:rsidRPr="00BB14EF">
        <w:rPr>
          <w:rFonts w:cs="Traditional Arabic"/>
          <w:bCs/>
          <w:spacing w:val="4"/>
          <w:sz w:val="32"/>
          <w:szCs w:val="32"/>
          <w:rtl/>
        </w:rPr>
        <w:t>عَنْ تَرَاضٍ مِنْكُمْ</w:t>
      </w:r>
      <w:r w:rsidRPr="00BB14EF">
        <w:rPr>
          <w:rFonts w:ascii="AGA Arabesque" w:hAnsi="AGA Arabesque" w:cs="Traditional Arabic"/>
          <w:sz w:val="32"/>
          <w:szCs w:val="32"/>
        </w:rPr>
        <w:t></w:t>
      </w:r>
      <w:r>
        <w:rPr>
          <w:rFonts w:cs="Traditional Arabic" w:hint="cs"/>
          <w:sz w:val="32"/>
          <w:szCs w:val="32"/>
          <w:rtl/>
        </w:rPr>
        <w:t xml:space="preserve"> فإن العقد قد يقع بغتة،</w:t>
      </w:r>
      <w:r w:rsidRPr="00BB14EF">
        <w:rPr>
          <w:rFonts w:cs="Traditional Arabic" w:hint="cs"/>
          <w:sz w:val="32"/>
          <w:szCs w:val="32"/>
          <w:rtl/>
        </w:rPr>
        <w:t>من غير ترو، ولا نظر في القيمة، فاقتضت محاسن هذه الشريعة الكاملة، أن يجعل للعقد حريما، يترو</w:t>
      </w:r>
      <w:r>
        <w:rPr>
          <w:rFonts w:cs="Traditional Arabic" w:hint="cs"/>
          <w:sz w:val="32"/>
          <w:szCs w:val="32"/>
          <w:rtl/>
        </w:rPr>
        <w:t>ى فيه المتبايعان، ويعيدان النظر</w:t>
      </w:r>
      <w:r w:rsidRPr="00BB14EF">
        <w:rPr>
          <w:rFonts w:cs="Traditional Arabic" w:hint="cs"/>
          <w:sz w:val="32"/>
          <w:szCs w:val="32"/>
          <w:rtl/>
        </w:rPr>
        <w:t>.</w:t>
      </w:r>
    </w:p>
  </w:footnote>
  <w:footnote w:id="33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يشترط أحدهما الخيار مدة معلومة، أو شرطاه معا، وحكاه الوزير اتفاقا، </w:t>
      </w:r>
    </w:p>
    <w:p w:rsidR="007B5224" w:rsidRPr="00BB14EF" w:rsidRDefault="007B5224" w:rsidP="00317D7D">
      <w:pPr>
        <w:pStyle w:val="af0"/>
        <w:rPr>
          <w:rFonts w:cs="Traditional Arabic"/>
          <w:sz w:val="32"/>
          <w:szCs w:val="32"/>
          <w:rtl/>
        </w:rPr>
      </w:pPr>
      <w:r>
        <w:rPr>
          <w:rFonts w:cs="Traditional Arabic" w:hint="cs"/>
          <w:sz w:val="32"/>
          <w:szCs w:val="32"/>
          <w:rtl/>
        </w:rPr>
        <w:t>قال الشيخ:يثبت في كل العقود،ولو طالت المدة،وقيل:</w:t>
      </w:r>
      <w:r w:rsidRPr="00BB14EF">
        <w:rPr>
          <w:rFonts w:cs="Traditional Arabic" w:hint="cs"/>
          <w:sz w:val="32"/>
          <w:szCs w:val="32"/>
          <w:rtl/>
        </w:rPr>
        <w:t>أو اختار</w:t>
      </w:r>
      <w:r>
        <w:rPr>
          <w:rFonts w:cs="Traditional Arabic" w:hint="cs"/>
          <w:sz w:val="32"/>
          <w:szCs w:val="32"/>
          <w:rtl/>
        </w:rPr>
        <w:t xml:space="preserve"> أحدهما إمضاء البيع قبل التفرق،</w:t>
      </w:r>
      <w:r w:rsidRPr="00BB14EF">
        <w:rPr>
          <w:rFonts w:cs="Traditional Arabic" w:hint="cs"/>
          <w:sz w:val="32"/>
          <w:szCs w:val="32"/>
          <w:rtl/>
        </w:rPr>
        <w:t>لزم البيع قال ابن القيم: إذا أسقطا الخيار قبل التفرق سقط على الصحيح، ودل عليه النص.</w:t>
      </w:r>
    </w:p>
  </w:footnote>
  <w:footnote w:id="33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فلا خيار فيها، لأنها وسيلة للعتق، أو تراد له.</w:t>
      </w:r>
    </w:p>
  </w:footnote>
  <w:footnote w:id="33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)كأن يوكله إنسان على بيع سلعة،ويوكله آخر على شرائها،فلا خيار له،</w:t>
      </w:r>
      <w:r w:rsidRPr="00BB14EF">
        <w:rPr>
          <w:rFonts w:cs="Traditional Arabic" w:hint="cs"/>
          <w:sz w:val="32"/>
          <w:szCs w:val="32"/>
          <w:rtl/>
        </w:rPr>
        <w:t xml:space="preserve">لأنه المتولي للبيع والشراء، وكذا متولي طرفي عقد هبة بعوض، أو متولي طرفي صلح بمعنى البيع، </w:t>
      </w:r>
    </w:p>
    <w:p w:rsidR="007B5224" w:rsidRPr="00BB14EF" w:rsidRDefault="007B5224" w:rsidP="00317D7D">
      <w:pPr>
        <w:pStyle w:val="af0"/>
        <w:rPr>
          <w:rFonts w:cs="Traditional Arabic"/>
          <w:sz w:val="32"/>
          <w:szCs w:val="32"/>
          <w:rtl/>
        </w:rPr>
      </w:pPr>
      <w:r w:rsidRPr="00BB14EF">
        <w:rPr>
          <w:rFonts w:cs="Traditional Arabic" w:hint="cs"/>
          <w:sz w:val="32"/>
          <w:szCs w:val="32"/>
          <w:rtl/>
        </w:rPr>
        <w:t>وسائر صور البيع، إذا تولى طرفيها واحد لا خيار فيها، لانفراده با</w:t>
      </w:r>
      <w:r>
        <w:rPr>
          <w:rFonts w:cs="Traditional Arabic" w:hint="cs"/>
          <w:sz w:val="32"/>
          <w:szCs w:val="32"/>
          <w:rtl/>
        </w:rPr>
        <w:t>لعقد</w:t>
      </w:r>
    </w:p>
  </w:footnote>
  <w:footnote w:id="33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ثبت في خيار المجلس، لأنه بيع كما يأتي في بابه،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وكالشركة فيما إذا أشركه في ملكه بالنصف ونحوه، بقسطه من ثمنه المعلوم، لأنها صورة من صور البيع بتخبير الثمن.</w:t>
      </w:r>
    </w:p>
  </w:footnote>
  <w:footnote w:id="33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هي بمعنى البيع، يثبت فيها خيار المجلس.</w:t>
      </w:r>
    </w:p>
  </w:footnote>
  <w:footnote w:id="33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)إذا كان العوض فيها معلوما،يثبت فيها خيارالمجلس،</w:t>
      </w:r>
      <w:r w:rsidRPr="00BB14EF">
        <w:rPr>
          <w:rFonts w:cs="Traditional Arabic" w:hint="cs"/>
          <w:sz w:val="32"/>
          <w:szCs w:val="32"/>
          <w:rtl/>
        </w:rPr>
        <w:t>وكل منهما له ا</w:t>
      </w:r>
      <w:r>
        <w:rPr>
          <w:rFonts w:cs="Traditional Arabic" w:hint="cs"/>
          <w:sz w:val="32"/>
          <w:szCs w:val="32"/>
          <w:rtl/>
        </w:rPr>
        <w:t>لإمضاء والفسخ ما دامافي المجلس</w:t>
      </w:r>
    </w:p>
  </w:footnote>
  <w:footnote w:id="33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)فلا يثبت فيها خيار المجلس، للاستغناء بجوازها، والتمكن من فسخها بأصل وضعها.</w:t>
      </w:r>
    </w:p>
    <w:p w:rsidR="007B5224" w:rsidRPr="00BB14EF" w:rsidRDefault="007B5224" w:rsidP="00A26D2F">
      <w:pPr>
        <w:pStyle w:val="af0"/>
        <w:rPr>
          <w:rFonts w:cs="Traditional Arabic"/>
          <w:sz w:val="32"/>
          <w:szCs w:val="32"/>
          <w:rtl/>
        </w:rPr>
      </w:pPr>
      <w:r w:rsidRPr="00BB14EF">
        <w:rPr>
          <w:rFonts w:cs="Traditional Arabic" w:hint="cs"/>
          <w:sz w:val="32"/>
          <w:szCs w:val="32"/>
          <w:rtl/>
        </w:rPr>
        <w:t>وكذا المزارعة والأخذ بالشفعة، والإقالة والجعالة، والشركة، والوكالة، والمضاربة ، والعا</w:t>
      </w:r>
      <w:r>
        <w:rPr>
          <w:rFonts w:cs="Traditional Arabic" w:hint="cs"/>
          <w:sz w:val="32"/>
          <w:szCs w:val="32"/>
          <w:rtl/>
        </w:rPr>
        <w:t>رية والمسابقة، والهبة بغيرعوض،والوديعة،والوصية قبل الموت،لأنه لاأثر لرد الموصى له،ولا لقبوله،ولا في النكاح،والخلع والطلاق، والإبراء،</w:t>
      </w:r>
      <w:r w:rsidRPr="00BB14EF">
        <w:rPr>
          <w:rFonts w:cs="Traditional Arabic" w:hint="cs"/>
          <w:sz w:val="32"/>
          <w:szCs w:val="32"/>
          <w:rtl/>
        </w:rPr>
        <w:t>والعتق على مال، والكفالة، والصلح عن نحو دم، لأن ذلك ليس بيعا، ولا في معناه، قال الوزير: اتفقوا على أن</w:t>
      </w:r>
      <w:r>
        <w:rPr>
          <w:rFonts w:cs="Traditional Arabic" w:hint="cs"/>
          <w:sz w:val="32"/>
          <w:szCs w:val="32"/>
          <w:rtl/>
        </w:rPr>
        <w:t xml:space="preserve"> خيار المجلس لا يثبت في العقود،التي هي غير لازمة،</w:t>
      </w:r>
      <w:r w:rsidRPr="00BB14EF">
        <w:rPr>
          <w:rFonts w:cs="Traditional Arabic" w:hint="cs"/>
          <w:sz w:val="32"/>
          <w:szCs w:val="32"/>
          <w:rtl/>
        </w:rPr>
        <w:t>كالشركة، والوكالة والمضاربة واتفقوا على أنه لا يثبت في العقود ا</w:t>
      </w:r>
      <w:r>
        <w:rPr>
          <w:rFonts w:cs="Traditional Arabic" w:hint="cs"/>
          <w:sz w:val="32"/>
          <w:szCs w:val="32"/>
          <w:rtl/>
        </w:rPr>
        <w:t>للازمة التي لايقصد فيها العوض،كالنكاح والخلع والكتابة</w:t>
      </w:r>
    </w:p>
  </w:footnote>
  <w:footnote w:id="33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أو من مجلس إلى مجلس، اختيارا لا إكراها، فلا يسقط اختيارهما، لأن فعل المكره لا يعتبر به شرعا، وكذا لو افترقا فزعا من سيل ونحوه.</w:t>
      </w:r>
    </w:p>
  </w:footnote>
  <w:footnote w:id="338">
    <w:p w:rsidR="007B5224" w:rsidRPr="00BB14EF" w:rsidRDefault="007B5224" w:rsidP="00A26D2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أو أقاما كرها لعدم التفرق فلا يلزم البيع وخيار المجلس بحاله حتى يتفرقا.</w:t>
      </w:r>
    </w:p>
  </w:footnote>
  <w:footnote w:id="339">
    <w:p w:rsidR="007B5224" w:rsidRPr="00BB14EF" w:rsidRDefault="007B5224" w:rsidP="00A26D2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ابن القيم: إذا أسقطا الخيار قبل التفرق، سقط على الصحيح، ودل عليه النص.</w:t>
      </w:r>
    </w:p>
  </w:footnote>
  <w:footnote w:id="34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خيار القائل: اختر، لظاهر الخبر السابق.</w:t>
      </w:r>
    </w:p>
  </w:footnote>
  <w:footnote w:id="341">
    <w:p w:rsidR="007B5224" w:rsidRPr="00BB14EF" w:rsidRDefault="007B5224" w:rsidP="00A26D2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)لحديث عمرو بن شعيب: </w:t>
      </w:r>
      <w:r w:rsidRPr="00BB14EF">
        <w:rPr>
          <w:rFonts w:cs="Traditional Arabic"/>
          <w:sz w:val="32"/>
          <w:szCs w:val="32"/>
          <w:rtl/>
        </w:rPr>
        <w:t>«</w:t>
      </w:r>
      <w:r w:rsidRPr="00BB14EF">
        <w:rPr>
          <w:rFonts w:cs="Traditional Arabic" w:hint="cs"/>
          <w:sz w:val="32"/>
          <w:szCs w:val="32"/>
          <w:rtl/>
        </w:rPr>
        <w:t>ولا يحل له أن يفارقه خشية أن يستقيله</w:t>
      </w:r>
      <w:r w:rsidRPr="00BB14EF">
        <w:rPr>
          <w:rFonts w:cs="Traditional Arabic"/>
          <w:sz w:val="32"/>
          <w:szCs w:val="32"/>
          <w:rtl/>
        </w:rPr>
        <w:t>»</w:t>
      </w:r>
      <w:r w:rsidRPr="00BB14EF">
        <w:rPr>
          <w:rFonts w:cs="Traditional Arabic" w:hint="cs"/>
          <w:sz w:val="32"/>
          <w:szCs w:val="32"/>
          <w:rtl/>
        </w:rPr>
        <w:t>.</w:t>
      </w:r>
    </w:p>
  </w:footnote>
  <w:footnote w:id="342">
    <w:p w:rsidR="007B5224" w:rsidRPr="00BB14EF" w:rsidRDefault="007B5224" w:rsidP="00A26D2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)لأن الجنون لا يخرج الملك عن مالكه، بل المال له، وهو على</w:t>
      </w:r>
      <w:r>
        <w:rPr>
          <w:rFonts w:cs="Traditional Arabic" w:hint="cs"/>
          <w:sz w:val="32"/>
          <w:szCs w:val="32"/>
          <w:rtl/>
        </w:rPr>
        <w:t xml:space="preserve"> خياره إذا أفاق من جنونه</w:t>
      </w:r>
      <w:r w:rsidRPr="00BB14EF">
        <w:rPr>
          <w:rFonts w:cs="Traditional Arabic" w:hint="cs"/>
          <w:sz w:val="32"/>
          <w:szCs w:val="32"/>
          <w:rtl/>
        </w:rPr>
        <w:t>.</w:t>
      </w:r>
    </w:p>
  </w:footnote>
  <w:footnote w:id="343">
    <w:p w:rsidR="007B5224" w:rsidRDefault="007B5224" w:rsidP="00A26D2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)قال ابن القيم: يجوز اشتراط الخيار فوق ثلاث، في أصح قولي العلماء، وهو مذهب أحمد ومالك، والقياس المحض: جوازه </w:t>
      </w:r>
    </w:p>
    <w:p w:rsidR="007B5224" w:rsidRPr="00BB14EF" w:rsidRDefault="007B5224" w:rsidP="00A26D2F">
      <w:pPr>
        <w:pStyle w:val="af0"/>
        <w:rPr>
          <w:rFonts w:cs="Traditional Arabic"/>
          <w:sz w:val="32"/>
          <w:szCs w:val="32"/>
          <w:rtl/>
        </w:rPr>
      </w:pPr>
      <w:r w:rsidRPr="00BB14EF">
        <w:rPr>
          <w:rFonts w:cs="Traditional Arabic" w:hint="cs"/>
          <w:sz w:val="32"/>
          <w:szCs w:val="32"/>
          <w:rtl/>
        </w:rPr>
        <w:t>وفي الاختيارات: يثبت خيار الشرط، في كل العقود، ولو طالت المدة، وللبائع الفسخ في مدة الخيار، إذا رد الثمن وإلا فلا.</w:t>
      </w:r>
    </w:p>
  </w:footnote>
  <w:footnote w:id="34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ونفوذه بانقضاء زمن الخيارين، خيار المجلس، وخيار الشرط، فيلغو الشرط ويصح البيع.</w:t>
      </w:r>
    </w:p>
  </w:footnote>
  <w:footnote w:id="345">
    <w:p w:rsidR="007B5224" w:rsidRPr="00BB14EF" w:rsidRDefault="007B5224" w:rsidP="009521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)ويصح البيع مع فساد الشرط، كما تقدم وفي الاختيارات إن أطلقا الخيار، ولم يوقتاه بمدة، توجه أن يثبت ثلاثا، لخبر حبان بن منقذ.</w:t>
      </w:r>
    </w:p>
  </w:footnote>
  <w:footnote w:id="34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 xml:space="preserve">أي ولا </w:t>
      </w:r>
      <w:r>
        <w:rPr>
          <w:rFonts w:cs="Traditional Arabic" w:hint="cs"/>
          <w:sz w:val="32"/>
          <w:szCs w:val="32"/>
          <w:rtl/>
        </w:rPr>
        <w:t>يصح اشتراطه الخيار في عقد حيلة،</w:t>
      </w:r>
      <w:r w:rsidRPr="00BB14EF">
        <w:rPr>
          <w:rFonts w:cs="Traditional Arabic" w:hint="cs"/>
          <w:sz w:val="32"/>
          <w:szCs w:val="32"/>
          <w:rtl/>
        </w:rPr>
        <w:t>كأن يبيعه دارا ونحوها بمائة مقبوضة</w:t>
      </w:r>
      <w:r>
        <w:rPr>
          <w:rFonts w:cs="Traditional Arabic" w:hint="cs"/>
          <w:sz w:val="32"/>
          <w:szCs w:val="32"/>
          <w:rtl/>
        </w:rPr>
        <w:t>،لينتفع بالدار ونحوها</w:t>
      </w:r>
      <w:r w:rsidRPr="00BB14EF">
        <w:rPr>
          <w:rFonts w:cs="Traditional Arabic" w:hint="cs"/>
          <w:sz w:val="32"/>
          <w:szCs w:val="32"/>
          <w:rtl/>
        </w:rPr>
        <w:t xml:space="preserve"> على أنه متى أتى بالمائة فسخا البيع، وإنما توصل بالعقد ليربح في قرض، يعني بصورة مقرض حقيقة، وربحه انتفاعه بالمبيع زمن الخيار، فكأنه أقرضه الدراهم التي سميت ثمنا، وشرط عليه الانتفاع بالدراهم مدة القرض، فهو قرض جر نفعا، فيحرم، ولا يصح البيع، لأن حقيقته أن يقول أحدهما: أعطني مائة درهم قرضا وأنتفع بها، وأردها عليك، وأعطيك هذا ونحوه، تنتفع به، وترده علي فيقول الآخر: هذا لا يصح، ولكن بعني هذا النخل بمائة الدرهم، ولنا الخيار، فإذا انتفعا فسخا البيع،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الإنصاف: وأكثر الناس يستعملونه في هذه الأزمنة، ويتداولونه بينهم فلا حول ولا قوة إلا بالله.</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الشيخ: نص أحمد على أنه إذا كان المقصود باشتراط الخيار أن يستوفي المشتري منافعها، ثم يفسخ البائع العقد ، ويرد الثمن، ويسترجع الدار لم يجز، لأنه بمنزلة أن يدفع إليه المشتري، دراهم قرضا، ثم يأخذها منه ومنفعة الدار اهـ؛ وأما إن أراد أن يقرضه شيئا، وهو يخاف أن يذهب بما أقرضه له، فاشترى منه شيئا وجعل له الخيار مدة معلومة، ولم يرد الحيلة، فقال أحمد: جائز: ولا يصح تصرفهما في ثمن ولا مثمن، كسائر الحيل التي يتوصل بها لمحرم.</w:t>
      </w:r>
    </w:p>
  </w:footnote>
  <w:footnote w:id="34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كأجل الثمن، لا من حين التفرق.</w:t>
      </w:r>
    </w:p>
  </w:footnote>
  <w:footnote w:id="348">
    <w:p w:rsidR="007B5224" w:rsidRPr="00BB14EF" w:rsidRDefault="007B5224" w:rsidP="009521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وإن شرطاه بعد العقد زمن الخيارين.</w:t>
      </w:r>
    </w:p>
  </w:footnote>
  <w:footnote w:id="349">
    <w:p w:rsidR="007B5224" w:rsidRDefault="007B5224" w:rsidP="00594B3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)ومفهومه أنه لا يثبت فيما سواه، سوى ما استثناه، </w:t>
      </w:r>
    </w:p>
    <w:p w:rsidR="007B5224" w:rsidRPr="00BB14EF" w:rsidRDefault="007B5224" w:rsidP="00594B33">
      <w:pPr>
        <w:pStyle w:val="af0"/>
        <w:rPr>
          <w:rFonts w:cs="Traditional Arabic"/>
          <w:sz w:val="32"/>
          <w:szCs w:val="32"/>
          <w:rtl/>
        </w:rPr>
      </w:pPr>
      <w:r w:rsidRPr="00BB14EF">
        <w:rPr>
          <w:rFonts w:cs="Traditional Arabic" w:hint="cs"/>
          <w:sz w:val="32"/>
          <w:szCs w:val="32"/>
          <w:rtl/>
        </w:rPr>
        <w:t>وقال الشيخ: يثبت خيار الشرط في كل العقود، ولو طالت المدة.</w:t>
      </w:r>
    </w:p>
  </w:footnote>
  <w:footnote w:id="35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يثبت فيها خيار الشرط، جزم به في الفروع وغيره.</w:t>
      </w:r>
    </w:p>
  </w:footnote>
  <w:footnote w:id="35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w:t>
      </w:r>
      <w:r>
        <w:rPr>
          <w:rFonts w:cs="Traditional Arabic" w:hint="cs"/>
          <w:sz w:val="32"/>
          <w:szCs w:val="32"/>
          <w:rtl/>
        </w:rPr>
        <w:t xml:space="preserve"> ويثبت خيارالشرط في إجارة عين،مدة لا تلي العقد،</w:t>
      </w:r>
      <w:r w:rsidRPr="00BB14EF">
        <w:rPr>
          <w:rFonts w:cs="Traditional Arabic" w:hint="cs"/>
          <w:sz w:val="32"/>
          <w:szCs w:val="32"/>
          <w:rtl/>
        </w:rPr>
        <w:t>إن انقضى</w:t>
      </w:r>
      <w:r>
        <w:rPr>
          <w:rFonts w:cs="Traditional Arabic" w:hint="cs"/>
          <w:sz w:val="32"/>
          <w:szCs w:val="32"/>
          <w:rtl/>
        </w:rPr>
        <w:t xml:space="preserve"> أجل الخيار،قبل دخول تلك المدة</w:t>
      </w:r>
    </w:p>
  </w:footnote>
  <w:footnote w:id="35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وشرط الخيار نصف سنة مثلا، صح خيار الشرط فيها، لأنها نوع من البيع .</w:t>
      </w:r>
    </w:p>
  </w:footnote>
  <w:footnote w:id="35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فوات بعض المنافع المعقود عليها أو استيفاؤها في مدة الخيار.</w:t>
      </w:r>
    </w:p>
  </w:footnote>
  <w:footnote w:id="35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من البيع، والصلح بعوض، وقسمة التراضي، وهبة الثواب، والإجارة في الذمة، </w:t>
      </w:r>
    </w:p>
    <w:p w:rsidR="007B5224" w:rsidRPr="00BB14EF" w:rsidRDefault="007B5224" w:rsidP="00BB14EF">
      <w:pPr>
        <w:pStyle w:val="af0"/>
        <w:rPr>
          <w:rFonts w:cs="Traditional Arabic"/>
          <w:sz w:val="32"/>
          <w:szCs w:val="32"/>
          <w:rtl/>
        </w:rPr>
      </w:pPr>
      <w:r w:rsidRPr="00BB14EF">
        <w:rPr>
          <w:rFonts w:cs="Traditional Arabic" w:hint="cs"/>
          <w:sz w:val="32"/>
          <w:szCs w:val="32"/>
          <w:rtl/>
        </w:rPr>
        <w:t>أو على مدة لا تلي العقد، بخلاف خيار المجلس.</w:t>
      </w:r>
    </w:p>
  </w:footnote>
  <w:footnote w:id="35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فلا يصح خيار الشرط في مثل صرف وسلم، وإن صح فيهما خيار المجلس، وإن كانا بيعا فإن من شرط صحتهما التقابض في المجلس، وكذا بيع مكيل بمكيل، وموزون بموزون، </w:t>
      </w:r>
    </w:p>
    <w:p w:rsidR="007B5224" w:rsidRPr="00BB14EF" w:rsidRDefault="007B5224" w:rsidP="00BB14EF">
      <w:pPr>
        <w:pStyle w:val="af0"/>
        <w:rPr>
          <w:rFonts w:cs="Traditional Arabic"/>
          <w:sz w:val="32"/>
          <w:szCs w:val="32"/>
          <w:rtl/>
        </w:rPr>
      </w:pPr>
      <w:r w:rsidRPr="00BB14EF">
        <w:rPr>
          <w:rFonts w:cs="Traditional Arabic" w:hint="cs"/>
          <w:sz w:val="32"/>
          <w:szCs w:val="32"/>
          <w:rtl/>
        </w:rPr>
        <w:t>لأن موضع هذه العقود على أن لا يبقى بين المتعاقدين علقة بعد التفرق، بدليل اشتراط القبض، وثبوت خيار الشرط فيها يبقى بينهما علقا، فلا يصح شرطه فيها، وكالوقوف والضمان، والكفالة، ونحو ذلك مما ليس بيعا، ولا في معنى البيع، وعند الشيخ يثبت خيرا الشرط في كل العقود.</w:t>
      </w:r>
    </w:p>
  </w:footnote>
  <w:footnote w:id="356">
    <w:p w:rsidR="007B5224" w:rsidRPr="00BB14EF" w:rsidRDefault="007B5224" w:rsidP="00594B3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وكيل بائع ووكيل مشتر، لأن النظر في تحصيل الأحظ مفوض إلى الوكيل، ويكون لكل واحد من المشتري أو و</w:t>
      </w:r>
      <w:r>
        <w:rPr>
          <w:rFonts w:cs="Traditional Arabic" w:hint="cs"/>
          <w:sz w:val="32"/>
          <w:szCs w:val="32"/>
          <w:rtl/>
        </w:rPr>
        <w:t>كيله، الذي شرط له الخيار، الفسخ</w:t>
      </w:r>
      <w:r w:rsidRPr="00BB14EF">
        <w:rPr>
          <w:rFonts w:cs="Traditional Arabic" w:hint="cs"/>
          <w:sz w:val="32"/>
          <w:szCs w:val="32"/>
          <w:rtl/>
        </w:rPr>
        <w:t>.</w:t>
      </w:r>
    </w:p>
  </w:footnote>
  <w:footnote w:id="35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في أن له الطلاق،ولو مع غيبة الزوجة، أو سخطها، كذا أطلقه الأصحاب، </w:t>
      </w:r>
    </w:p>
    <w:p w:rsidR="007B5224" w:rsidRDefault="007B5224" w:rsidP="00BB14EF">
      <w:pPr>
        <w:pStyle w:val="af0"/>
        <w:rPr>
          <w:rFonts w:cs="Traditional Arabic"/>
          <w:sz w:val="32"/>
          <w:szCs w:val="32"/>
          <w:rtl/>
        </w:rPr>
      </w:pPr>
      <w:r w:rsidRPr="00BB14EF">
        <w:rPr>
          <w:rFonts w:cs="Traditional Arabic" w:hint="cs"/>
          <w:sz w:val="32"/>
          <w:szCs w:val="32"/>
          <w:rtl/>
        </w:rPr>
        <w:t xml:space="preserve">وعنه: إنما يملك الفسخ برد الثمن إن فسخ البائع، وجزم به الشيخ كالشفيع، </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وكذا التملكات القهرية،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في الإنصاف: هذا الصواب الذي لا يعدل عنه، خصوصا في زمننا هذا،وقد كثرت الحيل، ويحتمل أن يحمل كلام من أطلق على ذلك.</w:t>
      </w:r>
    </w:p>
  </w:footnote>
  <w:footnote w:id="35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سواء كان الخيار للمتعاقدين معا أو كان لأحدهما، أيهما كان، إذ المشتري فقط يجوز له ب</w:t>
      </w:r>
      <w:r>
        <w:rPr>
          <w:rFonts w:cs="Traditional Arabic" w:hint="cs"/>
          <w:sz w:val="32"/>
          <w:szCs w:val="32"/>
          <w:rtl/>
        </w:rPr>
        <w:t>يعه، ولا يؤخذ بالشفعة مدة خيار،وإن قلنا: الملك للمشتري لقصوره،</w:t>
      </w:r>
      <w:r w:rsidRPr="00BB14EF">
        <w:rPr>
          <w:rFonts w:cs="Traditional Arabic" w:hint="cs"/>
          <w:sz w:val="32"/>
          <w:szCs w:val="32"/>
          <w:rtl/>
        </w:rPr>
        <w:t>ولمنعه التصرف فيه باختياره</w:t>
      </w:r>
      <w:r>
        <w:rPr>
          <w:rFonts w:cs="Traditional Arabic" w:hint="cs"/>
          <w:sz w:val="32"/>
          <w:szCs w:val="32"/>
          <w:rtl/>
        </w:rPr>
        <w:t xml:space="preserve"> فلا يؤخذ </w:t>
      </w:r>
      <w:r w:rsidRPr="00BB14EF">
        <w:rPr>
          <w:rFonts w:cs="Traditional Arabic" w:hint="cs"/>
          <w:sz w:val="32"/>
          <w:szCs w:val="32"/>
          <w:rtl/>
        </w:rPr>
        <w:t xml:space="preserve"> حتى تنتهي مدة الخيار.</w:t>
      </w:r>
    </w:p>
  </w:footnote>
  <w:footnote w:id="35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الفسخ رفع للعقد من حين الفسخ، لا من أصله.</w:t>
      </w:r>
    </w:p>
  </w:footnote>
  <w:footnote w:id="36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وقيل: الحمل الموجود وقت العقد مبيع لا نماء، فإذا ردها على البائع بخيار الشرط، لزم رده، لأن تفريق المبيع ضرر على البائع، وبعيب بقسطها، </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القاضي وابن عقيل: قياس المذهب حكمه حكم الأجزاء، لا الولد المنفصل، فيرد معها،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ابن رجب: وهو أصح، وجزم به في الإقناع ؛ وقيل: لتحريم التفريق على القولين.</w:t>
      </w:r>
    </w:p>
  </w:footnote>
  <w:footnote w:id="36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 مدة الخيارين، خيار المجلس، وخيار الشرط، بغير إذن الآخر، لأنه ليس ملكا للبائع، فيتصرف فيه، ولم تنقطع علقه عنه، فيتصرف فيه المشتري،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في الإنصاف: نفوذ التصرف ممنوع على الأقوال كلها، صرح به الأكثر لأنه لم يتقدمه ملك.</w:t>
      </w:r>
    </w:p>
  </w:footnote>
  <w:footnote w:id="36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ويحرم ولا يصح تصرف أحدهما في عوض المبيع المعين، في مدة الخيارين، بغير إذن الآخر، </w:t>
      </w:r>
    </w:p>
    <w:p w:rsidR="007B5224" w:rsidRDefault="007B5224" w:rsidP="00BB14EF">
      <w:pPr>
        <w:pStyle w:val="af0"/>
        <w:rPr>
          <w:rFonts w:cs="Traditional Arabic"/>
          <w:sz w:val="32"/>
          <w:szCs w:val="32"/>
          <w:rtl/>
        </w:rPr>
      </w:pPr>
      <w:r w:rsidRPr="00BB14EF">
        <w:rPr>
          <w:rFonts w:cs="Traditional Arabic" w:hint="cs"/>
          <w:sz w:val="32"/>
          <w:szCs w:val="32"/>
          <w:rtl/>
        </w:rPr>
        <w:t xml:space="preserve">أو في ثمن كان في الذمة، ثم صار إلى البائع، في مدة الخيارين، بغير إذن، لأنه ليس ملكا للمشتري فيتصرف فيه، ولم تنقطع علقه عنه، فيتصرف فيه البائع، وتصرفه فيه يدل على اختياره البيع، نظير تصرف المشتري في المثمن، </w:t>
      </w:r>
    </w:p>
    <w:p w:rsidR="007B5224" w:rsidRPr="00BB14EF" w:rsidRDefault="007B5224" w:rsidP="00BB14EF">
      <w:pPr>
        <w:pStyle w:val="af0"/>
        <w:rPr>
          <w:rFonts w:cs="Traditional Arabic"/>
          <w:sz w:val="32"/>
          <w:szCs w:val="32"/>
          <w:rtl/>
        </w:rPr>
      </w:pPr>
      <w:r>
        <w:rPr>
          <w:rFonts w:cs="Traditional Arabic" w:hint="cs"/>
          <w:sz w:val="32"/>
          <w:szCs w:val="32"/>
          <w:rtl/>
        </w:rPr>
        <w:t>وقال جمع:</w:t>
      </w:r>
      <w:r w:rsidRPr="00BB14EF">
        <w:rPr>
          <w:rFonts w:cs="Traditional Arabic" w:hint="cs"/>
          <w:sz w:val="32"/>
          <w:szCs w:val="32"/>
          <w:rtl/>
        </w:rPr>
        <w:t>يحرم التصرف في الثمن كال</w:t>
      </w:r>
      <w:r>
        <w:rPr>
          <w:rFonts w:cs="Traditional Arabic" w:hint="cs"/>
          <w:sz w:val="32"/>
          <w:szCs w:val="32"/>
          <w:rtl/>
        </w:rPr>
        <w:t>مثمن،ولم يحكوا في ذلك خلافا،</w:t>
      </w:r>
      <w:r w:rsidRPr="00BB14EF">
        <w:rPr>
          <w:rFonts w:cs="Traditional Arabic" w:hint="cs"/>
          <w:sz w:val="32"/>
          <w:szCs w:val="32"/>
          <w:rtl/>
        </w:rPr>
        <w:t>وس</w:t>
      </w:r>
      <w:r>
        <w:rPr>
          <w:rFonts w:cs="Traditional Arabic" w:hint="cs"/>
          <w:sz w:val="32"/>
          <w:szCs w:val="32"/>
          <w:rtl/>
        </w:rPr>
        <w:t>واء كان الخيار لهما،أو لأحدهما</w:t>
      </w:r>
    </w:p>
  </w:footnote>
  <w:footnote w:id="36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إلا مع البائع، فيصح تصرفه فيه ببيع أو غيره زمن الخيارين ويكون إمضاء له منهما.</w:t>
      </w:r>
    </w:p>
  </w:footnote>
  <w:footnote w:id="364">
    <w:p w:rsidR="007B5224" w:rsidRDefault="007B5224" w:rsidP="00594B3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كأن آجر المشتري المبيع للبائع فيصح، أو باعه السلعة اشتراها منه بشرط الخيار لهما، </w:t>
      </w:r>
    </w:p>
    <w:p w:rsidR="007B5224" w:rsidRPr="00BB14EF" w:rsidRDefault="007B5224" w:rsidP="00BB14EF">
      <w:pPr>
        <w:pStyle w:val="af0"/>
        <w:rPr>
          <w:rFonts w:cs="Traditional Arabic"/>
          <w:sz w:val="32"/>
          <w:szCs w:val="32"/>
          <w:rtl/>
        </w:rPr>
      </w:pPr>
      <w:r>
        <w:rPr>
          <w:rFonts w:cs="Traditional Arabic" w:hint="cs"/>
          <w:sz w:val="32"/>
          <w:szCs w:val="32"/>
          <w:rtl/>
        </w:rPr>
        <w:t>أو لأحدهما،فيصح،</w:t>
      </w:r>
      <w:r w:rsidRPr="00BB14EF">
        <w:rPr>
          <w:rFonts w:cs="Traditional Arabic" w:hint="cs"/>
          <w:sz w:val="32"/>
          <w:szCs w:val="32"/>
          <w:rtl/>
        </w:rPr>
        <w:t>ويكون إمضاء للبيع منهم</w:t>
      </w:r>
      <w:r>
        <w:rPr>
          <w:rFonts w:cs="Traditional Arabic" w:hint="cs"/>
          <w:sz w:val="32"/>
          <w:szCs w:val="32"/>
          <w:rtl/>
        </w:rPr>
        <w:t>ا، وإن تصرف مشتر بإذن بائع نفذ،</w:t>
      </w:r>
      <w:r w:rsidRPr="00BB14EF">
        <w:rPr>
          <w:rFonts w:cs="Traditional Arabic" w:hint="cs"/>
          <w:sz w:val="32"/>
          <w:szCs w:val="32"/>
          <w:rtl/>
        </w:rPr>
        <w:t>لأن الحق لا يعدوهما.</w:t>
      </w:r>
    </w:p>
  </w:footnote>
  <w:footnote w:id="365">
    <w:p w:rsidR="007B5224" w:rsidRPr="00BB14EF" w:rsidRDefault="007B5224" w:rsidP="00594B3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مع المشتري فيصح، وهو أقوى من الرضى، ويكون إمضاء له منهما .</w:t>
      </w:r>
    </w:p>
  </w:footnote>
  <w:footnote w:id="36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كأن استأجر البائع عينا من المشتري، بالثمن المعين، أو غير المعين، وقد قبض فيصح.</w:t>
      </w:r>
    </w:p>
  </w:footnote>
  <w:footnote w:id="367">
    <w:p w:rsidR="007B5224" w:rsidRDefault="007B5224" w:rsidP="00594B3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)وأما ما تحصل به تجربة المبيع كعرضه على البيع وشبهه فلا يحرم ، </w:t>
      </w:r>
    </w:p>
    <w:p w:rsidR="007B5224" w:rsidRPr="00BB14EF" w:rsidRDefault="007B5224" w:rsidP="00594B33">
      <w:pPr>
        <w:pStyle w:val="af0"/>
        <w:rPr>
          <w:rFonts w:cs="Traditional Arabic"/>
          <w:sz w:val="32"/>
          <w:szCs w:val="32"/>
          <w:rtl/>
        </w:rPr>
      </w:pPr>
      <w:r w:rsidRPr="00BB14EF">
        <w:rPr>
          <w:rFonts w:cs="Traditional Arabic" w:hint="cs"/>
          <w:sz w:val="32"/>
          <w:szCs w:val="32"/>
          <w:rtl/>
        </w:rPr>
        <w:t>ولا يتعلق به نفوذ ولا استئذان بل هو مأذون فيه، لدعاء الحاجة إليه.</w:t>
      </w:r>
    </w:p>
  </w:footnote>
  <w:footnote w:id="368">
    <w:p w:rsidR="007B5224" w:rsidRPr="00BB14EF" w:rsidRDefault="007B5224" w:rsidP="00594B3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كما لا يسقط الخيار باستخدام الرقيق، ولو لغير تجربة المبيع، لأن الخدمة لا تختص بالملك، فلم يبطل الخيار بها كالنظر، و</w:t>
      </w:r>
      <w:r>
        <w:rPr>
          <w:rFonts w:cs="Traditional Arabic" w:hint="cs"/>
          <w:sz w:val="32"/>
          <w:szCs w:val="32"/>
          <w:rtl/>
        </w:rPr>
        <w:t>حده سبعة أيام على المعروف تجربة</w:t>
      </w:r>
      <w:r w:rsidRPr="00BB14EF">
        <w:rPr>
          <w:rFonts w:cs="Traditional Arabic" w:hint="cs"/>
          <w:sz w:val="32"/>
          <w:szCs w:val="32"/>
          <w:rtl/>
        </w:rPr>
        <w:t>.</w:t>
      </w:r>
    </w:p>
  </w:footnote>
  <w:footnote w:id="36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كإجارة فسخ لخيار</w:t>
      </w:r>
      <w:r>
        <w:rPr>
          <w:rFonts w:cs="Traditional Arabic" w:hint="cs"/>
          <w:sz w:val="32"/>
          <w:szCs w:val="32"/>
          <w:rtl/>
        </w:rPr>
        <w:t>ه، وإمضاء للبيع لأنه دليل رضاه،</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كان الخيار لهما لم ينفذ من أحدهما إلا بإذن الآخر كالبيع.</w:t>
      </w:r>
    </w:p>
  </w:footnote>
  <w:footnote w:id="37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وتصرف المشتري في</w:t>
      </w:r>
      <w:r>
        <w:rPr>
          <w:rFonts w:cs="Traditional Arabic" w:hint="cs"/>
          <w:sz w:val="32"/>
          <w:szCs w:val="32"/>
          <w:rtl/>
        </w:rPr>
        <w:t xml:space="preserve"> المبيع ببيع أو هبة فسخ لخياره،</w:t>
      </w:r>
      <w:r w:rsidRPr="00BB14EF">
        <w:rPr>
          <w:rFonts w:cs="Traditional Arabic" w:hint="cs"/>
          <w:sz w:val="32"/>
          <w:szCs w:val="32"/>
          <w:rtl/>
        </w:rPr>
        <w:t>وكذا برهن أو مساقاة ونحو ذلك م</w:t>
      </w:r>
      <w:r>
        <w:rPr>
          <w:rFonts w:cs="Traditional Arabic" w:hint="cs"/>
          <w:sz w:val="32"/>
          <w:szCs w:val="32"/>
          <w:rtl/>
        </w:rPr>
        <w:t>ن أنواع التصرف الذي ليس للتجربة</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ولو قال: أنا أجهل أن البيع ونحوه يبطل الخيار، فلايقبل، لأنه دليل الرضى، لعمله أعمالا لا تصدر إلا عن رضى.</w:t>
      </w:r>
    </w:p>
  </w:footnote>
  <w:footnote w:id="371">
    <w:p w:rsidR="007B5224" w:rsidRPr="00BB14EF" w:rsidRDefault="007B5224" w:rsidP="00594B3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)فكأنه يقول: أسقطت خياري: وأمضيت البيع، ولو قاله لفظا صح، ونص أحمد في فسخ البائع أنه لا ينفذ بدون رد الثمن، واختاره الشيخ، ولأن التسليط على انتزاع الأموال قهرا. </w:t>
      </w:r>
    </w:p>
    <w:p w:rsidR="007B5224" w:rsidRPr="00BB14EF" w:rsidRDefault="007B5224" w:rsidP="00BB14EF">
      <w:pPr>
        <w:pStyle w:val="af0"/>
        <w:rPr>
          <w:rFonts w:cs="Traditional Arabic"/>
          <w:sz w:val="32"/>
          <w:szCs w:val="32"/>
          <w:rtl/>
        </w:rPr>
      </w:pPr>
      <w:r w:rsidRPr="00BB14EF">
        <w:rPr>
          <w:rFonts w:cs="Traditional Arabic" w:hint="cs"/>
          <w:sz w:val="32"/>
          <w:szCs w:val="32"/>
          <w:rtl/>
        </w:rPr>
        <w:t>إن لم يقترن به دفع عوض، وإلا حصل به ضرر وفساد، ومتى لم يعطه ماله فليس له خيار.</w:t>
      </w:r>
    </w:p>
  </w:footnote>
  <w:footnote w:id="37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ولو لغير تجربة، فلا يكون فسخا لخياره كما تقدم.</w:t>
      </w:r>
    </w:p>
  </w:footnote>
  <w:footnote w:id="37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الملك انتقل عنه فلا يكون تصرفه استرجاعا، كوجود ماله عند من أفلس.</w:t>
      </w:r>
    </w:p>
  </w:footnote>
  <w:footnote w:id="374">
    <w:p w:rsidR="007B5224" w:rsidRPr="00BB14EF" w:rsidRDefault="007B5224" w:rsidP="004578E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ويبطل خيار بائع ومشتر</w:t>
      </w:r>
      <w:r>
        <w:rPr>
          <w:rFonts w:cs="Traditional Arabic" w:hint="cs"/>
          <w:sz w:val="32"/>
          <w:szCs w:val="32"/>
          <w:rtl/>
        </w:rPr>
        <w:t xml:space="preserve"> مطلقا،-أي سواء كان خيار مجلس،أوخيارشرط- بتلف مبيع بعد قبض للمبيع،وكذا قبله مما هو من ضمان مشتر،</w:t>
      </w:r>
      <w:r w:rsidRPr="00BB14EF">
        <w:rPr>
          <w:rFonts w:cs="Traditional Arabic" w:hint="cs"/>
          <w:sz w:val="32"/>
          <w:szCs w:val="32"/>
          <w:rtl/>
        </w:rPr>
        <w:t>بخلاف نحو ما اشت</w:t>
      </w:r>
      <w:r>
        <w:rPr>
          <w:rFonts w:cs="Traditional Arabic" w:hint="cs"/>
          <w:sz w:val="32"/>
          <w:szCs w:val="32"/>
          <w:rtl/>
        </w:rPr>
        <w:t xml:space="preserve">رى بكيل، فيبطل بتلفه،ويبطل معه </w:t>
      </w:r>
      <w:r w:rsidRPr="00BB14EF">
        <w:rPr>
          <w:rFonts w:cs="Traditional Arabic" w:hint="cs"/>
          <w:sz w:val="32"/>
          <w:szCs w:val="32"/>
          <w:rtl/>
        </w:rPr>
        <w:t>الخيار.</w:t>
      </w:r>
    </w:p>
  </w:footnote>
  <w:footnote w:id="375">
    <w:p w:rsidR="007B5224" w:rsidRPr="00BB14EF" w:rsidRDefault="007B5224" w:rsidP="004578E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w:t>
      </w:r>
      <w:r>
        <w:rPr>
          <w:rFonts w:cs="Traditional Arabic" w:hint="cs"/>
          <w:sz w:val="32"/>
          <w:szCs w:val="32"/>
          <w:rtl/>
        </w:rPr>
        <w:t>سواء قبض أولم يقبض،وسواء اشتري بكيل،أووزن أولا،لاستقرار</w:t>
      </w:r>
      <w:r w:rsidRPr="00BB14EF">
        <w:rPr>
          <w:rFonts w:cs="Traditional Arabic" w:hint="cs"/>
          <w:sz w:val="32"/>
          <w:szCs w:val="32"/>
          <w:rtl/>
        </w:rPr>
        <w:t>ال</w:t>
      </w:r>
      <w:r>
        <w:rPr>
          <w:rFonts w:cs="Traditional Arabic" w:hint="cs"/>
          <w:sz w:val="32"/>
          <w:szCs w:val="32"/>
          <w:rtl/>
        </w:rPr>
        <w:t>ثمن بذلك في ذمته،والخياريسقطه</w:t>
      </w:r>
    </w:p>
  </w:footnote>
  <w:footnote w:id="37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معنى الخيار تخييره بين فسخ وإمضاء، وهو صفة ذاتية، كالاختيار، فلم يورث، كعلمه وقدرته، ولأنه حق فسخ، لا يجوز الاعتياض عنه، فلم يورث، كخيار الرجوع في الهبة.</w:t>
      </w:r>
    </w:p>
  </w:footnote>
  <w:footnote w:id="37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فإنها لا تورث إلا بطلب المورث لها، قال أحمد: الموت يبطل به ثلاثة أشياء، الشفعة، والحد إذا مات المقذوف، والخيار إذا مات الذي اشترط له الخيار، لم يكن للورثة هذه الثلاثة الأشياء، إنما هي بالطلب فإذا لم يطلب لم يجب، إلا أن يشهد أنه على حقه من كذا وكذا، وأنه قد طلبه، فإن مات بعده كان لوارثه الطلب به، ولا يشترط في غير خيار الشرط.</w:t>
      </w:r>
    </w:p>
  </w:footnote>
  <w:footnote w:id="37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فما عده الناس غبنا، ويخرج عن العادة أوجب الخيار، </w:t>
      </w:r>
    </w:p>
    <w:p w:rsidR="007B5224" w:rsidRDefault="007B5224" w:rsidP="00BB14EF">
      <w:pPr>
        <w:pStyle w:val="af0"/>
        <w:rPr>
          <w:rFonts w:cs="Traditional Arabic"/>
          <w:sz w:val="32"/>
          <w:szCs w:val="32"/>
          <w:rtl/>
        </w:rPr>
      </w:pPr>
      <w:r w:rsidRPr="00BB14EF">
        <w:rPr>
          <w:rFonts w:cs="Traditional Arabic" w:hint="cs"/>
          <w:sz w:val="32"/>
          <w:szCs w:val="32"/>
          <w:rtl/>
        </w:rPr>
        <w:t xml:space="preserve">وحده بعضهم بالثلث، وهو مذهب مالك، </w:t>
      </w:r>
    </w:p>
    <w:p w:rsidR="007B5224" w:rsidRDefault="007B5224" w:rsidP="004578E5">
      <w:pPr>
        <w:pStyle w:val="af0"/>
        <w:rPr>
          <w:rFonts w:cs="Traditional Arabic"/>
          <w:sz w:val="32"/>
          <w:szCs w:val="32"/>
          <w:rtl/>
        </w:rPr>
      </w:pPr>
      <w:r w:rsidRPr="00BB14EF">
        <w:rPr>
          <w:rFonts w:cs="Traditional Arabic" w:hint="cs"/>
          <w:sz w:val="32"/>
          <w:szCs w:val="32"/>
          <w:rtl/>
        </w:rPr>
        <w:t xml:space="preserve">وقيل: بالربع، وقيل: بالسدس، وقيل: بمجرد الغبن، لحديث </w:t>
      </w:r>
      <w:r w:rsidRPr="00BB14EF">
        <w:rPr>
          <w:rFonts w:cs="Traditional Arabic"/>
          <w:sz w:val="32"/>
          <w:szCs w:val="32"/>
          <w:rtl/>
        </w:rPr>
        <w:t>«</w:t>
      </w:r>
      <w:r w:rsidRPr="00BB14EF">
        <w:rPr>
          <w:rFonts w:cs="Traditional Arabic" w:hint="cs"/>
          <w:sz w:val="32"/>
          <w:szCs w:val="32"/>
          <w:rtl/>
        </w:rPr>
        <w:t>لا ضرر، ولا ضرار</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4578E5">
      <w:pPr>
        <w:pStyle w:val="af0"/>
        <w:rPr>
          <w:rFonts w:cs="Traditional Arabic"/>
          <w:sz w:val="32"/>
          <w:szCs w:val="32"/>
          <w:rtl/>
        </w:rPr>
      </w:pPr>
      <w:r w:rsidRPr="00BB14EF">
        <w:rPr>
          <w:rFonts w:cs="Traditional Arabic" w:hint="cs"/>
          <w:sz w:val="32"/>
          <w:szCs w:val="32"/>
          <w:rtl/>
        </w:rPr>
        <w:t>وقال الوزير: اتفقوا على أن الغبن في المبيع بما لا يفحش لا يؤثر في صحته.</w:t>
      </w:r>
    </w:p>
  </w:footnote>
  <w:footnote w:id="379">
    <w:p w:rsidR="007B5224" w:rsidRPr="00BB14EF" w:rsidRDefault="007B5224" w:rsidP="004578E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)فنهى عن تلقي الجلب خ</w:t>
      </w:r>
      <w:r>
        <w:rPr>
          <w:rFonts w:cs="Traditional Arabic" w:hint="cs"/>
          <w:sz w:val="32"/>
          <w:szCs w:val="32"/>
          <w:rtl/>
        </w:rPr>
        <w:t>ارج السوق،الذي تباع فيه السلع،</w:t>
      </w:r>
      <w:r w:rsidRPr="00BB14EF">
        <w:rPr>
          <w:rFonts w:cs="Traditional Arabic" w:hint="cs"/>
          <w:sz w:val="32"/>
          <w:szCs w:val="32"/>
          <w:rtl/>
        </w:rPr>
        <w:t>فدل</w:t>
      </w:r>
      <w:r>
        <w:rPr>
          <w:rFonts w:cs="Traditional Arabic" w:hint="cs"/>
          <w:sz w:val="32"/>
          <w:szCs w:val="32"/>
          <w:rtl/>
        </w:rPr>
        <w:t xml:space="preserve"> على التحريم،وهو مذهب الجمهور </w:t>
      </w:r>
      <w:r w:rsidRPr="00BB14EF">
        <w:rPr>
          <w:rFonts w:cs="Traditional Arabic" w:hint="cs"/>
          <w:sz w:val="32"/>
          <w:szCs w:val="32"/>
          <w:rtl/>
        </w:rPr>
        <w:t>وأخبر أنه إذا أتى سيده الذي تعرف فيه قيم السلع، يعني السوق، فهو بالخيار، أي إذا فعل ذلك، وأتى البائع السوق، وعرف، فهو بالخيارين أن يمضي البيع، أو يفسخ، وقال: أحمد: إن كان في البيع غبن.</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الشيخ: وأثبت النبي </w:t>
      </w:r>
      <w:r w:rsidRPr="00BB14EF">
        <w:rPr>
          <w:rFonts w:cs="Traditional Arabic"/>
          <w:sz w:val="32"/>
          <w:szCs w:val="32"/>
          <w:rtl/>
        </w:rPr>
        <w:t>صلى الله عليه وسلم</w:t>
      </w:r>
      <w:r w:rsidRPr="00BB14EF">
        <w:rPr>
          <w:rFonts w:cs="Traditional Arabic" w:hint="cs"/>
          <w:sz w:val="32"/>
          <w:szCs w:val="32"/>
          <w:rtl/>
        </w:rPr>
        <w:t xml:space="preserve"> للركبان الخيار إذا تلقوا، لأن فيه نوع تدليس، وغش، وقال ابن القيم: نهى عن ذلك لما فيه من تغرير البائع، فإنه لا يعرف السعر، فيشتري منه المشتري بدون القيمة، ولذلك أثبت له النبي </w:t>
      </w:r>
      <w:r w:rsidRPr="00BB14EF">
        <w:rPr>
          <w:rFonts w:cs="Traditional Arabic"/>
          <w:sz w:val="32"/>
          <w:szCs w:val="32"/>
          <w:rtl/>
        </w:rPr>
        <w:t>صلى الله عليه وسلم</w:t>
      </w:r>
      <w:r w:rsidRPr="00BB14EF">
        <w:rPr>
          <w:rFonts w:cs="Traditional Arabic" w:hint="cs"/>
          <w:sz w:val="32"/>
          <w:szCs w:val="32"/>
          <w:rtl/>
        </w:rPr>
        <w:t xml:space="preserve"> الخيار إذا دخل السوق.</w:t>
      </w:r>
    </w:p>
    <w:p w:rsidR="007B5224" w:rsidRPr="00BB14EF" w:rsidRDefault="007B5224" w:rsidP="00BB14EF">
      <w:pPr>
        <w:pStyle w:val="af0"/>
        <w:rPr>
          <w:rFonts w:cs="Traditional Arabic"/>
          <w:sz w:val="32"/>
          <w:szCs w:val="32"/>
          <w:rtl/>
        </w:rPr>
      </w:pPr>
      <w:r w:rsidRPr="00BB14EF">
        <w:rPr>
          <w:rFonts w:cs="Traditional Arabic" w:hint="cs"/>
          <w:sz w:val="32"/>
          <w:szCs w:val="32"/>
          <w:rtl/>
        </w:rPr>
        <w:t>ولا نزاع في ثبوت الخيار له مع الغبن، فإن الجالب إذا لم يعرف السعر، كان جاهلا بثمن المثل، فيكون المشتري غارا له، وكذا البائع إذا باعهم شيئا، فلهم الخيار إذا هبطوا السوق، وعلموا أنهم قد غبنوا غبنا يخرج عن العادة، أما إذا صادف الجلب، فلا خيار له، والعقد صحيح، لأنه قصره على التلقي، ولم يقل</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لا تشتروا بل قال: </w:t>
      </w:r>
      <w:r w:rsidRPr="00BB14EF">
        <w:rPr>
          <w:rFonts w:cs="Traditional Arabic"/>
          <w:sz w:val="32"/>
          <w:szCs w:val="32"/>
          <w:rtl/>
        </w:rPr>
        <w:t>«</w:t>
      </w:r>
      <w:r w:rsidRPr="00BB14EF">
        <w:rPr>
          <w:rFonts w:cs="Traditional Arabic" w:hint="cs"/>
          <w:sz w:val="32"/>
          <w:szCs w:val="32"/>
          <w:rtl/>
        </w:rPr>
        <w:t>لا تلقوا» والحديث وإن كان ظاهره الإطلاق، فيقيد بما هو جار، متسامح فيه، من التغابن اليسير، الجاري في الأسواق.</w:t>
      </w:r>
    </w:p>
  </w:footnote>
  <w:footnote w:id="380">
    <w:p w:rsidR="007B5224" w:rsidRPr="00BB14EF" w:rsidRDefault="007B5224" w:rsidP="004578E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تفسير للناجش، وهو أن يزيد في السلعة من لا يريد شراءها.</w:t>
      </w:r>
    </w:p>
  </w:footnote>
  <w:footnote w:id="381">
    <w:p w:rsidR="007B5224" w:rsidRDefault="007B5224" w:rsidP="004578E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 xml:space="preserve">وقال ابن القيم: الغرر ما انطوت عنا معرفته، وجهلت مغبته، ويثبت له الخيار، وكذا لو أخبره أنه اشتراها بكذا، وهو زائد عما اشتراها به، فيثبت له الخيار، لأنه باعه مساومة، </w:t>
      </w:r>
    </w:p>
    <w:p w:rsidR="007B5224" w:rsidRPr="00BB14EF" w:rsidRDefault="007B5224" w:rsidP="004578E5">
      <w:pPr>
        <w:pStyle w:val="af0"/>
        <w:rPr>
          <w:rFonts w:cs="Traditional Arabic"/>
          <w:sz w:val="32"/>
          <w:szCs w:val="32"/>
          <w:rtl/>
        </w:rPr>
      </w:pPr>
      <w:r w:rsidRPr="00BB14EF">
        <w:rPr>
          <w:rFonts w:cs="Traditional Arabic" w:hint="cs"/>
          <w:sz w:val="32"/>
          <w:szCs w:val="32"/>
          <w:rtl/>
        </w:rPr>
        <w:t>وقال الشيخ: يحرم تغرير مشتر، بأن يسومه كثيرا، ليبذل قريبا منه، كأن يقول في سلعة ثمنها خمسة: أبيعها بعشرة.</w:t>
      </w:r>
    </w:p>
  </w:footnote>
  <w:footnote w:id="38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الصورة الثالثة، من صور الغبن، ذكرها الماتن بقوله: والمسترسل </w:t>
      </w:r>
    </w:p>
    <w:p w:rsidR="007B5224" w:rsidRDefault="007B5224" w:rsidP="00BB14EF">
      <w:pPr>
        <w:pStyle w:val="af0"/>
        <w:rPr>
          <w:rFonts w:cs="Traditional Arabic"/>
          <w:sz w:val="32"/>
          <w:szCs w:val="32"/>
          <w:rtl/>
        </w:rPr>
      </w:pPr>
      <w:r w:rsidRPr="00BB14EF">
        <w:rPr>
          <w:rFonts w:cs="Traditional Arabic" w:hint="cs"/>
          <w:sz w:val="32"/>
          <w:szCs w:val="32"/>
          <w:rtl/>
        </w:rPr>
        <w:t xml:space="preserve">قال ابن القيم: وفي الحديث </w:t>
      </w:r>
      <w:r w:rsidRPr="00BB14EF">
        <w:rPr>
          <w:rFonts w:cs="Traditional Arabic"/>
          <w:sz w:val="32"/>
          <w:szCs w:val="32"/>
          <w:rtl/>
        </w:rPr>
        <w:t>«</w:t>
      </w:r>
      <w:r w:rsidRPr="00BB14EF">
        <w:rPr>
          <w:rFonts w:cs="Traditional Arabic" w:hint="cs"/>
          <w:sz w:val="32"/>
          <w:szCs w:val="32"/>
          <w:rtl/>
        </w:rPr>
        <w:t>غبن المسترسل ربا</w:t>
      </w:r>
      <w:r w:rsidRPr="00BB14EF">
        <w:rPr>
          <w:rFonts w:cs="Traditional Arabic"/>
          <w:sz w:val="32"/>
          <w:szCs w:val="32"/>
          <w:rtl/>
        </w:rPr>
        <w:t>»</w:t>
      </w:r>
      <w:r w:rsidRPr="00BB14EF">
        <w:rPr>
          <w:rFonts w:cs="Traditional Arabic" w:hint="cs"/>
          <w:sz w:val="32"/>
          <w:szCs w:val="32"/>
          <w:rtl/>
        </w:rPr>
        <w:t xml:space="preserve">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واختار الشيخ ثبوت خيار الغبن لمسترسل لم يماكس، وهو المذهب، </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لا يربح على المسترسل أكثر من غيره، </w:t>
      </w:r>
    </w:p>
    <w:p w:rsidR="007B5224" w:rsidRPr="00BB14EF" w:rsidRDefault="007B5224" w:rsidP="00BB14EF">
      <w:pPr>
        <w:pStyle w:val="af0"/>
        <w:rPr>
          <w:rFonts w:cs="Traditional Arabic"/>
          <w:sz w:val="32"/>
          <w:szCs w:val="32"/>
          <w:rtl/>
        </w:rPr>
      </w:pPr>
      <w:r>
        <w:rPr>
          <w:rFonts w:cs="Traditional Arabic" w:hint="cs"/>
          <w:sz w:val="32"/>
          <w:szCs w:val="32"/>
          <w:rtl/>
        </w:rPr>
        <w:t>قال:</w:t>
      </w:r>
      <w:r w:rsidRPr="00BB14EF">
        <w:rPr>
          <w:rFonts w:cs="Traditional Arabic" w:hint="cs"/>
          <w:sz w:val="32"/>
          <w:szCs w:val="32"/>
          <w:rtl/>
        </w:rPr>
        <w:t>وهو الذي لا يماكس، بل يقول: أعطني، والجاهل بقيمة المبيع، فلا ي</w:t>
      </w:r>
      <w:r>
        <w:rPr>
          <w:rFonts w:cs="Traditional Arabic" w:hint="cs"/>
          <w:sz w:val="32"/>
          <w:szCs w:val="32"/>
          <w:rtl/>
        </w:rPr>
        <w:t>غبن غبنا فاحشا، لا هذا ولا هذا،</w:t>
      </w:r>
      <w:r w:rsidRPr="00BB14EF">
        <w:rPr>
          <w:rFonts w:cs="Traditional Arabic" w:hint="cs"/>
          <w:sz w:val="32"/>
          <w:szCs w:val="32"/>
          <w:rtl/>
        </w:rPr>
        <w:t>وكذا المضطر</w:t>
      </w:r>
      <w:r>
        <w:rPr>
          <w:rFonts w:cs="Traditional Arabic" w:hint="cs"/>
          <w:sz w:val="32"/>
          <w:szCs w:val="32"/>
          <w:rtl/>
        </w:rPr>
        <w:t xml:space="preserve"> الذي لا يجد حاجته إلا عند شخص،</w:t>
      </w:r>
      <w:r w:rsidRPr="00BB14EF">
        <w:rPr>
          <w:rFonts w:cs="Traditional Arabic" w:hint="cs"/>
          <w:sz w:val="32"/>
          <w:szCs w:val="32"/>
          <w:rtl/>
        </w:rPr>
        <w:t>ينبغي أن لا يربح عليه إلا كما يربح على غيره.</w:t>
      </w:r>
    </w:p>
  </w:footnote>
  <w:footnote w:id="38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فإذا غبن غبنا يخرج عن العادة، ثبت له الخيار، ويقبل قوله بيمينه أنه جاهل بالقيمة، ما لم تكن قرينة تكذبه، لخبر حبان </w:t>
      </w:r>
      <w:r w:rsidRPr="00BB14EF">
        <w:rPr>
          <w:rFonts w:cs="Traditional Arabic"/>
          <w:sz w:val="32"/>
          <w:szCs w:val="32"/>
          <w:rtl/>
        </w:rPr>
        <w:t>«</w:t>
      </w:r>
      <w:r w:rsidRPr="00BB14EF">
        <w:rPr>
          <w:rFonts w:cs="Traditional Arabic" w:hint="cs"/>
          <w:sz w:val="32"/>
          <w:szCs w:val="32"/>
          <w:rtl/>
        </w:rPr>
        <w:t>فقل: لا خلابة</w:t>
      </w:r>
      <w:r w:rsidRPr="00BB14EF">
        <w:rPr>
          <w:rFonts w:cs="Traditional Arabic"/>
          <w:sz w:val="32"/>
          <w:szCs w:val="32"/>
          <w:rtl/>
        </w:rPr>
        <w:t>»</w:t>
      </w:r>
      <w:r w:rsidRPr="00BB14EF">
        <w:rPr>
          <w:rFonts w:cs="Traditional Arabic" w:hint="cs"/>
          <w:sz w:val="32"/>
          <w:szCs w:val="32"/>
          <w:rtl/>
        </w:rPr>
        <w:t xml:space="preserve"> أي لا خديعة، </w:t>
      </w:r>
    </w:p>
    <w:p w:rsidR="007B5224" w:rsidRPr="00BB14EF" w:rsidRDefault="007B5224" w:rsidP="00BB14EF">
      <w:pPr>
        <w:pStyle w:val="af0"/>
        <w:rPr>
          <w:rFonts w:cs="Traditional Arabic"/>
          <w:sz w:val="32"/>
          <w:szCs w:val="32"/>
          <w:rtl/>
        </w:rPr>
      </w:pPr>
      <w:r>
        <w:rPr>
          <w:rFonts w:cs="Traditional Arabic" w:hint="cs"/>
          <w:sz w:val="32"/>
          <w:szCs w:val="32"/>
          <w:rtl/>
        </w:rPr>
        <w:t>وأما من له خبرة بسعر المبيع،ويدخل على بصيرة بالغبن،</w:t>
      </w:r>
      <w:r w:rsidRPr="00BB14EF">
        <w:rPr>
          <w:rFonts w:cs="Traditional Arabic" w:hint="cs"/>
          <w:sz w:val="32"/>
          <w:szCs w:val="32"/>
          <w:rtl/>
        </w:rPr>
        <w:t>ومن غبن لاستع</w:t>
      </w:r>
      <w:r>
        <w:rPr>
          <w:rFonts w:cs="Traditional Arabic" w:hint="cs"/>
          <w:sz w:val="32"/>
          <w:szCs w:val="32"/>
          <w:rtl/>
        </w:rPr>
        <w:t>جاله في البيع،ولو تثبت لم يغبن</w:t>
      </w:r>
      <w:r w:rsidRPr="00BB14EF">
        <w:rPr>
          <w:rFonts w:cs="Traditional Arabic" w:hint="cs"/>
          <w:sz w:val="32"/>
          <w:szCs w:val="32"/>
          <w:rtl/>
        </w:rPr>
        <w:t xml:space="preserve"> فلا خيار لعدم التغرير.</w:t>
      </w:r>
    </w:p>
  </w:footnote>
  <w:footnote w:id="38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ولا أرش لمغبون مع إمساك مبيع، في صور الغبن الثلاث، لأن الشرع لم يجعله له، ولم يفته جزء</w:t>
      </w:r>
      <w:r>
        <w:rPr>
          <w:rFonts w:cs="Traditional Arabic" w:hint="cs"/>
          <w:sz w:val="32"/>
          <w:szCs w:val="32"/>
          <w:rtl/>
        </w:rPr>
        <w:t xml:space="preserve"> من مبيع يأخذ الأرش في مقابلته،بل إما أن يرده ويأخذ ثمنه،</w:t>
      </w:r>
      <w:r w:rsidRPr="00BB14EF">
        <w:rPr>
          <w:rFonts w:cs="Traditional Arabic" w:hint="cs"/>
          <w:sz w:val="32"/>
          <w:szCs w:val="32"/>
          <w:rtl/>
        </w:rPr>
        <w:t>أو لا يرد</w:t>
      </w:r>
      <w:r>
        <w:rPr>
          <w:rFonts w:cs="Traditional Arabic" w:hint="cs"/>
          <w:sz w:val="32"/>
          <w:szCs w:val="32"/>
          <w:rtl/>
        </w:rPr>
        <w:t>ه بخلاف الرد بالعيب على ما يأتي</w:t>
      </w:r>
    </w:p>
  </w:footnote>
  <w:footnote w:id="385">
    <w:p w:rsidR="007B5224" w:rsidRDefault="007B5224" w:rsidP="00247D0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)ثم هذا التحريم ليس خاصا بالثلاث الصور، بل يحرم أن تبيع ما يساوي سبعة بعشرة، </w:t>
      </w:r>
    </w:p>
    <w:p w:rsidR="007B5224" w:rsidRDefault="007B5224" w:rsidP="00247D02">
      <w:pPr>
        <w:pStyle w:val="af0"/>
        <w:rPr>
          <w:rFonts w:cs="Traditional Arabic"/>
          <w:sz w:val="32"/>
          <w:szCs w:val="32"/>
          <w:rtl/>
        </w:rPr>
      </w:pPr>
      <w:r w:rsidRPr="00BB14EF">
        <w:rPr>
          <w:rFonts w:cs="Traditional Arabic" w:hint="cs"/>
          <w:sz w:val="32"/>
          <w:szCs w:val="32"/>
          <w:rtl/>
        </w:rPr>
        <w:t xml:space="preserve">قال شيخنا: وهذا كثير في بياعات الناس، فلا يصح ، ويستثنى منه أحوال الموسم، فما كان من زيادة </w:t>
      </w:r>
      <w:r>
        <w:rPr>
          <w:rFonts w:cs="Traditional Arabic" w:hint="cs"/>
          <w:sz w:val="32"/>
          <w:szCs w:val="32"/>
          <w:rtl/>
        </w:rPr>
        <w:t>السوق أيام الموسم فلا يدخل فيه،</w:t>
      </w:r>
      <w:r w:rsidRPr="00BB14EF">
        <w:rPr>
          <w:rFonts w:cs="Traditional Arabic" w:hint="cs"/>
          <w:sz w:val="32"/>
          <w:szCs w:val="32"/>
          <w:rtl/>
        </w:rPr>
        <w:t>ولا يقال: غبن، لأنه حدوث رغبة،</w:t>
      </w:r>
    </w:p>
    <w:p w:rsidR="007B5224" w:rsidRPr="00BB14EF" w:rsidRDefault="007B5224" w:rsidP="00247D02">
      <w:pPr>
        <w:pStyle w:val="af0"/>
        <w:rPr>
          <w:rFonts w:cs="Traditional Arabic"/>
          <w:sz w:val="32"/>
          <w:szCs w:val="32"/>
          <w:rtl/>
        </w:rPr>
      </w:pPr>
      <w:r w:rsidRPr="00BB14EF">
        <w:rPr>
          <w:rFonts w:cs="Traditional Arabic" w:hint="cs"/>
          <w:sz w:val="32"/>
          <w:szCs w:val="32"/>
          <w:rtl/>
        </w:rPr>
        <w:t>والعقد صحيح في الصور الثلاث، لما تقدم في تلقي الركبان.</w:t>
      </w:r>
    </w:p>
  </w:footnote>
  <w:footnote w:id="38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يسقط إلا بما يدل على الرضا، من تصرف ونحوه، كخيار العيب.</w:t>
      </w:r>
    </w:p>
  </w:footnote>
  <w:footnote w:id="387">
    <w:p w:rsidR="007B5224" w:rsidRDefault="007B5224" w:rsidP="00247D0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w:t>
      </w:r>
      <w:r>
        <w:rPr>
          <w:rFonts w:cs="Traditional Arabic" w:hint="cs"/>
          <w:sz w:val="32"/>
          <w:szCs w:val="32"/>
          <w:rtl/>
        </w:rPr>
        <w:t>وهو ضربان :</w:t>
      </w:r>
      <w:r w:rsidRPr="00BB14EF">
        <w:rPr>
          <w:rFonts w:cs="Traditional Arabic" w:hint="cs"/>
          <w:sz w:val="32"/>
          <w:szCs w:val="32"/>
          <w:rtl/>
        </w:rPr>
        <w:t xml:space="preserve"> أحدهما: كتمان العيب، وهو حرام، وذكره الترمذي نص العلماء، </w:t>
      </w:r>
    </w:p>
    <w:p w:rsidR="007B5224" w:rsidRPr="00BB14EF" w:rsidRDefault="007B5224" w:rsidP="00247D02">
      <w:pPr>
        <w:pStyle w:val="af0"/>
        <w:rPr>
          <w:rFonts w:cs="Traditional Arabic"/>
          <w:sz w:val="32"/>
          <w:szCs w:val="32"/>
          <w:rtl/>
        </w:rPr>
      </w:pPr>
      <w:r w:rsidRPr="00BB14EF">
        <w:rPr>
          <w:rFonts w:cs="Traditional Arabic" w:hint="cs"/>
          <w:sz w:val="32"/>
          <w:szCs w:val="32"/>
          <w:rtl/>
        </w:rPr>
        <w:t>والثاني: ما يزيد به الثمن، وأصول الشريعة توجب الرد بالتدليس والغش، والرد بهما أولى من الرد بالعيب، فإن المشتري إنما بذل ماله في المبيع بناء على الصفة التي أظهرها له البائع، ولو علم أنه على خلافها، لما بذل له فيها ما بذل له.</w:t>
      </w:r>
    </w:p>
  </w:footnote>
  <w:footnote w:id="388">
    <w:p w:rsidR="007B5224" w:rsidRPr="00BB14EF" w:rsidRDefault="007B5224" w:rsidP="00247D0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)ووطء الأمة يمنع ردها، اختاره الشيخ.</w:t>
      </w:r>
    </w:p>
  </w:footnote>
  <w:footnote w:id="389">
    <w:p w:rsidR="007B5224" w:rsidRDefault="007B5224" w:rsidP="00247D0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)قال الشيخ: وإذا دلس يرجع المشتري بالثمن على الأصح، وصوبه في الإنصاف، </w:t>
      </w:r>
    </w:p>
    <w:p w:rsidR="007B5224" w:rsidRPr="00BB14EF" w:rsidRDefault="007B5224" w:rsidP="00247D02">
      <w:pPr>
        <w:pStyle w:val="af0"/>
        <w:rPr>
          <w:rFonts w:cs="Traditional Arabic"/>
          <w:sz w:val="32"/>
          <w:szCs w:val="32"/>
          <w:rtl/>
        </w:rPr>
      </w:pPr>
      <w:r w:rsidRPr="00BB14EF">
        <w:rPr>
          <w:rFonts w:cs="Traditional Arabic" w:hint="cs"/>
          <w:sz w:val="32"/>
          <w:szCs w:val="32"/>
          <w:rtl/>
        </w:rPr>
        <w:t>فإن علم المشتري بالتدليس، فلا خيار له، لدخوله على بصيرة.</w:t>
      </w:r>
    </w:p>
  </w:footnote>
  <w:footnote w:id="390">
    <w:p w:rsidR="007B5224" w:rsidRPr="00BB14EF" w:rsidRDefault="007B5224" w:rsidP="00247D0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)والجمهور على أنه إذا علم بالتصرية، ثبت له الخيار على الفور، ولو لم يحلبها، وإن حلبها لم يلزمه قبوله، وأخذوا بظاهر الحديث، وأفتى به ابن مسعود، وأبو هريرة، ولا يعلم لهما مخالف في الصحابة.</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وذكر ابن القيم أن هذا الحديث أصح من حديث </w:t>
      </w:r>
      <w:r w:rsidRPr="00BB14EF">
        <w:rPr>
          <w:rFonts w:cs="Traditional Arabic"/>
          <w:sz w:val="32"/>
          <w:szCs w:val="32"/>
          <w:rtl/>
        </w:rPr>
        <w:t>«</w:t>
      </w:r>
      <w:r w:rsidRPr="00BB14EF">
        <w:rPr>
          <w:rFonts w:cs="Traditional Arabic" w:hint="cs"/>
          <w:sz w:val="32"/>
          <w:szCs w:val="32"/>
          <w:rtl/>
        </w:rPr>
        <w:t>الخراج بالضمان</w:t>
      </w:r>
      <w:r w:rsidRPr="00BB14EF">
        <w:rPr>
          <w:rFonts w:cs="Traditional Arabic"/>
          <w:sz w:val="32"/>
          <w:szCs w:val="32"/>
          <w:rtl/>
        </w:rPr>
        <w:t>»</w:t>
      </w:r>
      <w:r w:rsidRPr="00BB14EF">
        <w:rPr>
          <w:rFonts w:cs="Traditional Arabic" w:hint="cs"/>
          <w:sz w:val="32"/>
          <w:szCs w:val="32"/>
          <w:rtl/>
        </w:rPr>
        <w:t xml:space="preserve"> بالاتفاق مع أنه لا منافاة بينهما، فإن الخراج ما يحدث في ملك المشتري، وهنا اللبن كان موجودا في الضرع، فصار جزءا من المبيع، ولم يجعل الصاع عوضا عما حدث، بل عن اللبن الموجود في الضرع وقت العقد، وتقديره بالشرع، لاختلاطه بالحادث، وتعذر معرفة قدره، فقدر قطعا للنزاع،وبغير الجنس لأنه بالجنس قد يفضي إلى الربا.</w:t>
      </w:r>
    </w:p>
  </w:footnote>
  <w:footnote w:id="39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كخيار عيب، لأن كلا منهما ثبت لإزالة ضرر المشتري المتحقق، وإن صار لبنها عادة سقط الرد.</w:t>
      </w:r>
    </w:p>
  </w:footnote>
  <w:footnote w:id="39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للخبر، وظاهره: لا يرد اللبن، وإن كان باقيا على صفته، ولا فرق بين كون اللبن قليلا أو كثيرا، لتقدير الشارع بحد لا يبعد، لدفع التشاجر وقطع النزاع، وشرط كون التمر سليما، حيث أن الإطلاق يحمل عليه،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واختار الشيخ أنه يعتبر في كل بلد صاع من غالب قوته، لأن التمر غالب قوت الحجاز إذا ذاك، وغير بهيمة الأنعام له الرد بالتصرية بلا عوض.</w:t>
      </w:r>
    </w:p>
  </w:footnote>
  <w:footnote w:id="39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w:t>
      </w:r>
      <w:r>
        <w:rPr>
          <w:rFonts w:cs="Traditional Arabic" w:hint="cs"/>
          <w:sz w:val="32"/>
          <w:szCs w:val="32"/>
          <w:rtl/>
        </w:rPr>
        <w:t>اختيار الشيخ من غالب قوت البلد،</w:t>
      </w:r>
      <w:r w:rsidRPr="00BB14EF">
        <w:rPr>
          <w:rFonts w:cs="Traditional Arabic" w:hint="cs"/>
          <w:sz w:val="32"/>
          <w:szCs w:val="32"/>
          <w:rtl/>
        </w:rPr>
        <w:t>ولو لم يعدم التمر، وكونه من التمر لكونه أيسر أموال أهل المدينة إذا ذاك.</w:t>
      </w:r>
    </w:p>
  </w:footnote>
  <w:footnote w:id="39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وتقدم أنه من التدليس، وأنه حرام، وفي الاختيارات: يحرم كتم العيب في السلعة، وكذا لو أعلمه به، ولم يعلمه قدر عيبه، ويجوز عقابه بإتلافه، والتصدق به، وقد أفتى به طائفة من أصحابنا.</w:t>
      </w:r>
    </w:p>
  </w:footnote>
  <w:footnote w:id="39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ما عداه التجار المعتبرون في عرفهم منقصا للبيع، علق الحكم به، واعتمد عليه، وما لم يعدوه منقصا لم يثبت الخيار به،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الشيخ: لا يطمع في إحصاء العيوب، لكن يقرب من الضبط ما قيل: إن كان ما يوجد بالمبيع مما ينقص العين أو القيمة، نقصا يفوت به غرض صحيح، يثبت الرد إذا كان الغالب في جنس المبيع عدمه.</w:t>
      </w:r>
    </w:p>
  </w:footnote>
  <w:footnote w:id="396">
    <w:p w:rsidR="007B5224" w:rsidRPr="00BB14EF" w:rsidRDefault="007B5224" w:rsidP="00247D0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قال الوزير: واتفقوا على أن الزنا عيب في الجارية، وفي الغلام إلا أبا حنيفة، فقال: إذا تكرر منه، وكذا اللواط ممن بلغ عشرا، فاعلا أو مفعولا به، لأنه ينقص قيمته، ويقلل الرغبة فيه.</w:t>
      </w:r>
    </w:p>
  </w:footnote>
  <w:footnote w:id="397">
    <w:p w:rsidR="007B5224" w:rsidRDefault="007B5224" w:rsidP="00247D0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w:t>
      </w:r>
      <w:r>
        <w:rPr>
          <w:rFonts w:cs="Traditional Arabic" w:hint="cs"/>
          <w:sz w:val="32"/>
          <w:szCs w:val="32"/>
          <w:rtl/>
        </w:rPr>
        <w:t xml:space="preserve"> </w:t>
      </w:r>
      <w:r w:rsidRPr="00BB14EF">
        <w:rPr>
          <w:rFonts w:cs="Traditional Arabic" w:hint="cs"/>
          <w:sz w:val="32"/>
          <w:szCs w:val="32"/>
          <w:rtl/>
        </w:rPr>
        <w:t xml:space="preserve">الشيخ وغيره: إذا أبقت الجارية عند المشتري، وكانت معروفة بذلك قبل البيع، وكتمه البائع، رجع المشتري بالثمن، على الأصح اهـ. </w:t>
      </w:r>
    </w:p>
    <w:p w:rsidR="007B5224" w:rsidRPr="00BB14EF" w:rsidRDefault="007B5224" w:rsidP="00BB14EF">
      <w:pPr>
        <w:pStyle w:val="af0"/>
        <w:rPr>
          <w:rFonts w:cs="Traditional Arabic"/>
          <w:sz w:val="32"/>
          <w:szCs w:val="32"/>
          <w:rtl/>
        </w:rPr>
      </w:pPr>
      <w:r w:rsidRPr="00BB14EF">
        <w:rPr>
          <w:rFonts w:cs="Traditional Arabic" w:hint="cs"/>
          <w:sz w:val="32"/>
          <w:szCs w:val="32"/>
          <w:rtl/>
        </w:rPr>
        <w:t>ويثبت أيضا الخيار ببوله في الفراش، لأنه يدل على داء في بطنه، فإن كان من دون عشر فليس عيبا لأن ما قبلها يبول في الفراش غالبا.</w:t>
      </w:r>
    </w:p>
  </w:footnote>
  <w:footnote w:id="39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كسقوط نحو كلمات بالكتب، فلا يثبت له الخيار بذلك لأنه لا يخلومصحف منه، بل لا يسلم عادة من ذلك، ومثله يتسامح فيه، كيسير تراب ونحوه ببر وكغبن يسير، فإن كثر ذلك فله الخيار.</w:t>
      </w:r>
    </w:p>
  </w:footnote>
  <w:footnote w:id="39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ولا خيار له إن وجد الأمة ثيبا، ولم يشترط أنها بكر، لأن الثيوبة هي الغالب على الجواري، ولا خيار له إن وجد الرقيق كافرا، لأن الغالب عليه الكفر، بل أصل استرقاقه هو الكفر، </w:t>
      </w:r>
    </w:p>
    <w:p w:rsidR="007B5224" w:rsidRPr="00BB14EF" w:rsidRDefault="007B5224" w:rsidP="00247D02">
      <w:pPr>
        <w:pStyle w:val="af0"/>
        <w:rPr>
          <w:rFonts w:cs="Traditional Arabic"/>
          <w:sz w:val="32"/>
          <w:szCs w:val="32"/>
          <w:rtl/>
        </w:rPr>
      </w:pPr>
      <w:r w:rsidRPr="00BB14EF">
        <w:rPr>
          <w:rFonts w:cs="Traditional Arabic" w:hint="cs"/>
          <w:sz w:val="32"/>
          <w:szCs w:val="32"/>
          <w:rtl/>
        </w:rPr>
        <w:t>ولعل الأولى أن يفرق بين الأزمان والبلدان فالأزمان التي يوجد الكفر فيها كثيرا، إذا وجد كافرا فهو الأصل والغالب، أما البلدان التي يقل فيها وجود الكفر فلا.</w:t>
      </w:r>
    </w:p>
  </w:footnote>
  <w:footnote w:id="40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وهو الواجب للمشتري قال ابن رشد: فإن اتفقا على أن يمسك المشتري سلعته، ويعطيه البائع قيمة العيب، فعامة فقهاء الأمصار يجيزون ذلك اهـ،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 أحمد : ليس له إلا الإمساك بلا أرش، أو الرد، اختاره الشيخ، وهو مذهب أبي حنيفة، والشافعي، قال الزركشي، هذا أعدل الأقوال، وصوبه في الإنصاف وهو مقيد بما إذا لم يتعذر رده.</w:t>
      </w:r>
    </w:p>
  </w:footnote>
  <w:footnote w:id="40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بلا أرش، فإن تعيب الحلي عنده فسخه الحاكم، ورد بائع الثمن، وطالب مشتر بقيمة المبيع معيبا بعيبه الأول، فإن اختار المشتري إمساكه مجانا فلا فسخ، وكذا إن اختار الأرش فليس له الفسخ، لأن اختياره الأرش يتضمن إمضاء البيع، وإسقاط حقه من الأرش.</w:t>
      </w:r>
    </w:p>
  </w:footnote>
  <w:footnote w:id="40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كاملا، لأنه بالفسخ استحق استرجاع جميع الثمن، </w:t>
      </w:r>
    </w:p>
    <w:p w:rsidR="007B5224" w:rsidRDefault="007B5224" w:rsidP="000050CC">
      <w:pPr>
        <w:pStyle w:val="af0"/>
        <w:rPr>
          <w:rFonts w:cs="Traditional Arabic"/>
          <w:sz w:val="32"/>
          <w:szCs w:val="32"/>
          <w:rtl/>
        </w:rPr>
      </w:pPr>
      <w:r>
        <w:rPr>
          <w:rFonts w:cs="Traditional Arabic" w:hint="cs"/>
          <w:sz w:val="32"/>
          <w:szCs w:val="32"/>
          <w:rtl/>
        </w:rPr>
        <w:t>قال الوزير:اتفقوا</w:t>
      </w:r>
      <w:r w:rsidRPr="00BB14EF">
        <w:rPr>
          <w:rFonts w:cs="Traditional Arabic" w:hint="cs"/>
          <w:sz w:val="32"/>
          <w:szCs w:val="32"/>
          <w:rtl/>
        </w:rPr>
        <w:t>على أن للمشتري الرد با</w:t>
      </w:r>
      <w:r>
        <w:rPr>
          <w:rFonts w:cs="Traditional Arabic" w:hint="cs"/>
          <w:sz w:val="32"/>
          <w:szCs w:val="32"/>
          <w:rtl/>
        </w:rPr>
        <w:t>لعيب الذي لم يعلم به حال العقد،ما</w:t>
      </w:r>
      <w:r w:rsidRPr="00BB14EF">
        <w:rPr>
          <w:rFonts w:cs="Traditional Arabic" w:hint="cs"/>
          <w:sz w:val="32"/>
          <w:szCs w:val="32"/>
          <w:rtl/>
        </w:rPr>
        <w:t>لم يحدث عنده</w:t>
      </w:r>
      <w:r>
        <w:rPr>
          <w:rFonts w:cs="Traditional Arabic" w:hint="cs"/>
          <w:sz w:val="32"/>
          <w:szCs w:val="32"/>
          <w:rtl/>
        </w:rPr>
        <w:t xml:space="preserve"> عيب آخر </w:t>
      </w:r>
      <w:r w:rsidRPr="00BB14EF">
        <w:rPr>
          <w:rFonts w:cs="Traditional Arabic" w:hint="cs"/>
          <w:sz w:val="32"/>
          <w:szCs w:val="32"/>
          <w:rtl/>
        </w:rPr>
        <w:t xml:space="preserve">وأن له إمساكه إن شاء بعد عثوره عليه اهـ، </w:t>
      </w:r>
    </w:p>
    <w:p w:rsidR="007B5224" w:rsidRPr="00BB14EF" w:rsidRDefault="007B5224" w:rsidP="000050CC">
      <w:pPr>
        <w:pStyle w:val="af0"/>
        <w:rPr>
          <w:rFonts w:cs="Traditional Arabic"/>
          <w:sz w:val="32"/>
          <w:szCs w:val="32"/>
          <w:rtl/>
        </w:rPr>
      </w:pPr>
      <w:r w:rsidRPr="00BB14EF">
        <w:rPr>
          <w:rFonts w:cs="Traditional Arabic" w:hint="cs"/>
          <w:sz w:val="32"/>
          <w:szCs w:val="32"/>
          <w:rtl/>
        </w:rPr>
        <w:t xml:space="preserve">وإن علم العيب، فأخر الرد، لم يبطل خياره، إلا أن يوجد منه ما يدل على الرضى، من التصرف ونحوه وإن عثر المشتري على عيب في الحلي أو القفيز، بعد تلفه عنده فسد العقد ، ورد البائع الموجود، ونقد الثمن، وتبقى قيمته المبيع إن كان متقوما، أو مثله إن كان مثليا في ذمته، وليس له أخذ الأرش.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أسقط مشتر خيار رده، بعوض بذله له البائع أو غيره، قل أو كثر جاز، وليس من</w:t>
      </w:r>
      <w:r>
        <w:rPr>
          <w:rFonts w:cs="Traditional Arabic" w:hint="cs"/>
          <w:sz w:val="32"/>
          <w:szCs w:val="32"/>
          <w:rtl/>
        </w:rPr>
        <w:t xml:space="preserve"> الأرش في شيء وإذا حلب الدابة ،أو حمل عليها أو لبس الثوب،ووجد عيبا،</w:t>
      </w:r>
      <w:r w:rsidRPr="00BB14EF">
        <w:rPr>
          <w:rFonts w:cs="Traditional Arabic" w:hint="cs"/>
          <w:sz w:val="32"/>
          <w:szCs w:val="32"/>
          <w:rtl/>
        </w:rPr>
        <w:t>وأراد ردها فإن كانت قيمتها نق</w:t>
      </w:r>
      <w:r>
        <w:rPr>
          <w:rFonts w:cs="Traditional Arabic" w:hint="cs"/>
          <w:sz w:val="32"/>
          <w:szCs w:val="32"/>
          <w:rtl/>
        </w:rPr>
        <w:t>صت بحلب،أو حمل،</w:t>
      </w:r>
      <w:r w:rsidRPr="00BB14EF">
        <w:rPr>
          <w:rFonts w:cs="Traditional Arabic" w:hint="cs"/>
          <w:sz w:val="32"/>
          <w:szCs w:val="32"/>
          <w:rtl/>
        </w:rPr>
        <w:t>أو لبس عن حالة العقد، فإنه عيب حدث عند المشتري،</w:t>
      </w:r>
      <w:r>
        <w:rPr>
          <w:rFonts w:cs="Traditional Arabic" w:hint="cs"/>
          <w:sz w:val="32"/>
          <w:szCs w:val="32"/>
          <w:rtl/>
        </w:rPr>
        <w:t xml:space="preserve"> فيرد أرشه معه، وإلا ردها مجانا</w:t>
      </w:r>
    </w:p>
  </w:footnote>
  <w:footnote w:id="40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لأنه بالفسخ استحق جميع الثمن، وإن أبرئ من نصفه مثلا رجع بنصفه ولا رد لمشتر وهبه بائع ثمنه أو أبرأه منه.</w:t>
      </w:r>
    </w:p>
  </w:footnote>
  <w:footnote w:id="40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فلمشتر الخيار، لأنه من ضمان بائع إلى قبضه،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ونحو المكيل الموزون والمعدود، والمذروع، والثمر على الشجر، والمبيع بصفة، أو رؤية متقدمة.</w:t>
      </w:r>
    </w:p>
  </w:footnote>
  <w:footnote w:id="40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ولو بفعل المشتري، كأكله ونحوه، ثم علم عيبه، تعين الأرش، لتعذر الرد.</w:t>
      </w:r>
    </w:p>
  </w:footnote>
  <w:footnote w:id="40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رد البائع من العوض للمشتري في مقابلة ما أخذ العبد، وإ</w:t>
      </w:r>
      <w:r>
        <w:rPr>
          <w:rFonts w:cs="Traditional Arabic" w:hint="cs"/>
          <w:sz w:val="32"/>
          <w:szCs w:val="32"/>
          <w:rtl/>
        </w:rPr>
        <w:t>لا يكن دلس، تعين الأرش كما تقدم</w:t>
      </w:r>
    </w:p>
  </w:footnote>
  <w:footnote w:id="40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نوع من الآنية، كما أن بيض النعام لصلابة قشره قد يتخذ إناء، وجوز الهند إذا وجد ماءه الذي يشرب فاسدا، فله رده بالعيب.</w:t>
      </w:r>
    </w:p>
  </w:footnote>
  <w:footnote w:id="40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إن لم يدلس البائع، فإن دلس فلا شيء له، لأنه غره، وكلاهما لا يعلم عيبه بدون كسره.</w:t>
      </w:r>
    </w:p>
  </w:footnote>
  <w:footnote w:id="40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كأن كسره كسرا لا تبقى معه قيمة للمكسور، من نحو جوز الهند، لأنه أتلفه، ويسقط الرد، لتعذره بإتلاف المبيع.</w:t>
      </w:r>
    </w:p>
  </w:footnote>
  <w:footnote w:id="41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)إذ لا قيمة له،ولا أرش فيرجع بكل الثمن،</w:t>
      </w:r>
      <w:r w:rsidRPr="00BB14EF">
        <w:rPr>
          <w:rFonts w:cs="Traditional Arabic" w:hint="cs"/>
          <w:sz w:val="32"/>
          <w:szCs w:val="32"/>
          <w:rtl/>
        </w:rPr>
        <w:t>وكذا ليس عليه رد مال</w:t>
      </w:r>
      <w:r>
        <w:rPr>
          <w:rFonts w:cs="Traditional Arabic" w:hint="cs"/>
          <w:sz w:val="32"/>
          <w:szCs w:val="32"/>
          <w:rtl/>
        </w:rPr>
        <w:t>ا قيمة لمكسوره من نحو جوز،ولوز</w:t>
      </w:r>
    </w:p>
  </w:footnote>
  <w:footnote w:id="41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الخالي عن الرضا، كخيار القصاص، فمن علم العيب، وأخر الرد به، لم يبطل خياره بالتأخير، وليس عليه أن يشهد قبل استعماله أنه يريد الأرش بل تكفي نيته، ومتى اختلفا، كان القول قوله في نيته، فيحلف: ما بعد علمي رضيت به، وما استعملته إلا بنية أخذ الأرش.</w:t>
      </w:r>
    </w:p>
  </w:footnote>
  <w:footnote w:id="41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فيبطل خياره، وإن كان جاهلا بعيبه فخياره بحاله، ولا تأثير لتصرفه.</w:t>
      </w:r>
    </w:p>
  </w:footnote>
  <w:footnote w:id="41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مما يدل على الرضا، كركوب دابة لغير تجربة لها، ولغير طريق رد، وكوطء وقبلة ولمس لشهوة، ولم يختر الإمساك قبل تصرفه، فلا رد،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بعضهم: ولا أرش له العيب، لأنه قد رضي بالمبيع ناقصا، فسقط حقه من الأرش، ولا يقبل قوله: أنه مطالب بالأرش، إلا ببينة وعنه: له الأرش، كما لو اختار إمساكه قبل تصرفه، وصوبه في الإنصاف.</w:t>
      </w:r>
    </w:p>
  </w:footnote>
  <w:footnote w:id="414">
    <w:p w:rsidR="007B5224" w:rsidRPr="00BB14EF" w:rsidRDefault="007B5224" w:rsidP="00CB2B5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كما أن الطلاق لا يفتقر إلى حكم حاكم، ولا رضا، و</w:t>
      </w:r>
      <w:r>
        <w:rPr>
          <w:rFonts w:cs="Traditional Arabic" w:hint="cs"/>
          <w:sz w:val="32"/>
          <w:szCs w:val="32"/>
          <w:rtl/>
        </w:rPr>
        <w:t>لا حضور، لأنه رفع عقد جعل إليه</w:t>
      </w:r>
      <w:r w:rsidRPr="00BB14EF">
        <w:rPr>
          <w:rFonts w:cs="Traditional Arabic" w:hint="cs"/>
          <w:sz w:val="32"/>
          <w:szCs w:val="32"/>
          <w:rtl/>
        </w:rPr>
        <w:t>.</w:t>
      </w:r>
    </w:p>
  </w:footnote>
  <w:footnote w:id="41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ولمشتر مع غيره، بشرط خيار، الفسخ في نصيبه، لأن نصيبه جميع ما ملكه بالعقد، فجاز له رده بالخيار الذي شرطه، كشراء واحد من اثنين شيئا بشرط خيار، أو وجده معيبا، فله رده عليهما، وله رد نصيب أحدهما عليه، وإمساك نصيب الآخر، وإن كان أحدهما غائبا والآخر حاضرا، رد المشتري على الحاضر منهما حصته بقسطها من الثمن، ويبقى نصيب الآخر في يده، حتى يقدم فيرده عليه.</w:t>
      </w:r>
    </w:p>
  </w:footnote>
  <w:footnote w:id="41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لحصوله في يده، فإن تلف بغير تعد منه ولا تفريط، فلا ضمان عليه، </w:t>
      </w:r>
    </w:p>
    <w:p w:rsidR="007B5224" w:rsidRDefault="007B5224" w:rsidP="00BB14EF">
      <w:pPr>
        <w:pStyle w:val="af0"/>
        <w:rPr>
          <w:rFonts w:cs="Traditional Arabic"/>
          <w:sz w:val="32"/>
          <w:szCs w:val="32"/>
          <w:rtl/>
        </w:rPr>
      </w:pPr>
      <w:r w:rsidRPr="00BB14EF">
        <w:rPr>
          <w:rFonts w:cs="Traditional Arabic" w:hint="cs"/>
          <w:sz w:val="32"/>
          <w:szCs w:val="32"/>
          <w:rtl/>
        </w:rPr>
        <w:t xml:space="preserve">لكن إن قصر في رده فتلف ضمنه، كثوب أطارته الريح إلى داره،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وإذا فسخ والبائع غائب، ولا يمكنه رد المبيع إليه إلا بخطر، أو مشقة وضرر على البائع، فقال بعضهم: للمشتري بيعه، وحفظ ثمنه، لأنه مصلحة للبائع، وصرحوا به في الوديعة.</w:t>
      </w:r>
    </w:p>
  </w:footnote>
  <w:footnote w:id="417">
    <w:p w:rsidR="007B5224" w:rsidRDefault="007B5224" w:rsidP="00CB2B5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وهي اليد المشاهدة، فإن خرج إلى يد غيره، وغاب عنه، لم يجز له الحلف على البت، ولو غلب على ظنه صدق ذلك الغير، لاحتمال حدوث العيب عنده، ولا يجوز له الرد، لعدم الحلف على البت، فيتعين حلف البائع على صفة جوابه، فإن أجاب: بعته بريئا من العيب، حلف على ذلك، </w:t>
      </w:r>
    </w:p>
    <w:p w:rsidR="007B5224" w:rsidRPr="00BB14EF" w:rsidRDefault="007B5224" w:rsidP="00CB2B58">
      <w:pPr>
        <w:pStyle w:val="af0"/>
        <w:rPr>
          <w:rFonts w:cs="Traditional Arabic"/>
          <w:sz w:val="32"/>
          <w:szCs w:val="32"/>
          <w:rtl/>
        </w:rPr>
      </w:pPr>
      <w:r w:rsidRPr="00BB14EF">
        <w:rPr>
          <w:rFonts w:cs="Traditional Arabic" w:hint="cs"/>
          <w:sz w:val="32"/>
          <w:szCs w:val="32"/>
          <w:rtl/>
        </w:rPr>
        <w:t>وإن أجاب: لا يستحق على ما يدعيه من الرد، حلف على ذلك، فيحلف على البت.</w:t>
      </w:r>
    </w:p>
  </w:footnote>
  <w:footnote w:id="41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أو يحلف مشتر على البت، أن هذا العيب ما حدث في هذا المبيع عنده، لأنه الأيمان كلها على البت، إلا ما كان على نفي فعل الغير، ويرد المبيع الذي اختلفا في حدوث عيبه بعد حلفه،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 أحمد: القول قول بائع على البت، وهو مذهب الجمهور، وعليها العمل.</w:t>
      </w:r>
    </w:p>
    <w:p w:rsidR="007B5224" w:rsidRDefault="007B5224" w:rsidP="00CB2B58">
      <w:pPr>
        <w:pStyle w:val="af0"/>
        <w:rPr>
          <w:rFonts w:cs="Traditional Arabic"/>
          <w:sz w:val="32"/>
          <w:szCs w:val="32"/>
          <w:rtl/>
        </w:rPr>
      </w:pPr>
      <w:r>
        <w:rPr>
          <w:rFonts w:cs="Traditional Arabic" w:hint="cs"/>
          <w:sz w:val="32"/>
          <w:szCs w:val="32"/>
          <w:rtl/>
        </w:rPr>
        <w:t>قال ابن القيم:</w:t>
      </w:r>
      <w:r w:rsidRPr="00BB14EF">
        <w:rPr>
          <w:rFonts w:cs="Traditional Arabic" w:hint="cs"/>
          <w:sz w:val="32"/>
          <w:szCs w:val="32"/>
          <w:rtl/>
        </w:rPr>
        <w:t>إذا ادعى العيب، فالقول قول من يدل الحال على صدقه، وإن احتمل صدقهما فقولا</w:t>
      </w:r>
      <w:r>
        <w:rPr>
          <w:rFonts w:cs="Traditional Arabic" w:hint="cs"/>
          <w:sz w:val="32"/>
          <w:szCs w:val="32"/>
          <w:rtl/>
        </w:rPr>
        <w:t>ن، أظهرهما أن القول قول البائع،لأن المشتري يدعي ما</w:t>
      </w:r>
      <w:r w:rsidRPr="00BB14EF">
        <w:rPr>
          <w:rFonts w:cs="Traditional Arabic" w:hint="cs"/>
          <w:sz w:val="32"/>
          <w:szCs w:val="32"/>
          <w:rtl/>
        </w:rPr>
        <w:t>ي</w:t>
      </w:r>
      <w:r>
        <w:rPr>
          <w:rFonts w:cs="Traditional Arabic" w:hint="cs"/>
          <w:sz w:val="32"/>
          <w:szCs w:val="32"/>
          <w:rtl/>
        </w:rPr>
        <w:t>سوغ فسخ العقد بعدتمامه ولزومه،والبائع ينكره</w:t>
      </w:r>
    </w:p>
    <w:p w:rsidR="007B5224" w:rsidRPr="00BB14EF" w:rsidRDefault="007B5224" w:rsidP="00CB2B58">
      <w:pPr>
        <w:pStyle w:val="af0"/>
        <w:rPr>
          <w:rFonts w:cs="Traditional Arabic"/>
          <w:sz w:val="32"/>
          <w:szCs w:val="32"/>
          <w:rtl/>
        </w:rPr>
      </w:pPr>
      <w:r w:rsidRPr="00BB14EF">
        <w:rPr>
          <w:rFonts w:cs="Traditional Arabic" w:hint="cs"/>
          <w:sz w:val="32"/>
          <w:szCs w:val="32"/>
          <w:rtl/>
        </w:rPr>
        <w:t>اهـ وإن اختلفا في مفسد، أو شرط ونحوهما فقول منكر بيمينه، سواء كان البائع أو المشتري، ما لم يكن للآخر بينة.</w:t>
      </w:r>
    </w:p>
  </w:footnote>
  <w:footnote w:id="419">
    <w:p w:rsidR="007B5224" w:rsidRPr="00BB14EF" w:rsidRDefault="007B5224" w:rsidP="00CB2B5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)بلا يمين،لعدم الحاجة إليه،</w:t>
      </w:r>
      <w:r w:rsidRPr="00BB14EF">
        <w:rPr>
          <w:rFonts w:cs="Traditional Arabic" w:hint="cs"/>
          <w:sz w:val="32"/>
          <w:szCs w:val="32"/>
          <w:rtl/>
        </w:rPr>
        <w:t>لأنه لا يمكن حدوث الإصبع الزائد في ال</w:t>
      </w:r>
      <w:r>
        <w:rPr>
          <w:rFonts w:cs="Traditional Arabic" w:hint="cs"/>
          <w:sz w:val="32"/>
          <w:szCs w:val="32"/>
          <w:rtl/>
        </w:rPr>
        <w:t>غالب،وإنما تنشأفي زمن التخطيط</w:t>
      </w:r>
    </w:p>
  </w:footnote>
  <w:footnote w:id="420">
    <w:p w:rsidR="007B5224" w:rsidRPr="00BB14EF" w:rsidRDefault="007B5224" w:rsidP="00CB2B5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وهو كون الجرح طريا، لا يحتمل أن يكون قبل العقد.</w:t>
      </w:r>
    </w:p>
  </w:footnote>
  <w:footnote w:id="42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لإنكار بائع كونه سلعته، وإنكاره استحقاق الفسخ، والقول قول المنكر مع يمينه،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وصوابه: المبيع المعيب، والمعين بعقد، ولم يفصل بعضهم بين المعين، وما في الذمة، </w:t>
      </w:r>
    </w:p>
    <w:p w:rsidR="007B5224" w:rsidRDefault="007B5224" w:rsidP="00BB14EF">
      <w:pPr>
        <w:pStyle w:val="af0"/>
        <w:rPr>
          <w:rFonts w:cs="Traditional Arabic"/>
          <w:sz w:val="32"/>
          <w:szCs w:val="32"/>
          <w:rtl/>
        </w:rPr>
      </w:pPr>
      <w:r w:rsidRPr="00BB14EF">
        <w:rPr>
          <w:rFonts w:cs="Traditional Arabic" w:hint="cs"/>
          <w:sz w:val="32"/>
          <w:szCs w:val="32"/>
          <w:rtl/>
        </w:rPr>
        <w:t xml:space="preserve">وظاهر القواعد أن الحكم فيهما سواء، وفرق السامري وغيره وهو مقتضى ما يأتي،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شيخنا: مراد الأصحاب المعين، والحال أنه إذا أنكرها البائع، وكان ذلك معينا، أنكر أنه عين ماله ، ويذكر أن عند بعض الأصحاب أن غير المعين كالمعين أيضا، لأنه لا يستحق عليه الرد.</w:t>
      </w:r>
    </w:p>
  </w:footnote>
  <w:footnote w:id="42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لأنهما هنا اتفقا على استحقاق الفسخ،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وكذا لو اعترف البائع بعيب ما باعه، ففسخ المشتري، ثم أنكر البائع أن المبيع هو المردود، فقول مشتر.</w:t>
      </w:r>
    </w:p>
  </w:footnote>
  <w:footnote w:id="42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)أي ويقبل قول قابض بيمينه سواء كان بائعا، أو مقرضا، أو مسلما، أو مؤجرا، أو متلفا، أو غير ذلك، في ثابت في ذمة عمرو مثلا لزيد.</w:t>
      </w:r>
    </w:p>
    <w:p w:rsidR="007B5224" w:rsidRPr="00BB14EF" w:rsidRDefault="007B5224" w:rsidP="00BB14EF">
      <w:pPr>
        <w:pStyle w:val="af0"/>
        <w:rPr>
          <w:rFonts w:cs="Traditional Arabic"/>
          <w:sz w:val="32"/>
          <w:szCs w:val="32"/>
          <w:rtl/>
        </w:rPr>
      </w:pPr>
      <w:r>
        <w:rPr>
          <w:rFonts w:cs="Traditional Arabic" w:hint="cs"/>
          <w:sz w:val="32"/>
          <w:szCs w:val="32"/>
          <w:rtl/>
        </w:rPr>
        <w:t xml:space="preserve">ونحوه </w:t>
      </w:r>
      <w:r w:rsidRPr="00BB14EF">
        <w:rPr>
          <w:rFonts w:cs="Traditional Arabic" w:hint="cs"/>
          <w:sz w:val="32"/>
          <w:szCs w:val="32"/>
          <w:rtl/>
        </w:rPr>
        <w:t>كأجرة وقيمة متلف، وصداق وجعالة، إذا رد بعيب، وأنكره مقبوض منه، مثال ذلك: إذا ثبت على عمرو لزيد صاع ثمن مبيع، أو قرض، أو دين سلم في ذمة عمرو لزيد، أو أجرة ونحوه، فبعد ما قبضه زيد من عمرو رده بعيب وجده فيه، وأنكر عمرو أن الصاع المردود هو الصاع الذي دفعه، فالقول قول القابض، وهو زيد بيمينه، لأن الأصل بقاء شغل الذمة بهذا الحق الثابت في ذمة عمرو.</w:t>
      </w:r>
    </w:p>
  </w:footnote>
  <w:footnote w:id="42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إذا كان البائع جاهلا به.</w:t>
      </w:r>
    </w:p>
  </w:footnote>
  <w:footnote w:id="42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إذا أخبر بائع بخلاف الواقع، فإنه يثبت للمشتري الخيار، فصار قسما من أقسام الخيار.</w:t>
      </w:r>
    </w:p>
  </w:footnote>
  <w:footnote w:id="42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أو أخفي التأجيل، أو شيئا مما يلزمه بيانه، </w:t>
      </w:r>
    </w:p>
    <w:p w:rsidR="007B5224" w:rsidRPr="00BB14EF" w:rsidRDefault="007B5224" w:rsidP="00B34A21">
      <w:pPr>
        <w:pStyle w:val="af0"/>
        <w:rPr>
          <w:rFonts w:cs="Traditional Arabic"/>
          <w:sz w:val="32"/>
          <w:szCs w:val="32"/>
          <w:rtl/>
        </w:rPr>
      </w:pPr>
      <w:r w:rsidRPr="00BB14EF">
        <w:rPr>
          <w:rFonts w:cs="Traditional Arabic" w:hint="cs"/>
          <w:sz w:val="32"/>
          <w:szCs w:val="32"/>
          <w:rtl/>
        </w:rPr>
        <w:t>ويحرم على البائع التخبير بما يخالف الواقع في الثمن، فإنه كذب،</w:t>
      </w:r>
      <w:r>
        <w:rPr>
          <w:rFonts w:cs="Traditional Arabic" w:hint="cs"/>
          <w:sz w:val="32"/>
          <w:szCs w:val="32"/>
          <w:rtl/>
        </w:rPr>
        <w:t>والعقد غير صحيح، ويثبت الخيار</w:t>
      </w:r>
      <w:r w:rsidRPr="00BB14EF">
        <w:rPr>
          <w:rFonts w:cs="Traditional Arabic" w:hint="cs"/>
          <w:sz w:val="32"/>
          <w:szCs w:val="32"/>
          <w:rtl/>
        </w:rPr>
        <w:t>.</w:t>
      </w:r>
    </w:p>
  </w:footnote>
  <w:footnote w:id="42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فقط، فيقول البائع: وليتك المبيع، أو بعتكه برأس ماله، أو بما اشتريته به، أو برقمه المعلوم عندهما، وهو الثمن المكتوب عليه، وينعقد بالاتفاق، وإن جهلا الثمن أو أحدهما لم يصح، والتولية في اللغة تقليد العمل، وفي العرف ما ذكره الشارح.</w:t>
      </w:r>
    </w:p>
  </w:footnote>
  <w:footnote w:id="42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واحتج أحمد بكراهة ابن عمر وابن عباس، وقال: كأنه دراهم بدراهم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الوزير: اتفقوا على أن ربح المرابحة صحيح، وهو أن يقول: أبيعك والربح في كل عشرة درهم، وكرهه أحمد، لشبهه بيع العشر بأحد عشر، لا أنه منه حقيقة وإلا لحرم.</w:t>
      </w:r>
    </w:p>
  </w:footnote>
  <w:footnote w:id="42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كأن يقول: بعتكه برأس ماله مائة مثلا، وأضع لك عشرة، فيصح البيع، لأنه لفظ محصل لمقصود البيع بدون رأس المال، وكذا لو قال: بعتكه بمائة هي -رأس مالي- ووضيعة درهم من كل عشرة، وهذه الصورة مكروهة، كما كرهت نظيرتها في المرابحة.</w:t>
      </w:r>
    </w:p>
  </w:footnote>
  <w:footnote w:id="43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ولا تكفي معرفة أحدهما به، ولا بد أن يبين البائع للمشتري النقد، والحمل ، ونحو ذلك مما تقدم.</w:t>
      </w:r>
    </w:p>
  </w:footnote>
  <w:footnote w:id="43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وتقدم أن معرفة الثمن شرط لصحة البيع بالإجماع.</w:t>
      </w:r>
    </w:p>
  </w:footnote>
  <w:footnote w:id="43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عن الإمام أحمد رحمه الله، نقلها حنبل، فيما إذا ظهر الثمن أقل مما أخبر به البائع</w:t>
      </w:r>
    </w:p>
  </w:footnote>
  <w:footnote w:id="43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عن رأس المال في الأربع، لأنه باعه برأس مال فقط، أو مع ما قدره من الربح، أو وضيعته، فإذا بان رأس ماله دون ما أخبر به، كان مبيعا به على ذلك الوجه، ولا خيار، لأنه بالإسقاط قد زيد خيرا، فلو باع فرسا من عمرو بأربعين، تولية، فظهر أن الثمن ثلاثون، تسقط العشرة، ولو أشركه فيها بنصف ثمنها وهو عشرون، سقط خمسة.</w:t>
      </w:r>
    </w:p>
  </w:footnote>
  <w:footnote w:id="43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وينقص الزائد في مواضعه تبعا له، كما لو باعه عشرة آصع بعشرة مثلا، فظهر أنها بثمانية، سقط اثنان، مع بقاء الوضيعة على ما هي عليه.</w:t>
      </w:r>
    </w:p>
  </w:footnote>
  <w:footnote w:id="435">
    <w:p w:rsidR="007B5224" w:rsidRPr="00BB14EF"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الثمن إذا بان أقل مما أخبر به، وسقط عنه الزائد، فقد زيد خيرا، فلم يكن له خيار.</w:t>
      </w:r>
    </w:p>
  </w:footnote>
  <w:footnote w:id="436">
    <w:p w:rsidR="007B5224"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ولا تقبل دعوى بائع لإحدى الصور الأربع غلطا، نسيانا كان أو سهوا، في إخبار برأس المال، بلا بينة تشهد بما ادعاه، كما لو قال: اشتريته بعشرين، ثم قال: غلطت، بل بثلاثين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وعنه: يقبل معروف بالصدق، استظهره في التنقيح، ولا سيما مع القرائن.</w:t>
      </w:r>
    </w:p>
  </w:footnote>
  <w:footnote w:id="437">
    <w:p w:rsidR="007B5224"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كأن يشتري سلعة لأجل الموسم، ولم يحصل، وكتم ذلك عن المشتري، </w:t>
      </w:r>
    </w:p>
    <w:p w:rsidR="007B5224" w:rsidRPr="00BB14EF" w:rsidRDefault="007B5224" w:rsidP="001A45A9">
      <w:pPr>
        <w:pStyle w:val="af0"/>
        <w:rPr>
          <w:rFonts w:cs="Traditional Arabic"/>
          <w:sz w:val="32"/>
          <w:szCs w:val="32"/>
          <w:rtl/>
        </w:rPr>
      </w:pPr>
      <w:r w:rsidRPr="00BB14EF">
        <w:rPr>
          <w:rFonts w:cs="Traditional Arabic" w:hint="cs"/>
          <w:sz w:val="32"/>
          <w:szCs w:val="32"/>
          <w:rtl/>
        </w:rPr>
        <w:t xml:space="preserve">وكذا إن تغيرت السلعة بنقص، بمرض أو غيره، وكتمه عن المشتري فله الخيار، كالتدليس، فهذه الصور حرام، لما </w:t>
      </w:r>
      <w:r>
        <w:rPr>
          <w:rFonts w:cs="Traditional Arabic" w:hint="cs"/>
          <w:sz w:val="32"/>
          <w:szCs w:val="32"/>
          <w:rtl/>
        </w:rPr>
        <w:t>فيها من الكذب، والغش</w:t>
      </w:r>
      <w:r w:rsidRPr="00BB14EF">
        <w:rPr>
          <w:rFonts w:cs="Traditional Arabic" w:hint="cs"/>
          <w:sz w:val="32"/>
          <w:szCs w:val="32"/>
          <w:rtl/>
        </w:rPr>
        <w:t>.</w:t>
      </w:r>
    </w:p>
  </w:footnote>
  <w:footnote w:id="43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باع بعض المبيع بقسطه من الثمن، وليس المبيع بعضه من المتماثلات المتساويات، كزيت ونحوه، من كل مكيل أو موزون متساوي الأجزاء، كالثياب ونحوها.</w:t>
      </w:r>
    </w:p>
  </w:footnote>
  <w:footnote w:id="43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فإنهما صرحا أن المذهب إذا بان مؤجلا، وقد كتمه بائع في تخييره بالثمن، ثم علم مشتر، أخذ به مؤجلا، ولا خيار له، وإن لم يعلم مشتر إلا بعد مضي الأجل فكالحال.</w:t>
      </w:r>
    </w:p>
  </w:footnote>
  <w:footnote w:id="44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في زمن الخيارين، كأن يشتري زيد من عمرو دارا بمائة، فيخشى أن يفسخ، فيقول: ولك زيادة عشرة، فلا يلزم زيدا أن يقول: اشتريتها بمائة، وزدت عشرة؛ بل يقول: بمائة وعشرة.</w:t>
      </w:r>
    </w:p>
  </w:footnote>
  <w:footnote w:id="44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أو ما يأخذه المشتري أرشا لجناية على المبيع، ولو كان في مدة الخيارين.</w:t>
      </w:r>
    </w:p>
  </w:footnote>
  <w:footnote w:id="44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لأنه ذلك من الثمن، فألحق برأس المال، وقوله: </w:t>
      </w:r>
      <w:r w:rsidRPr="00BB14EF">
        <w:rPr>
          <w:rFonts w:cs="Traditional Arabic"/>
          <w:sz w:val="32"/>
          <w:szCs w:val="32"/>
          <w:rtl/>
        </w:rPr>
        <w:t>«</w:t>
      </w:r>
      <w:r w:rsidRPr="00BB14EF">
        <w:rPr>
          <w:rFonts w:cs="Traditional Arabic" w:hint="cs"/>
          <w:sz w:val="32"/>
          <w:szCs w:val="32"/>
          <w:rtl/>
        </w:rPr>
        <w:t>ولو بعد لزوم البيع</w:t>
      </w:r>
      <w:r w:rsidRPr="00BB14EF">
        <w:rPr>
          <w:rFonts w:cs="Traditional Arabic"/>
          <w:sz w:val="32"/>
          <w:szCs w:val="32"/>
          <w:rtl/>
        </w:rPr>
        <w:t>»</w:t>
      </w:r>
      <w:r w:rsidRPr="00BB14EF">
        <w:rPr>
          <w:rFonts w:cs="Traditional Arabic" w:hint="cs"/>
          <w:sz w:val="32"/>
          <w:szCs w:val="32"/>
          <w:rtl/>
        </w:rPr>
        <w:t xml:space="preserve"> راجع لقوله </w:t>
      </w:r>
      <w:r w:rsidRPr="00BB14EF">
        <w:rPr>
          <w:rFonts w:cs="Traditional Arabic"/>
          <w:sz w:val="32"/>
          <w:szCs w:val="32"/>
          <w:rtl/>
        </w:rPr>
        <w:t>«</w:t>
      </w:r>
      <w:r w:rsidRPr="00BB14EF">
        <w:rPr>
          <w:rFonts w:cs="Traditional Arabic" w:hint="cs"/>
          <w:sz w:val="32"/>
          <w:szCs w:val="32"/>
          <w:rtl/>
        </w:rPr>
        <w:t>أو يؤخذ أرشا لعيب، أو لجناية عليه</w:t>
      </w:r>
      <w:r w:rsidRPr="00BB14EF">
        <w:rPr>
          <w:rFonts w:cs="Traditional Arabic"/>
          <w:sz w:val="32"/>
          <w:szCs w:val="32"/>
          <w:rtl/>
        </w:rPr>
        <w:t>»</w:t>
      </w:r>
      <w:r w:rsidRPr="00BB14EF">
        <w:rPr>
          <w:rFonts w:cs="Traditional Arabic" w:hint="cs"/>
          <w:sz w:val="32"/>
          <w:szCs w:val="32"/>
          <w:rtl/>
        </w:rPr>
        <w:t xml:space="preserve"> لأن المأخوذ في مقابلة جزء من المبيع.</w:t>
      </w:r>
    </w:p>
  </w:footnote>
  <w:footnote w:id="44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)إذا باعه بتخبير الثمن،فيجب أن يخبر أنه اشتراه بكذا،وأخذ أرشه كذا،</w:t>
      </w:r>
      <w:r w:rsidRPr="00BB14EF">
        <w:rPr>
          <w:rFonts w:cs="Traditional Arabic" w:hint="cs"/>
          <w:sz w:val="32"/>
          <w:szCs w:val="32"/>
          <w:rtl/>
        </w:rPr>
        <w:t>ولا يحط أرشه من ثمنه، ويخبر بالباقي.</w:t>
      </w:r>
    </w:p>
  </w:footnote>
  <w:footnote w:id="444">
    <w:p w:rsidR="007B5224" w:rsidRPr="00BB14EF"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ومثل ما يزاد في ثمن إلخ، ما يزاد في مبيع، بأن أعطاء شيئا آخر مع المبيع زمن الخيارين، أو يزاد في أجل الثمن زمن الخيارين، أو يزاد في خيار شرط في بيع، بأن كان إلى رجب، ثم قال: بل إلى جماد، فيلحق بعقد، ويخبر به كأصله.</w:t>
      </w:r>
    </w:p>
  </w:footnote>
  <w:footnote w:id="44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ما ذكر لا يلحق بالعقد بعد لزومه.</w:t>
      </w:r>
    </w:p>
  </w:footnote>
  <w:footnote w:id="44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إن جنى المبيع جناية توجب قودا، أو مالا، ففداه المشتري. فلا يلحق فداؤه بالثمن، ولو كان في مدة الخيارين.</w:t>
      </w:r>
      <w:r w:rsidRPr="001A45A9">
        <w:rPr>
          <w:rFonts w:cs="Traditional Arabic" w:hint="cs"/>
          <w:sz w:val="32"/>
          <w:szCs w:val="32"/>
          <w:rtl/>
        </w:rPr>
        <w:t xml:space="preserve"> </w:t>
      </w:r>
      <w:r>
        <w:rPr>
          <w:rFonts w:cs="Traditional Arabic" w:hint="cs"/>
          <w:sz w:val="32"/>
          <w:szCs w:val="32"/>
          <w:rtl/>
        </w:rPr>
        <w:t>و</w:t>
      </w:r>
      <w:r w:rsidRPr="00BB14EF">
        <w:rPr>
          <w:rFonts w:cs="Traditional Arabic" w:hint="cs"/>
          <w:sz w:val="32"/>
          <w:szCs w:val="32"/>
          <w:rtl/>
        </w:rPr>
        <w:t xml:space="preserve"> يلزم أن يخبر به، لأنه مزيل لنقصه بالجناية،</w:t>
      </w:r>
    </w:p>
  </w:footnote>
  <w:footnote w:id="447">
    <w:p w:rsidR="007B5224" w:rsidRPr="00BB14EF"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ولا يلزم الإخبار بوطء ثيب، إن لم ينقص الوطء المب</w:t>
      </w:r>
      <w:r>
        <w:rPr>
          <w:rFonts w:cs="Traditional Arabic" w:hint="cs"/>
          <w:sz w:val="32"/>
          <w:szCs w:val="32"/>
          <w:rtl/>
        </w:rPr>
        <w:t>يع، كوطء البكر، فيجب الإخبار به</w:t>
      </w:r>
      <w:r w:rsidRPr="00BB14EF">
        <w:rPr>
          <w:rFonts w:cs="Traditional Arabic" w:hint="cs"/>
          <w:sz w:val="32"/>
          <w:szCs w:val="32"/>
          <w:rtl/>
        </w:rPr>
        <w:t>.</w:t>
      </w:r>
    </w:p>
  </w:footnote>
  <w:footnote w:id="44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 الثمن عوض المبيع، فهو على قدر ملكيهما،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ومثاله لو اشترى شخص نصف شيء بعشرة، واشترى غيره باقيه بعشرين، ثم باعه مرابحة، أو مواضعة، أو تولية، صفقة واحدة، فإن الثمن لهما بالتساوي، كما لو باعه مساومة.</w:t>
      </w:r>
    </w:p>
  </w:footnote>
  <w:footnote w:id="44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في بعض الصور، لا بالجملة، فهناك بياعات لا يقع فيها.</w:t>
      </w:r>
    </w:p>
  </w:footnote>
  <w:footnote w:id="45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«لو» هنا إشارة لخلاف في المذهب وغيره، لعموم الخبر،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قال أحمد: لم يقل في الحديث </w:t>
      </w:r>
      <w:r w:rsidRPr="00BB14EF">
        <w:rPr>
          <w:rFonts w:cs="Traditional Arabic"/>
          <w:sz w:val="32"/>
          <w:szCs w:val="32"/>
          <w:rtl/>
        </w:rPr>
        <w:t>«</w:t>
      </w:r>
      <w:r w:rsidRPr="00BB14EF">
        <w:rPr>
          <w:rFonts w:cs="Traditional Arabic" w:hint="cs"/>
          <w:sz w:val="32"/>
          <w:szCs w:val="32"/>
          <w:rtl/>
        </w:rPr>
        <w:t>والمبيع قائم</w:t>
      </w:r>
      <w:r w:rsidRPr="00BB14EF">
        <w:rPr>
          <w:rFonts w:cs="Traditional Arabic"/>
          <w:sz w:val="32"/>
          <w:szCs w:val="32"/>
          <w:rtl/>
        </w:rPr>
        <w:t>»</w:t>
      </w:r>
      <w:r w:rsidRPr="00BB14EF">
        <w:rPr>
          <w:rFonts w:cs="Traditional Arabic" w:hint="cs"/>
          <w:sz w:val="32"/>
          <w:szCs w:val="32"/>
          <w:rtl/>
        </w:rPr>
        <w:t xml:space="preserve"> إلا يزيد بن هارون، وقد أخطأ، فلا فرق بين أن تكون موجودة، أوتالفة، فيرجع إلى قيمة مثلها، فنزلت منزلة الموجودة في قيمة مثلها.</w:t>
      </w:r>
    </w:p>
  </w:footnote>
  <w:footnote w:id="45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فيحلف البائع أولا، لقوة جنبته، لأن المبيع يرد إليه، ويجمع بين النفي والإثبات، النفي لما ادعي عليه، والإثبات لما ادعاه،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وظاهره وجوب البداءة بحلف البائع، ثم المشتري، وإن لم يبدأ بحلف البائع، لا يكتفى بحلف المشتري.</w:t>
      </w:r>
    </w:p>
  </w:footnote>
  <w:footnote w:id="45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وإن قدم الإثبات عليه لم يعتد به.</w:t>
      </w:r>
    </w:p>
  </w:footnote>
  <w:footnote w:id="453">
    <w:p w:rsidR="007B5224" w:rsidRPr="00BB14EF"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ولو بلا حاكم، لأنه فسخ ل</w:t>
      </w:r>
      <w:r>
        <w:rPr>
          <w:rFonts w:cs="Traditional Arabic" w:hint="cs"/>
          <w:sz w:val="32"/>
          <w:szCs w:val="32"/>
          <w:rtl/>
        </w:rPr>
        <w:t>استدراك الظلامة، أشبه رد المعيب</w:t>
      </w:r>
      <w:r w:rsidRPr="00BB14EF">
        <w:rPr>
          <w:rFonts w:cs="Traditional Arabic" w:hint="cs"/>
          <w:sz w:val="32"/>
          <w:szCs w:val="32"/>
          <w:rtl/>
        </w:rPr>
        <w:t>.</w:t>
      </w:r>
    </w:p>
  </w:footnote>
  <w:footnote w:id="454">
    <w:p w:rsidR="007B5224"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فيما إذا اختلف المؤجر والمستأجر في قدر الأجرة، لأنها بيع النافع، </w:t>
      </w:r>
    </w:p>
    <w:p w:rsidR="007B5224" w:rsidRPr="00BB14EF" w:rsidRDefault="007B5224" w:rsidP="001A45A9">
      <w:pPr>
        <w:pStyle w:val="af0"/>
        <w:rPr>
          <w:rFonts w:cs="Traditional Arabic"/>
          <w:sz w:val="32"/>
          <w:szCs w:val="32"/>
          <w:rtl/>
        </w:rPr>
      </w:pPr>
      <w:r w:rsidRPr="00BB14EF">
        <w:rPr>
          <w:rFonts w:cs="Traditional Arabic" w:hint="cs"/>
          <w:sz w:val="32"/>
          <w:szCs w:val="32"/>
          <w:rtl/>
        </w:rPr>
        <w:t xml:space="preserve">فيحلف مؤجرثم يحلف مستأجر </w:t>
      </w:r>
      <w:r>
        <w:rPr>
          <w:rFonts w:cs="Traditional Arabic" w:hint="cs"/>
          <w:sz w:val="32"/>
          <w:szCs w:val="32"/>
          <w:rtl/>
        </w:rPr>
        <w:t>،ولكل منهما الفسخ بعد التحالف،</w:t>
      </w:r>
      <w:r w:rsidRPr="00BB14EF">
        <w:rPr>
          <w:rFonts w:cs="Traditional Arabic" w:hint="cs"/>
          <w:sz w:val="32"/>
          <w:szCs w:val="32"/>
          <w:rtl/>
        </w:rPr>
        <w:t>إذا لم يرض أحدهما بقول الآخر.</w:t>
      </w:r>
    </w:p>
  </w:footnote>
  <w:footnote w:id="45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)إن كانت مثلية،</w:t>
      </w:r>
      <w:r w:rsidRPr="00BB14EF">
        <w:rPr>
          <w:rFonts w:cs="Traditional Arabic" w:hint="cs"/>
          <w:sz w:val="32"/>
          <w:szCs w:val="32"/>
          <w:rtl/>
        </w:rPr>
        <w:t>وإلا فإلى قيمتها، لتعذر رد العين، يقومها عدل أو اثنان، إن كان من باب الشهادة، فيأخذ مشتر الثمن إن كان قد قبض، إن لم يرض بقول بائع، وبا</w:t>
      </w:r>
      <w:r>
        <w:rPr>
          <w:rFonts w:cs="Traditional Arabic" w:hint="cs"/>
          <w:sz w:val="32"/>
          <w:szCs w:val="32"/>
          <w:rtl/>
        </w:rPr>
        <w:t xml:space="preserve">ئع القيمة،وإن تساويا،وكانا من </w:t>
      </w:r>
      <w:r w:rsidRPr="00BB14EF">
        <w:rPr>
          <w:rFonts w:cs="Traditional Arabic" w:hint="cs"/>
          <w:sz w:val="32"/>
          <w:szCs w:val="32"/>
          <w:rtl/>
        </w:rPr>
        <w:t>جنس، تقاصا وتساقطا، وإلا سقط الأقل، ومثله من الأكثر.</w:t>
      </w:r>
    </w:p>
  </w:footnote>
  <w:footnote w:id="45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كأن قال البائع،بعتك هذين العبدين بثمن واحد،فقال:بل أحدهما أو قال البائع:هو قفيزان،وقال المشتري:</w:t>
      </w:r>
      <w:r w:rsidRPr="00BB14EF">
        <w:rPr>
          <w:rFonts w:cs="Traditional Arabic" w:hint="cs"/>
          <w:sz w:val="32"/>
          <w:szCs w:val="32"/>
          <w:rtl/>
        </w:rPr>
        <w:t xml:space="preserve">هو قفيز، قبل قوله بيمينه لأنه غارم، </w:t>
      </w:r>
    </w:p>
    <w:p w:rsidR="007B5224" w:rsidRPr="00BB14EF" w:rsidRDefault="007B5224" w:rsidP="00BB14EF">
      <w:pPr>
        <w:pStyle w:val="af0"/>
        <w:rPr>
          <w:rFonts w:cs="Traditional Arabic"/>
          <w:sz w:val="32"/>
          <w:szCs w:val="32"/>
          <w:rtl/>
        </w:rPr>
      </w:pPr>
      <w:r w:rsidRPr="00BB14EF">
        <w:rPr>
          <w:rFonts w:cs="Traditional Arabic" w:hint="cs"/>
          <w:sz w:val="32"/>
          <w:szCs w:val="32"/>
          <w:rtl/>
        </w:rPr>
        <w:t>فلو وصفها بعيب، كبرص، وخرق ثوب وغيرهما، فقول من ينفيه بيمينه.</w:t>
      </w:r>
    </w:p>
  </w:footnote>
  <w:footnote w:id="45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ولا بينة لهما، أو لهما بينة وتعارضتا.</w:t>
      </w:r>
    </w:p>
  </w:footnote>
  <w:footnote w:id="45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لاتفاقهما على وجوب الثمن، واختلافهما في التعيين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وكذا كل غارم يقبل قوله بيميه، في قيمة ما يغرمه، لأن الأصل براءة ذمته، وقدره، وصفته كمشتر، وإن مات المتعاقدان، أو أحدهما، فورثتهما بمنزلتهما.</w:t>
      </w:r>
    </w:p>
  </w:footnote>
  <w:footnote w:id="459">
    <w:p w:rsidR="007B5224" w:rsidRDefault="007B5224" w:rsidP="001A45A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)المبيع إذا وجد به العيب،ثم فسخ المشتري،</w:t>
      </w:r>
      <w:r w:rsidRPr="00BB14EF">
        <w:rPr>
          <w:rFonts w:cs="Traditional Arabic" w:hint="cs"/>
          <w:sz w:val="32"/>
          <w:szCs w:val="32"/>
          <w:rtl/>
        </w:rPr>
        <w:t>انفسخ العقد ظاهرا وباطنا</w:t>
      </w:r>
      <w:r>
        <w:rPr>
          <w:rFonts w:cs="Traditional Arabic" w:hint="cs"/>
          <w:sz w:val="32"/>
          <w:szCs w:val="32"/>
          <w:rtl/>
        </w:rPr>
        <w:t>،فيجري فيما هنا كالرد بالعيب</w:t>
      </w:r>
      <w:r w:rsidRPr="00BB14EF">
        <w:rPr>
          <w:rFonts w:cs="Traditional Arabic" w:hint="cs"/>
          <w:sz w:val="32"/>
          <w:szCs w:val="32"/>
          <w:rtl/>
        </w:rPr>
        <w:t xml:space="preserve"> وقوله </w:t>
      </w:r>
      <w:r w:rsidRPr="00BB14EF">
        <w:rPr>
          <w:rFonts w:cs="Traditional Arabic"/>
          <w:sz w:val="32"/>
          <w:szCs w:val="32"/>
          <w:rtl/>
        </w:rPr>
        <w:t>«</w:t>
      </w:r>
      <w:r w:rsidRPr="00BB14EF">
        <w:rPr>
          <w:rFonts w:cs="Traditional Arabic" w:hint="cs"/>
          <w:sz w:val="32"/>
          <w:szCs w:val="32"/>
          <w:rtl/>
        </w:rPr>
        <w:t>ظاهرا</w:t>
      </w:r>
      <w:r w:rsidRPr="00BB14EF">
        <w:rPr>
          <w:rFonts w:cs="Traditional Arabic"/>
          <w:sz w:val="32"/>
          <w:szCs w:val="32"/>
          <w:rtl/>
        </w:rPr>
        <w:t>»</w:t>
      </w:r>
      <w:r>
        <w:rPr>
          <w:rFonts w:cs="Traditional Arabic" w:hint="cs"/>
          <w:sz w:val="32"/>
          <w:szCs w:val="32"/>
          <w:rtl/>
        </w:rPr>
        <w:t>يعني في ظاهر الحكم</w:t>
      </w:r>
      <w:r w:rsidRPr="00BB14EF">
        <w:rPr>
          <w:rFonts w:cs="Traditional Arabic"/>
          <w:sz w:val="32"/>
          <w:szCs w:val="32"/>
          <w:rtl/>
        </w:rPr>
        <w:t>«</w:t>
      </w:r>
      <w:r w:rsidRPr="00BB14EF">
        <w:rPr>
          <w:rFonts w:cs="Traditional Arabic" w:hint="cs"/>
          <w:sz w:val="32"/>
          <w:szCs w:val="32"/>
          <w:rtl/>
        </w:rPr>
        <w:t>وباطنا</w:t>
      </w:r>
      <w:r w:rsidRPr="00BB14EF">
        <w:rPr>
          <w:rFonts w:cs="Traditional Arabic"/>
          <w:sz w:val="32"/>
          <w:szCs w:val="32"/>
          <w:rtl/>
        </w:rPr>
        <w:t>»</w:t>
      </w:r>
      <w:r>
        <w:rPr>
          <w:rFonts w:cs="Traditional Arabic" w:hint="cs"/>
          <w:sz w:val="32"/>
          <w:szCs w:val="32"/>
          <w:rtl/>
        </w:rPr>
        <w:t>في باطن الأمر،</w:t>
      </w:r>
    </w:p>
    <w:p w:rsidR="007B5224" w:rsidRDefault="007B5224" w:rsidP="001A45A9">
      <w:pPr>
        <w:pStyle w:val="af0"/>
        <w:rPr>
          <w:rFonts w:cs="Traditional Arabic"/>
          <w:sz w:val="32"/>
          <w:szCs w:val="32"/>
          <w:rtl/>
        </w:rPr>
      </w:pPr>
      <w:r w:rsidRPr="00BB14EF">
        <w:rPr>
          <w:rFonts w:cs="Traditional Arabic" w:hint="cs"/>
          <w:sz w:val="32"/>
          <w:szCs w:val="32"/>
          <w:rtl/>
        </w:rPr>
        <w:t xml:space="preserve">فلو تبين لأحدهما بعد الفسخ صدق صاحبه، لم يلزمه إعلامه، ولا استحلاله، </w:t>
      </w:r>
    </w:p>
    <w:p w:rsidR="007B5224" w:rsidRPr="00BB14EF" w:rsidRDefault="007B5224" w:rsidP="001A45A9">
      <w:pPr>
        <w:pStyle w:val="af0"/>
        <w:rPr>
          <w:rFonts w:cs="Traditional Arabic"/>
          <w:sz w:val="32"/>
          <w:szCs w:val="32"/>
          <w:rtl/>
        </w:rPr>
      </w:pPr>
      <w:r w:rsidRPr="00BB14EF">
        <w:rPr>
          <w:rFonts w:cs="Traditional Arabic" w:hint="cs"/>
          <w:sz w:val="32"/>
          <w:szCs w:val="32"/>
          <w:rtl/>
        </w:rPr>
        <w:t xml:space="preserve">وظاهر عباراتهم: له ذلك، قال في الإقناع: ولو مع ظلم أحدهما، وفي الشرح: وإن فسخ الكاذب، لم ينفسخ بالنسبة إليه باطنا لأنه لا يحل له الفسخ، واختار الموفق، الانفساخ باطنا لا يكون في حق الظالم، بل يلزمه السعي في التحلل من المظلوم، والخروج من مظلمته، لقوله: </w:t>
      </w:r>
      <w:r w:rsidRPr="00BB14EF">
        <w:rPr>
          <w:rFonts w:cs="Traditional Arabic"/>
          <w:sz w:val="32"/>
          <w:szCs w:val="32"/>
          <w:rtl/>
        </w:rPr>
        <w:t>«</w:t>
      </w:r>
      <w:r w:rsidRPr="00BB14EF">
        <w:rPr>
          <w:rFonts w:cs="Traditional Arabic" w:hint="cs"/>
          <w:sz w:val="32"/>
          <w:szCs w:val="32"/>
          <w:rtl/>
        </w:rPr>
        <w:t>إنكم تختصمون إلي</w:t>
      </w:r>
      <w:r w:rsidRPr="00BB14EF">
        <w:rPr>
          <w:rFonts w:cs="Traditional Arabic"/>
          <w:sz w:val="32"/>
          <w:szCs w:val="32"/>
          <w:rtl/>
        </w:rPr>
        <w:t>»</w:t>
      </w:r>
      <w:r w:rsidRPr="00BB14EF">
        <w:rPr>
          <w:rFonts w:cs="Traditional Arabic" w:hint="cs"/>
          <w:sz w:val="32"/>
          <w:szCs w:val="32"/>
          <w:rtl/>
        </w:rPr>
        <w:t xml:space="preserve"> إلخ.</w:t>
      </w:r>
    </w:p>
  </w:footnote>
  <w:footnote w:id="46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قدر الرهن، أو المضمون،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وكما لو شرط أن لا يخسر ونحو ذلك، إذا ادعى أحدهما اشتراط ذلك وأنكر الآخر.</w:t>
      </w:r>
    </w:p>
  </w:footnote>
  <w:footnote w:id="46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عدم الأجل أوالشرط،ثم الزائد الذي يدعى،الأصل عدمه،</w:t>
      </w:r>
      <w:r w:rsidRPr="00BB14EF">
        <w:rPr>
          <w:rFonts w:cs="Traditional Arabic" w:hint="cs"/>
          <w:sz w:val="32"/>
          <w:szCs w:val="32"/>
          <w:rtl/>
        </w:rPr>
        <w:t>ولأنه ك</w:t>
      </w:r>
      <w:r>
        <w:rPr>
          <w:rFonts w:cs="Traditional Arabic" w:hint="cs"/>
          <w:sz w:val="32"/>
          <w:szCs w:val="32"/>
          <w:rtl/>
        </w:rPr>
        <w:t>الغارم،ويتجه:مالم يكذبه الحس</w:t>
      </w:r>
    </w:p>
  </w:footnote>
  <w:footnote w:id="46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فيحلف مشتر ثم بائع.</w:t>
      </w:r>
    </w:p>
  </w:footnote>
  <w:footnote w:id="46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وصفة ذلك قول بائع: بعتك قفيزين، فيقول مشتر: بل ثلاثة، فالقو</w:t>
      </w:r>
      <w:r>
        <w:rPr>
          <w:rFonts w:cs="Traditional Arabic" w:hint="cs"/>
          <w:sz w:val="32"/>
          <w:szCs w:val="32"/>
          <w:rtl/>
        </w:rPr>
        <w:t>ل قول البائع، لأنه منكر للزيادة وهذا الصحيح من المذهب،وجزم به أكثر الأصحاب،</w:t>
      </w:r>
      <w:r w:rsidRPr="00BB14EF">
        <w:rPr>
          <w:rFonts w:cs="Traditional Arabic" w:hint="cs"/>
          <w:sz w:val="32"/>
          <w:szCs w:val="32"/>
          <w:rtl/>
        </w:rPr>
        <w:t xml:space="preserve">وتقدم حديث </w:t>
      </w:r>
      <w:r w:rsidRPr="00BB14EF">
        <w:rPr>
          <w:rFonts w:cs="Traditional Arabic"/>
          <w:sz w:val="32"/>
          <w:szCs w:val="32"/>
          <w:rtl/>
        </w:rPr>
        <w:t>«</w:t>
      </w:r>
      <w:r w:rsidRPr="00BB14EF">
        <w:rPr>
          <w:rFonts w:cs="Traditional Arabic" w:hint="cs"/>
          <w:sz w:val="32"/>
          <w:szCs w:val="32"/>
          <w:rtl/>
        </w:rPr>
        <w:t>إذا اختلف المتبايعان، وليس بينهما بينة، فالقول ما قال البائع</w:t>
      </w:r>
      <w:r w:rsidRPr="00BB14EF">
        <w:rPr>
          <w:rFonts w:cs="Traditional Arabic"/>
          <w:sz w:val="32"/>
          <w:szCs w:val="32"/>
          <w:rtl/>
        </w:rPr>
        <w:t>»</w:t>
      </w:r>
      <w:r w:rsidRPr="00BB14EF">
        <w:rPr>
          <w:rFonts w:cs="Traditional Arabic" w:hint="cs"/>
          <w:sz w:val="32"/>
          <w:szCs w:val="32"/>
          <w:rtl/>
        </w:rPr>
        <w:t>.</w:t>
      </w:r>
    </w:p>
  </w:footnote>
  <w:footnote w:id="46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في العقد، من نقد، أو عرض ليس المراد أنه عين ذهب، أو فضة،</w:t>
      </w:r>
      <w:r>
        <w:rPr>
          <w:rFonts w:cs="Traditional Arabic" w:hint="cs"/>
          <w:sz w:val="32"/>
          <w:szCs w:val="32"/>
          <w:rtl/>
        </w:rPr>
        <w:t xml:space="preserve">بل سواء كل منهما أو من غيرهما </w:t>
      </w:r>
      <w:r w:rsidRPr="00BB14EF">
        <w:rPr>
          <w:rFonts w:cs="Traditional Arabic" w:hint="cs"/>
          <w:sz w:val="32"/>
          <w:szCs w:val="32"/>
          <w:rtl/>
        </w:rPr>
        <w:t>كهذه العشرة الدراهم مثلا، أو هذا الثوب، فإنه قد تعلق حق المشتري بالعين، وهي الفرس مثلا، وتعلق حق البائع بعين الثمن، الذي هو العشرة أو الثوب.</w:t>
      </w:r>
    </w:p>
  </w:footnote>
  <w:footnote w:id="46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قديما وحديثا، بتسليم المبيع للمشتري ثم الثمن للبائع، ولأنهما استويا في تعلق حقهما بعين الثمن والمثمن، وظاهره اللزوم، قال ابن القيم: للبائع حبس سلعته على ثمنها، لأنه عقد يقتضي استواءهما في التسلم والتسليم، ففي إجبار البائع على التسليم قبل حضور الثمن، وتمكينه من قبضه، إضرار به اهـ. وم</w:t>
      </w:r>
      <w:r>
        <w:rPr>
          <w:rFonts w:cs="Traditional Arabic" w:hint="cs"/>
          <w:sz w:val="32"/>
          <w:szCs w:val="32"/>
          <w:rtl/>
        </w:rPr>
        <w:t>ن امتنع منهمامن تسليم ما عليه،مع إمكانه حتى تلف،</w:t>
      </w:r>
      <w:r w:rsidRPr="00BB14EF">
        <w:rPr>
          <w:rFonts w:cs="Traditional Arabic" w:hint="cs"/>
          <w:sz w:val="32"/>
          <w:szCs w:val="32"/>
          <w:rtl/>
        </w:rPr>
        <w:t>ضمنه كغاص</w:t>
      </w:r>
      <w:r>
        <w:rPr>
          <w:rFonts w:cs="Traditional Arabic" w:hint="cs"/>
          <w:sz w:val="32"/>
          <w:szCs w:val="32"/>
          <w:rtl/>
        </w:rPr>
        <w:t>ب،وأيهما بدأ بالتسليم أجبر الآخر</w:t>
      </w:r>
    </w:p>
  </w:footnote>
  <w:footnote w:id="46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غير معين، فنص أحمد على أنه لا يحبس المبيع على قبض ثمنه.</w:t>
      </w:r>
    </w:p>
  </w:footnote>
  <w:footnote w:id="46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ولأنه غني، ومطله ظلم، </w:t>
      </w:r>
    </w:p>
    <w:p w:rsidR="007B5224" w:rsidRDefault="007B5224" w:rsidP="00BB14EF">
      <w:pPr>
        <w:pStyle w:val="af0"/>
        <w:rPr>
          <w:rFonts w:cs="Traditional Arabic"/>
          <w:sz w:val="32"/>
          <w:szCs w:val="32"/>
          <w:rtl/>
        </w:rPr>
      </w:pPr>
      <w:r w:rsidRPr="00BB14EF">
        <w:rPr>
          <w:rFonts w:cs="Traditional Arabic" w:hint="cs"/>
          <w:sz w:val="32"/>
          <w:szCs w:val="32"/>
          <w:rtl/>
        </w:rPr>
        <w:t xml:space="preserve">وعنه: يجبر مشتر على تسليم الثمن، وهو مذهب مالك، وأبي حنيفة،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واختار الشيخ: أن للبائع الفسخ إذا كان المشتري مماطلا، وصوبه في الإنصاف،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والفسخ هنا على التراخي كالعيب، لكونه لدفع ضرر متحقق.</w:t>
      </w:r>
    </w:p>
  </w:footnote>
  <w:footnote w:id="46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لأنه لا ينفذ تصرفه فيه، فلذلك قلنا، للبائع حبس المبيع على ثمنه، لما تقدم من أنه عقد يقتضي التسلم والتسليم، وإن أحضر بعض الثمن، لم يملك أخذ ما يقابله إن نقص الباقي بالتشقيص،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وقلنا: للبائع حبس المبيع على ثمنه، وإلا فله أخذ الجميع.</w:t>
      </w:r>
    </w:p>
  </w:footnote>
  <w:footnote w:id="46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في الحال، لأن في تأخيره ضررا عليه،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وظاهر المتن: أنها جملة حالية فلذا صرفها الشارح، وجعل الواو بمعنى </w:t>
      </w:r>
      <w:r w:rsidRPr="00BB14EF">
        <w:rPr>
          <w:rFonts w:cs="Traditional Arabic"/>
          <w:sz w:val="32"/>
          <w:szCs w:val="32"/>
          <w:rtl/>
        </w:rPr>
        <w:t>«</w:t>
      </w:r>
      <w:r w:rsidRPr="00BB14EF">
        <w:rPr>
          <w:rFonts w:cs="Traditional Arabic" w:hint="cs"/>
          <w:sz w:val="32"/>
          <w:szCs w:val="32"/>
          <w:rtl/>
        </w:rPr>
        <w:t>أو</w:t>
      </w:r>
      <w:r w:rsidRPr="00BB14EF">
        <w:rPr>
          <w:rFonts w:cs="Traditional Arabic"/>
          <w:sz w:val="32"/>
          <w:szCs w:val="32"/>
          <w:rtl/>
        </w:rPr>
        <w:t>»</w:t>
      </w:r>
      <w:r w:rsidRPr="00BB14EF">
        <w:rPr>
          <w:rFonts w:cs="Traditional Arabic" w:hint="cs"/>
          <w:sz w:val="32"/>
          <w:szCs w:val="32"/>
          <w:rtl/>
        </w:rPr>
        <w:t xml:space="preserve"> لأنه المراد عند الأصحاب، أي لا يقدر على وفائه، وسواء كان معسرا به كله أو ببعضه، وصوبه في الإنصاف، </w:t>
      </w:r>
    </w:p>
    <w:p w:rsidR="007B5224" w:rsidRDefault="007B5224" w:rsidP="00BB14EF">
      <w:pPr>
        <w:pStyle w:val="af0"/>
        <w:rPr>
          <w:rFonts w:cs="Traditional Arabic"/>
          <w:sz w:val="32"/>
          <w:szCs w:val="32"/>
          <w:rtl/>
        </w:rPr>
      </w:pPr>
      <w:r w:rsidRPr="00BB14EF">
        <w:rPr>
          <w:rFonts w:cs="Traditional Arabic" w:hint="cs"/>
          <w:sz w:val="32"/>
          <w:szCs w:val="32"/>
          <w:rtl/>
        </w:rPr>
        <w:t xml:space="preserve">وفي الإغاثة: الصحيح أن البائع يملك حبس السلعة على الثمن، حتى يقبضه،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وعليه: فلو دفعه إلا درهما، فله حبسه كله عليه، وكذا لو ظهر أنه مماطل اختاره الشيخ وغيره، وهو على التراخي، كعيب، ولا يلزمه إنظاره، وكل موضع قيل: له الفسخ؛ فإنه يفسخ بغير حكم حاكم، ولعله لا نزاع فيه، وكل موضع قيل: يحجر عليه، فلذلك إلى الحاكم.</w:t>
      </w:r>
    </w:p>
  </w:footnote>
  <w:footnote w:id="47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على البائع مع الإعسار أو المطل، أو بعد المال عن البلد، ونحو ذلك.</w:t>
      </w:r>
    </w:p>
  </w:footnote>
  <w:footnote w:id="47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وباعه جاهلا بالحجر عليه، له الفسخ، والرجوع بعين ماله، كما يأتي في الحجر.</w:t>
      </w:r>
    </w:p>
  </w:footnote>
  <w:footnote w:id="47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وكبائع فيما ذكر مؤجر بنقد حال، إذا آجر زيد داره من عمرو، وكانت الأجرة دينا حالا غير مؤجل، وأبى تمكينه من الدار حتى يسلم له الأجرة، فإن كان مؤجلا لم يطالب به حتى يحل.</w:t>
      </w:r>
    </w:p>
  </w:footnote>
  <w:footnote w:id="47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وهو الثامن من أقسام الخيار المعلومة بالاستقراء،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ويتضمن أربع صور </w:t>
      </w:r>
      <w:r>
        <w:rPr>
          <w:rFonts w:cs="Traditional Arabic" w:hint="cs"/>
          <w:sz w:val="32"/>
          <w:szCs w:val="32"/>
          <w:rtl/>
        </w:rPr>
        <w:t>:</w:t>
      </w:r>
    </w:p>
    <w:p w:rsidR="007B5224" w:rsidRDefault="007B5224" w:rsidP="00BB14EF">
      <w:pPr>
        <w:pStyle w:val="af0"/>
        <w:rPr>
          <w:rFonts w:cs="Traditional Arabic"/>
          <w:sz w:val="32"/>
          <w:szCs w:val="32"/>
          <w:rtl/>
        </w:rPr>
      </w:pPr>
      <w:r w:rsidRPr="00BB14EF">
        <w:rPr>
          <w:rFonts w:cs="Traditional Arabic" w:hint="cs"/>
          <w:sz w:val="32"/>
          <w:szCs w:val="32"/>
          <w:rtl/>
        </w:rPr>
        <w:t xml:space="preserve">إما أن يتفقا على اشتراط صفة وتخلفت </w:t>
      </w:r>
    </w:p>
    <w:p w:rsidR="007B5224" w:rsidRDefault="007B5224" w:rsidP="00BB14EF">
      <w:pPr>
        <w:pStyle w:val="af0"/>
        <w:rPr>
          <w:rFonts w:cs="Traditional Arabic"/>
          <w:sz w:val="32"/>
          <w:szCs w:val="32"/>
          <w:rtl/>
        </w:rPr>
      </w:pPr>
      <w:r w:rsidRPr="00BB14EF">
        <w:rPr>
          <w:rFonts w:cs="Traditional Arabic" w:hint="cs"/>
          <w:sz w:val="32"/>
          <w:szCs w:val="32"/>
          <w:rtl/>
        </w:rPr>
        <w:t xml:space="preserve">أو يدعي المشتري اشتراط صفة، ويخالفه البائع، </w:t>
      </w:r>
    </w:p>
    <w:p w:rsidR="007B5224" w:rsidRDefault="007B5224" w:rsidP="00BB14EF">
      <w:pPr>
        <w:pStyle w:val="af0"/>
        <w:rPr>
          <w:rFonts w:cs="Traditional Arabic"/>
          <w:sz w:val="32"/>
          <w:szCs w:val="32"/>
          <w:rtl/>
        </w:rPr>
      </w:pPr>
      <w:r w:rsidRPr="00BB14EF">
        <w:rPr>
          <w:rFonts w:cs="Traditional Arabic" w:hint="cs"/>
          <w:sz w:val="32"/>
          <w:szCs w:val="32"/>
          <w:rtl/>
        </w:rPr>
        <w:t xml:space="preserve">أو بشرط عدم تلك الصفة، </w:t>
      </w:r>
    </w:p>
    <w:p w:rsidR="007B5224" w:rsidRPr="00BB14EF" w:rsidRDefault="007B5224" w:rsidP="00BB14EF">
      <w:pPr>
        <w:pStyle w:val="af0"/>
        <w:rPr>
          <w:rFonts w:cs="Traditional Arabic"/>
          <w:sz w:val="32"/>
          <w:szCs w:val="32"/>
          <w:rtl/>
        </w:rPr>
      </w:pPr>
      <w:r w:rsidRPr="00BB14EF">
        <w:rPr>
          <w:rFonts w:cs="Traditional Arabic" w:hint="cs"/>
          <w:sz w:val="32"/>
          <w:szCs w:val="32"/>
          <w:rtl/>
        </w:rPr>
        <w:t>أو بشرط غيرها.</w:t>
      </w:r>
    </w:p>
  </w:footnote>
  <w:footnote w:id="47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معينا كان أو في الذمة كما تقدم.</w:t>
      </w:r>
    </w:p>
  </w:footnote>
  <w:footnote w:id="47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وتقدم أنه يثبت الخيار به باتفاق الأئمة.</w:t>
      </w:r>
    </w:p>
  </w:footnote>
  <w:footnote w:id="47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قيل ويتجه، أن يزاد: التاسع خيار يثبت لفقد شرط صحيح، أو فاسد على ما مر،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والعاشر: لفوات غرض من ظن دخول ما لم يدخل في شراء، أو عدمه في بيع،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والحادي عشر، لظهور عسر مشتر ولو ببعض الثمن، هرب أولا، حجر عليه لفلس، أو غيب ماله ببعيد.</w:t>
      </w:r>
    </w:p>
  </w:footnote>
  <w:footnote w:id="47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ولو كان قفيزا من صبرة، أو رطلا من زبرة حديد ونحوه، ومكيل، أصله: مكيول معتل العين، كمبيع أصله مبيوع، والمكيل والموزون: محله باب الربا، لأن الكيل والوزن من جملة علل الربا.</w:t>
      </w:r>
    </w:p>
  </w:footnote>
  <w:footnote w:id="47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لزم المبيع لتمام شروطه، وملك بالعقد إجماعا، حيث لا خيار لهما، أو لأحدهما، إلى أمد، ولا خيار مجلس، كباقي المبيعات، وسواء احتاج لحق توفية أو لا، إلا ما يوجب الرد بنحو عيب.</w:t>
      </w:r>
    </w:p>
  </w:footnote>
  <w:footnote w:id="47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ولم يصح تصرف المشتري فيما اشتراه بكيل، أو وزن، أو عد، أو ذرع، ببيع، أو هبة ولو بلا عوض، أو إجارة حتى يقبضه لما يأتي.</w:t>
      </w:r>
    </w:p>
  </w:footnote>
  <w:footnote w:id="480">
    <w:p w:rsidR="007B5224" w:rsidRDefault="007B5224" w:rsidP="00BB14EF">
      <w:pPr>
        <w:pStyle w:val="af0"/>
        <w:rPr>
          <w:rFonts w:cs="Traditional Arabic"/>
          <w:spacing w:val="-4"/>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ولم يصح تصرف المشتري برهن، ولو بعد قبض ثمنه، أو حوالة عليه، أو به، قبل قبضه صورة لا حقيقة، وإلا فشرط الحوالة كما يأتي أن تكون في ذمة على </w:t>
      </w:r>
      <w:r w:rsidRPr="00BB14EF">
        <w:rPr>
          <w:rFonts w:cs="Traditional Arabic" w:hint="cs"/>
          <w:spacing w:val="-4"/>
          <w:sz w:val="32"/>
          <w:szCs w:val="32"/>
          <w:rtl/>
        </w:rPr>
        <w:t xml:space="preserve">ما في ذمة، </w:t>
      </w:r>
    </w:p>
    <w:p w:rsidR="007B5224" w:rsidRDefault="007B5224" w:rsidP="00BB14EF">
      <w:pPr>
        <w:pStyle w:val="af0"/>
        <w:rPr>
          <w:rFonts w:cs="Traditional Arabic"/>
          <w:sz w:val="32"/>
          <w:szCs w:val="32"/>
          <w:rtl/>
        </w:rPr>
      </w:pPr>
      <w:r w:rsidRPr="00BB14EF">
        <w:rPr>
          <w:rFonts w:cs="Traditional Arabic" w:hint="cs"/>
          <w:spacing w:val="-4"/>
          <w:sz w:val="32"/>
          <w:szCs w:val="32"/>
          <w:rtl/>
        </w:rPr>
        <w:t>وقيل معنى الحوالة عليه هنا، توكيل ا</w:t>
      </w:r>
      <w:r>
        <w:rPr>
          <w:rFonts w:cs="Traditional Arabic" w:hint="cs"/>
          <w:spacing w:val="-4"/>
          <w:sz w:val="32"/>
          <w:szCs w:val="32"/>
          <w:rtl/>
        </w:rPr>
        <w:t>لغريم في قبضه لنفسه، نظير ماله،لأنه ليس في الذمة،</w:t>
      </w:r>
      <w:r w:rsidRPr="00BB14EF">
        <w:rPr>
          <w:rFonts w:cs="Traditional Arabic" w:hint="cs"/>
          <w:spacing w:val="-4"/>
          <w:sz w:val="32"/>
          <w:szCs w:val="32"/>
          <w:rtl/>
        </w:rPr>
        <w:t>وكذا ال</w:t>
      </w:r>
      <w:r>
        <w:rPr>
          <w:rFonts w:cs="Traditional Arabic" w:hint="cs"/>
          <w:spacing w:val="-4"/>
          <w:sz w:val="32"/>
          <w:szCs w:val="32"/>
          <w:rtl/>
        </w:rPr>
        <w:t>ثمن إذا وقع بإحدى الصور الأربع،</w:t>
      </w:r>
      <w:r w:rsidRPr="00BB14EF">
        <w:rPr>
          <w:rFonts w:cs="Traditional Arabic" w:hint="cs"/>
          <w:spacing w:val="-4"/>
          <w:sz w:val="32"/>
          <w:szCs w:val="32"/>
          <w:rtl/>
        </w:rPr>
        <w:t>الكيل والوزن</w:t>
      </w:r>
      <w:r w:rsidRPr="00BB14EF">
        <w:rPr>
          <w:rFonts w:cs="Traditional Arabic" w:hint="cs"/>
          <w:sz w:val="32"/>
          <w:szCs w:val="32"/>
          <w:rtl/>
        </w:rPr>
        <w:t xml:space="preserve">والعد والذرع،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الوزير وغيره: اتفقوا على أن الطعام إذا اشترى مكايلة أو موازنة أو معادة، فلا يجوز لمن اشتراه أن يبيعه من آخر، أو يعاوض به، حتى يقبضه الأول، فإن القبض شرط في صحة هذا البيع.</w:t>
      </w:r>
    </w:p>
  </w:footnote>
  <w:footnote w:id="481">
    <w:p w:rsidR="007B5224" w:rsidRDefault="007B5224" w:rsidP="00880D5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وفي لفظ </w:t>
      </w:r>
      <w:r w:rsidRPr="00BB14EF">
        <w:rPr>
          <w:rFonts w:cs="Traditional Arabic"/>
          <w:sz w:val="32"/>
          <w:szCs w:val="32"/>
          <w:rtl/>
        </w:rPr>
        <w:t>«</w:t>
      </w:r>
      <w:r w:rsidRPr="00BB14EF">
        <w:rPr>
          <w:rFonts w:cs="Traditional Arabic" w:hint="cs"/>
          <w:sz w:val="32"/>
          <w:szCs w:val="32"/>
          <w:rtl/>
        </w:rPr>
        <w:t>حتى يقبضه</w:t>
      </w:r>
      <w:r w:rsidRPr="00BB14EF">
        <w:rPr>
          <w:rFonts w:cs="Traditional Arabic"/>
          <w:sz w:val="32"/>
          <w:szCs w:val="32"/>
          <w:rtl/>
        </w:rPr>
        <w:t>»</w:t>
      </w:r>
      <w:r w:rsidRPr="00BB14EF">
        <w:rPr>
          <w:rFonts w:cs="Traditional Arabic" w:hint="cs"/>
          <w:sz w:val="32"/>
          <w:szCs w:val="32"/>
          <w:rtl/>
        </w:rPr>
        <w:t xml:space="preserve"> وحكاه الشيخ إجماعا، </w:t>
      </w:r>
    </w:p>
    <w:p w:rsidR="007B5224" w:rsidRPr="00BB14EF" w:rsidRDefault="007B5224" w:rsidP="00880D53">
      <w:pPr>
        <w:pStyle w:val="af0"/>
        <w:rPr>
          <w:rFonts w:cs="Traditional Arabic"/>
          <w:sz w:val="32"/>
          <w:szCs w:val="32"/>
          <w:rtl/>
        </w:rPr>
      </w:pPr>
      <w:r w:rsidRPr="00BB14EF">
        <w:rPr>
          <w:rFonts w:cs="Traditional Arabic" w:hint="cs"/>
          <w:sz w:val="32"/>
          <w:szCs w:val="32"/>
          <w:rtl/>
        </w:rPr>
        <w:t>قال الشيخ: وابن القيم وغيرهما: علة النهي عن البيع قبل القبض، عجز المشتري عن تسلمه، لأن البائع قد يسلمه، وقد لا يسلمه، لا سيما إذا رأى المشتري قد ربح، فإنه يسعى في رد البيع إما بجحد أو احتيال في الفسخ، وتأكد بالنهي عن ربح ما لم يضمن.</w:t>
      </w:r>
    </w:p>
  </w:footnote>
  <w:footnote w:id="482">
    <w:p w:rsidR="007B5224" w:rsidRPr="00BB14EF" w:rsidRDefault="007B5224" w:rsidP="00880D5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عتق المبيع قبل قبضه، لقوة سرايته، كما لو اشترى عبيدا</w:t>
      </w:r>
      <w:r>
        <w:rPr>
          <w:rFonts w:cs="Traditional Arabic" w:hint="cs"/>
          <w:sz w:val="32"/>
          <w:szCs w:val="32"/>
          <w:rtl/>
        </w:rPr>
        <w:t xml:space="preserve"> على أنهم عشرة فأعتقهم قبل عدهم</w:t>
      </w:r>
      <w:r w:rsidRPr="00BB14EF">
        <w:rPr>
          <w:rFonts w:cs="Traditional Arabic" w:hint="cs"/>
          <w:sz w:val="32"/>
          <w:szCs w:val="32"/>
          <w:rtl/>
        </w:rPr>
        <w:t>.</w:t>
      </w:r>
    </w:p>
  </w:footnote>
  <w:footnote w:id="48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ويصح جعل المبيع مهرا قبل قبضه، ويصح جعله عوض خلع، لاغتفار الغرر اليسير فيهما، فخرج عن حكم البيع إذ البيع لا تغتفر فيه الجهالة اليسيرة.</w:t>
      </w:r>
    </w:p>
  </w:footnote>
  <w:footnote w:id="48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قبل قبضه، لأنها ملحقة بالإرث، وتصح بالمعدوم،</w:t>
      </w:r>
      <w:r>
        <w:rPr>
          <w:rFonts w:cs="Traditional Arabic" w:hint="cs"/>
          <w:sz w:val="32"/>
          <w:szCs w:val="32"/>
          <w:rtl/>
        </w:rPr>
        <w:t xml:space="preserve"> وكذا كل ما ملك بعقد سوى البيع،</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الشيخ: ومن اشترى شيئا، لم يبعه قبل قبضه، سواء المكيل والموزون وغيرهما، وسواء ك</w:t>
      </w:r>
      <w:r>
        <w:rPr>
          <w:rFonts w:cs="Traditional Arabic" w:hint="cs"/>
          <w:sz w:val="32"/>
          <w:szCs w:val="32"/>
          <w:rtl/>
        </w:rPr>
        <w:t>ان المبيع من ضمان المشتري أولا،</w:t>
      </w:r>
      <w:r w:rsidRPr="00BB14EF">
        <w:rPr>
          <w:rFonts w:cs="Traditional Arabic" w:hint="cs"/>
          <w:sz w:val="32"/>
          <w:szCs w:val="32"/>
          <w:rtl/>
        </w:rPr>
        <w:t xml:space="preserve">وعلى ذلك تدل </w:t>
      </w:r>
      <w:r>
        <w:rPr>
          <w:rFonts w:cs="Traditional Arabic" w:hint="cs"/>
          <w:sz w:val="32"/>
          <w:szCs w:val="32"/>
          <w:rtl/>
        </w:rPr>
        <w:t>أصول أحمد،ويجوز التصرف فيه بغير البيع،ويجوز بيعه لبائعه، والشركة فيه،</w:t>
      </w:r>
      <w:r w:rsidRPr="00BB14EF">
        <w:rPr>
          <w:rFonts w:cs="Traditional Arabic" w:hint="cs"/>
          <w:sz w:val="32"/>
          <w:szCs w:val="32"/>
          <w:rtl/>
        </w:rPr>
        <w:t>وكل ما ملك بعقد سوى البيع فإنه يجوز التصرف فيه قبل قبضه، بالبيع وغيره، لعدم قصد الربح، وإذا تعين ملك إنسان في موروث، أو وصية أو غنيمة لم يعتبر لصحة تصرفه قبضه، بلا خلاف.</w:t>
      </w:r>
    </w:p>
  </w:footnote>
  <w:footnote w:id="48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التعيين كالقبض، هذا المذهب عنه بعض الأصحاب.</w:t>
      </w:r>
    </w:p>
  </w:footnote>
  <w:footnote w:id="48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فدل على جواز التصرف في الصبرة قبل القبض،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الشيخ عبد الرحمن بن حسن: الدليل لا يطابق المدعى، لعدم تلازم الضمان، وجواز التصرف، بدليل ما في الصحيحين: كانوا يتبايعون الطعام جزافا بأعلى السوق، فنهاهم </w:t>
      </w:r>
      <w:r w:rsidRPr="00BB14EF">
        <w:rPr>
          <w:rFonts w:cs="Traditional Arabic"/>
          <w:sz w:val="32"/>
          <w:szCs w:val="32"/>
          <w:rtl/>
        </w:rPr>
        <w:t>صلى الله عليه وسلم</w:t>
      </w:r>
      <w:r w:rsidRPr="00BB14EF">
        <w:rPr>
          <w:rFonts w:cs="Traditional Arabic" w:hint="cs"/>
          <w:sz w:val="32"/>
          <w:szCs w:val="32"/>
          <w:rtl/>
        </w:rPr>
        <w:t xml:space="preserve"> أن يبيعوه حتى ينقلوه، وقوله </w:t>
      </w:r>
      <w:r w:rsidRPr="00BB14EF">
        <w:rPr>
          <w:rFonts w:cs="Traditional Arabic"/>
          <w:sz w:val="32"/>
          <w:szCs w:val="32"/>
          <w:rtl/>
        </w:rPr>
        <w:t>«</w:t>
      </w:r>
      <w:r w:rsidRPr="00BB14EF">
        <w:rPr>
          <w:rFonts w:cs="Traditional Arabic" w:hint="cs"/>
          <w:sz w:val="32"/>
          <w:szCs w:val="32"/>
          <w:rtl/>
        </w:rPr>
        <w:t>من ابتاع طعاما فلا يبعه حتى يقبضه</w:t>
      </w:r>
      <w:r w:rsidRPr="00BB14EF">
        <w:rPr>
          <w:rFonts w:cs="Traditional Arabic"/>
          <w:sz w:val="32"/>
          <w:szCs w:val="32"/>
          <w:rtl/>
        </w:rPr>
        <w:t>»</w:t>
      </w:r>
      <w:r w:rsidRPr="00BB14EF">
        <w:rPr>
          <w:rFonts w:cs="Traditional Arabic" w:hint="cs"/>
          <w:sz w:val="32"/>
          <w:szCs w:val="32"/>
          <w:rtl/>
        </w:rPr>
        <w:t xml:space="preserve"> اهـ.</w:t>
      </w:r>
    </w:p>
    <w:p w:rsidR="007B5224" w:rsidRDefault="007B5224" w:rsidP="00BB14EF">
      <w:pPr>
        <w:pStyle w:val="af0"/>
        <w:rPr>
          <w:rFonts w:cs="Traditional Arabic"/>
          <w:sz w:val="32"/>
          <w:szCs w:val="32"/>
          <w:rtl/>
        </w:rPr>
      </w:pPr>
      <w:r w:rsidRPr="00BB14EF">
        <w:rPr>
          <w:rFonts w:cs="Traditional Arabic" w:hint="cs"/>
          <w:sz w:val="32"/>
          <w:szCs w:val="32"/>
          <w:rtl/>
        </w:rPr>
        <w:t xml:space="preserve">وتواتر النهي عن بيع مطلق الطعام حتى يقبضه، من غير فرق بين الجزاف وغيره، وهو رواية عن الإمام أحمد، ومذهب الجمهور وجاء الأمر أيضا بنقله،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الشيخ: يمتنع التصرف في صبرة الطعام المشتراة جزافا، واختاره الخرقي، وهذه طريقة الأكثرين، وذكر أنه يفضي إلى إنكار البائع البيع، واختاره ابن القيم وغيره، وثبتت السنة «حتى ينقل».</w:t>
      </w:r>
    </w:p>
  </w:footnote>
  <w:footnote w:id="48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كالموزون، والمعدود، والمذروع قبل قبضه، فمن ضمان البائع.</w:t>
      </w:r>
    </w:p>
  </w:footnote>
  <w:footnote w:id="48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أوتلف بعض المبيع بكيل ونحوه قبل قبضه فمن ضمان بائع، وأما نماؤه فللمشتري فإنه ملكه.</w:t>
      </w:r>
    </w:p>
  </w:footnote>
  <w:footnote w:id="489">
    <w:p w:rsidR="007B5224" w:rsidRPr="00BB14EF" w:rsidRDefault="007B5224" w:rsidP="000C6C87">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قبل</w:t>
      </w:r>
      <w:r>
        <w:rPr>
          <w:rFonts w:cs="Traditional Arabic" w:hint="cs"/>
          <w:sz w:val="32"/>
          <w:szCs w:val="32"/>
          <w:rtl/>
        </w:rPr>
        <w:t xml:space="preserve"> قبض المشتري للمبيع بكيل ونحوه،فمن ضمان البائع،</w:t>
      </w:r>
      <w:r w:rsidRPr="00BB14EF">
        <w:rPr>
          <w:rFonts w:cs="Traditional Arabic" w:hint="cs"/>
          <w:sz w:val="32"/>
          <w:szCs w:val="32"/>
          <w:rtl/>
        </w:rPr>
        <w:t>وينتقل الضمان إلى المشتري بتمكنه من القبض.</w:t>
      </w:r>
    </w:p>
  </w:footnote>
  <w:footnote w:id="490">
    <w:p w:rsidR="007B5224"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)سواء كان التالف البعض أو الكل، لأنه من ضمان بائعه، وفسر الشارح البطلان بالفسخ، </w:t>
      </w:r>
    </w:p>
    <w:p w:rsidR="007B5224" w:rsidRPr="00BB14EF" w:rsidRDefault="007B5224" w:rsidP="00DF45D6">
      <w:pPr>
        <w:pStyle w:val="af0"/>
        <w:rPr>
          <w:rFonts w:cs="Traditional Arabic"/>
          <w:sz w:val="32"/>
          <w:szCs w:val="32"/>
          <w:rtl/>
        </w:rPr>
      </w:pPr>
      <w:r w:rsidRPr="00BB14EF">
        <w:rPr>
          <w:rFonts w:cs="Traditional Arabic" w:hint="cs"/>
          <w:sz w:val="32"/>
          <w:szCs w:val="32"/>
          <w:rtl/>
        </w:rPr>
        <w:t>لأن البطلان لا يكون إلا فيما إذا اختل شيء من أركانه أو شروطه، وهنا ليس كذلك.</w:t>
      </w:r>
    </w:p>
  </w:footnote>
  <w:footnote w:id="49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الذي دفعه للبائع، لأنه مضمون عليه إلى قبضه، وكالخيار في المبيع المعيب، </w:t>
      </w:r>
    </w:p>
    <w:p w:rsidR="007B5224" w:rsidRPr="00BB14EF" w:rsidRDefault="007B5224" w:rsidP="00BB14EF">
      <w:pPr>
        <w:pStyle w:val="af0"/>
        <w:rPr>
          <w:rFonts w:cs="Traditional Arabic"/>
          <w:sz w:val="32"/>
          <w:szCs w:val="32"/>
          <w:rtl/>
        </w:rPr>
      </w:pPr>
      <w:r w:rsidRPr="00BB14EF">
        <w:rPr>
          <w:rFonts w:cs="Traditional Arabic" w:hint="cs"/>
          <w:sz w:val="32"/>
          <w:szCs w:val="32"/>
          <w:rtl/>
        </w:rPr>
        <w:t>وللبائع مطالبة متلفه ببدله، لأنه لما فسخ المشتري عاد الملك للبائع، فكان له الطلب على المتلف.</w:t>
      </w:r>
    </w:p>
  </w:footnote>
  <w:footnote w:id="49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على متلف، وهو ما لم يصدق عليه حد المثلي، كالجواهر لأن الإتلاف كالعيب، </w:t>
      </w:r>
    </w:p>
    <w:p w:rsidR="007B5224" w:rsidRDefault="007B5224" w:rsidP="00BB14EF">
      <w:pPr>
        <w:pStyle w:val="af0"/>
        <w:rPr>
          <w:rFonts w:cs="Traditional Arabic"/>
          <w:sz w:val="32"/>
          <w:szCs w:val="32"/>
          <w:rtl/>
        </w:rPr>
      </w:pPr>
      <w:r w:rsidRPr="00BB14EF">
        <w:rPr>
          <w:rFonts w:cs="Traditional Arabic" w:hint="cs"/>
          <w:sz w:val="32"/>
          <w:szCs w:val="32"/>
          <w:rtl/>
        </w:rPr>
        <w:t xml:space="preserve">وعند طائفة: الضمان بالمثل، اختاره الشيخ وابن القيم، لقصة القصعة، </w:t>
      </w:r>
    </w:p>
    <w:p w:rsidR="007B5224" w:rsidRDefault="007B5224" w:rsidP="00BB14EF">
      <w:pPr>
        <w:pStyle w:val="af0"/>
        <w:rPr>
          <w:rFonts w:cs="Traditional Arabic"/>
          <w:sz w:val="32"/>
          <w:szCs w:val="32"/>
          <w:rtl/>
        </w:rPr>
      </w:pPr>
      <w:r>
        <w:rPr>
          <w:rFonts w:cs="Traditional Arabic" w:hint="cs"/>
          <w:sz w:val="32"/>
          <w:szCs w:val="32"/>
          <w:rtl/>
        </w:rPr>
        <w:t>وعلم منه أن العقد لا</w:t>
      </w:r>
      <w:r w:rsidRPr="00BB14EF">
        <w:rPr>
          <w:rFonts w:cs="Traditional Arabic" w:hint="cs"/>
          <w:sz w:val="32"/>
          <w:szCs w:val="32"/>
          <w:rtl/>
        </w:rPr>
        <w:t>ينفس</w:t>
      </w:r>
      <w:r>
        <w:rPr>
          <w:rFonts w:cs="Traditional Arabic" w:hint="cs"/>
          <w:sz w:val="32"/>
          <w:szCs w:val="32"/>
          <w:rtl/>
        </w:rPr>
        <w:t>خ بتلفه بفعل آدمي،بخلاف تلفه بفعل الله تعالى،</w:t>
      </w:r>
      <w:r w:rsidRPr="00BB14EF">
        <w:rPr>
          <w:rFonts w:cs="Traditional Arabic" w:hint="cs"/>
          <w:sz w:val="32"/>
          <w:szCs w:val="32"/>
          <w:rtl/>
        </w:rPr>
        <w:t xml:space="preserve">لأنه </w:t>
      </w:r>
      <w:r>
        <w:rPr>
          <w:rFonts w:cs="Traditional Arabic" w:hint="cs"/>
          <w:sz w:val="32"/>
          <w:szCs w:val="32"/>
          <w:rtl/>
        </w:rPr>
        <w:t>لامقتضي للضمان،سوى حكم العقد،</w:t>
      </w:r>
      <w:r w:rsidRPr="00BB14EF">
        <w:rPr>
          <w:rFonts w:cs="Traditional Arabic" w:hint="cs"/>
          <w:sz w:val="32"/>
          <w:szCs w:val="32"/>
          <w:rtl/>
        </w:rPr>
        <w:t>بخلاف إتلاف الآدمي فإنه يقت</w:t>
      </w:r>
      <w:r>
        <w:rPr>
          <w:rFonts w:cs="Traditional Arabic" w:hint="cs"/>
          <w:sz w:val="32"/>
          <w:szCs w:val="32"/>
          <w:rtl/>
        </w:rPr>
        <w:t>ضي الضمان بالبدل إن أمضى العقد،وحكم العقد يقضتي</w:t>
      </w:r>
    </w:p>
    <w:p w:rsidR="007B5224" w:rsidRPr="00BB14EF" w:rsidRDefault="007B5224" w:rsidP="00BB14EF">
      <w:pPr>
        <w:pStyle w:val="af0"/>
        <w:rPr>
          <w:rFonts w:cs="Traditional Arabic"/>
          <w:sz w:val="32"/>
          <w:szCs w:val="32"/>
          <w:rtl/>
        </w:rPr>
      </w:pPr>
      <w:r w:rsidRPr="00BB14EF">
        <w:rPr>
          <w:rFonts w:cs="Traditional Arabic" w:hint="cs"/>
          <w:sz w:val="32"/>
          <w:szCs w:val="32"/>
          <w:rtl/>
        </w:rPr>
        <w:t>الضمان بالثمن إن فس</w:t>
      </w:r>
      <w:r>
        <w:rPr>
          <w:rFonts w:cs="Traditional Arabic" w:hint="cs"/>
          <w:sz w:val="32"/>
          <w:szCs w:val="32"/>
          <w:rtl/>
        </w:rPr>
        <w:t>خ،فكانت الخيرة للمشتري بينهما،</w:t>
      </w:r>
      <w:r w:rsidRPr="00BB14EF">
        <w:rPr>
          <w:rFonts w:cs="Traditional Arabic" w:hint="cs"/>
          <w:sz w:val="32"/>
          <w:szCs w:val="32"/>
          <w:rtl/>
        </w:rPr>
        <w:t xml:space="preserve">والتالف قبل </w:t>
      </w:r>
      <w:r>
        <w:rPr>
          <w:rFonts w:cs="Traditional Arabic" w:hint="cs"/>
          <w:sz w:val="32"/>
          <w:szCs w:val="32"/>
          <w:rtl/>
        </w:rPr>
        <w:t>قبضه بآفة مما ذكر،من ضمان بائع</w:t>
      </w:r>
    </w:p>
  </w:footnote>
  <w:footnote w:id="493">
    <w:p w:rsidR="007B5224" w:rsidRPr="00BB14EF"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ولو كان الإتلاف غير عمد</w:t>
      </w:r>
      <w:r w:rsidRPr="00BB14EF">
        <w:rPr>
          <w:rFonts w:cs="Traditional Arabic" w:hint="cs"/>
          <w:sz w:val="32"/>
          <w:szCs w:val="32"/>
          <w:rtl/>
        </w:rPr>
        <w:t>.</w:t>
      </w:r>
    </w:p>
  </w:footnote>
  <w:footnote w:id="494">
    <w:p w:rsidR="007B5224" w:rsidRPr="00BB14EF"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العبد المعين، والدار المعينة والأرض، والثوب لم يذكر ذرعهما</w:t>
      </w:r>
      <w:r>
        <w:rPr>
          <w:rFonts w:cs="Traditional Arabic" w:hint="cs"/>
          <w:sz w:val="32"/>
          <w:szCs w:val="32"/>
          <w:rtl/>
        </w:rPr>
        <w:t xml:space="preserve"> </w:t>
      </w:r>
      <w:r w:rsidRPr="00BB14EF">
        <w:rPr>
          <w:rFonts w:cs="Traditional Arabic" w:hint="cs"/>
          <w:sz w:val="32"/>
          <w:szCs w:val="32"/>
          <w:rtl/>
        </w:rPr>
        <w:t>والصبرة المعينة، وكنصف ذلك ونحوه، لأن التعيين كالقبض، وكمكيل ونحوه بيع جزافا.</w:t>
      </w:r>
    </w:p>
  </w:footnote>
  <w:footnote w:id="49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ببيع، وإجارة، ورهن، وعتق، وغير ذلك، سواء تمكن من قبضه أولا،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وعنه: لا يجوز: وهو قول أكثر العلماء، ومذهب أبي حنيفة والشافعي، لا يرون بيع شيء قبل قبضه، واختاره الشيخ وغيره.</w:t>
      </w:r>
    </w:p>
  </w:footnote>
  <w:footnote w:id="496">
    <w:p w:rsidR="007B5224" w:rsidRPr="00BB14EF"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)وفي لفظ: أبيع بالدنانير، وآخذ مكانها الورق، وأبيع بالورق، وآخذ مكانها الدنانير.</w:t>
      </w:r>
    </w:p>
  </w:footnote>
  <w:footnote w:id="497">
    <w:p w:rsidR="007B5224"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)والحديث استدلوا به على جواز تصرف المشتري في المبيع قبل قبضه، </w:t>
      </w:r>
    </w:p>
    <w:p w:rsidR="007B5224" w:rsidRDefault="007B5224" w:rsidP="00DF45D6">
      <w:pPr>
        <w:pStyle w:val="af0"/>
        <w:rPr>
          <w:rFonts w:cs="Traditional Arabic"/>
          <w:sz w:val="32"/>
          <w:szCs w:val="32"/>
          <w:rtl/>
        </w:rPr>
      </w:pPr>
      <w:r w:rsidRPr="00BB14EF">
        <w:rPr>
          <w:rFonts w:cs="Traditional Arabic" w:hint="cs"/>
          <w:sz w:val="32"/>
          <w:szCs w:val="32"/>
          <w:rtl/>
        </w:rPr>
        <w:t xml:space="preserve">وقالوا: إن قيل مقتضى الحديث صحة التصرف فيما يحتاج لحق توفية قبل قبضه، </w:t>
      </w:r>
    </w:p>
    <w:p w:rsidR="007B5224" w:rsidRDefault="007B5224" w:rsidP="00DF45D6">
      <w:pPr>
        <w:pStyle w:val="af0"/>
        <w:rPr>
          <w:rFonts w:cs="Traditional Arabic"/>
          <w:sz w:val="32"/>
          <w:szCs w:val="32"/>
          <w:rtl/>
        </w:rPr>
      </w:pPr>
      <w:r w:rsidRPr="00BB14EF">
        <w:rPr>
          <w:rFonts w:cs="Traditional Arabic" w:hint="cs"/>
          <w:sz w:val="32"/>
          <w:szCs w:val="32"/>
          <w:rtl/>
        </w:rPr>
        <w:t xml:space="preserve">قيل: إنها في الذمة فليست كمبيع، بل هي من قبيل بيع الدين لمن هو عليه، بالدين لمن هو عليه، </w:t>
      </w:r>
    </w:p>
    <w:p w:rsidR="007B5224" w:rsidRDefault="007B5224" w:rsidP="00DF45D6">
      <w:pPr>
        <w:pStyle w:val="af0"/>
        <w:rPr>
          <w:rFonts w:cs="Traditional Arabic"/>
          <w:sz w:val="32"/>
          <w:szCs w:val="32"/>
          <w:rtl/>
        </w:rPr>
      </w:pPr>
      <w:r w:rsidRPr="00BB14EF">
        <w:rPr>
          <w:rFonts w:cs="Traditional Arabic" w:hint="cs"/>
          <w:sz w:val="32"/>
          <w:szCs w:val="32"/>
          <w:rtl/>
        </w:rPr>
        <w:t xml:space="preserve">وهو صحيح بشرطه، </w:t>
      </w:r>
    </w:p>
    <w:p w:rsidR="007B5224" w:rsidRPr="00BB14EF" w:rsidRDefault="007B5224" w:rsidP="00DF45D6">
      <w:pPr>
        <w:pStyle w:val="af0"/>
        <w:rPr>
          <w:rFonts w:cs="Traditional Arabic"/>
          <w:sz w:val="32"/>
          <w:szCs w:val="32"/>
          <w:rtl/>
        </w:rPr>
      </w:pPr>
      <w:r w:rsidRPr="00BB14EF">
        <w:rPr>
          <w:rFonts w:cs="Traditional Arabic" w:hint="cs"/>
          <w:sz w:val="32"/>
          <w:szCs w:val="32"/>
          <w:rtl/>
        </w:rPr>
        <w:t>والحديث دليل على جواز قضاء الذهب عن الفضة وبالعكس، وأن جواز الاستبدال مقيد بالتقابض في المجلس، وتقدم النهي عن التصرف في المبيع قبل قبضه، وهو مذهب الجمهور.</w:t>
      </w:r>
    </w:p>
  </w:footnote>
  <w:footnote w:id="49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ولو كان غير مكيل، أو موزون، أو معدود، أو مذروع.</w:t>
      </w:r>
    </w:p>
  </w:footnote>
  <w:footnote w:id="49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قبض مشتر، لأنه تعلق به حق توفية، فأشبه المبيع بكيل أو نحوه،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وظاهره: ولو بعتق، أو جعله مهرا ونحوه، ولعله غير مراد، بل المراد التصرف السابق.</w:t>
      </w:r>
    </w:p>
  </w:footnote>
  <w:footnote w:id="50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ظاهره: تمكن من قبضه أولا، وقال الشيخ: لا يكون من ضمانه إلا إذا تمكن من قبضه،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ظاهر المذهب الفرق بين ما تمكن من قبضه وغيره، ليس الفرق بين المقبوض وغيره.</w:t>
      </w:r>
    </w:p>
  </w:footnote>
  <w:footnote w:id="50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خراج المبيع -وهو غلته وفائدته- لمن هو في ضمانه، وضمان المبيع بعد القبض على المشتري، فكان له خراجه، فالباء متعلقة بمحذوف تقديره: مستحق بالضمان، أي بسببه، فما يحصل من غلة العين -المبتاعة- للمش</w:t>
      </w:r>
      <w:r>
        <w:rPr>
          <w:rFonts w:cs="Traditional Arabic" w:hint="cs"/>
          <w:sz w:val="32"/>
          <w:szCs w:val="32"/>
          <w:rtl/>
        </w:rPr>
        <w:t>تري، ولا شيء عليه لما انتفع به،لضمان أصله،والحديث رواه الخمسة،وصححه الترمذي</w:t>
      </w:r>
    </w:p>
  </w:footnote>
  <w:footnote w:id="50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وهو أن يسلم المبيع للمشتري، بنمائه المتصل، والمنفصل، لا ضمان عقد.</w:t>
      </w:r>
    </w:p>
  </w:footnote>
  <w:footnote w:id="50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والثمر على الشجر قبل جذاذه من ضمان بائع، حتى يجذه مشتر،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والمبيع بصفة -معينا أو في الذمة -أو رؤية متقدمة- بزمن لا يتغير المبيع فيه عرفا- من ضمان بائع، </w:t>
      </w:r>
    </w:p>
    <w:p w:rsidR="007B5224" w:rsidRDefault="007B5224" w:rsidP="00BB14EF">
      <w:pPr>
        <w:pStyle w:val="af0"/>
        <w:rPr>
          <w:rFonts w:cs="Traditional Arabic"/>
          <w:sz w:val="32"/>
          <w:szCs w:val="32"/>
          <w:rtl/>
        </w:rPr>
      </w:pPr>
      <w:r w:rsidRPr="00BB14EF">
        <w:rPr>
          <w:rFonts w:cs="Traditional Arabic" w:hint="cs"/>
          <w:sz w:val="32"/>
          <w:szCs w:val="32"/>
          <w:rtl/>
        </w:rPr>
        <w:t xml:space="preserve">لأنه يتعلق به حق توفية، </w:t>
      </w:r>
    </w:p>
    <w:p w:rsidR="007B5224" w:rsidRDefault="007B5224" w:rsidP="00BB14EF">
      <w:pPr>
        <w:pStyle w:val="af0"/>
        <w:rPr>
          <w:rFonts w:cs="Traditional Arabic"/>
          <w:sz w:val="32"/>
          <w:szCs w:val="32"/>
          <w:rtl/>
        </w:rPr>
      </w:pPr>
      <w:r w:rsidRPr="00BB14EF">
        <w:rPr>
          <w:rFonts w:cs="Traditional Arabic" w:hint="cs"/>
          <w:sz w:val="32"/>
          <w:szCs w:val="32"/>
          <w:rtl/>
        </w:rPr>
        <w:t>وما ل</w:t>
      </w:r>
      <w:r>
        <w:rPr>
          <w:rFonts w:cs="Traditional Arabic" w:hint="cs"/>
          <w:sz w:val="32"/>
          <w:szCs w:val="32"/>
          <w:rtl/>
        </w:rPr>
        <w:t>ا يدخل في ضمان مشتر أربعة أنواع</w:t>
      </w:r>
      <w:r w:rsidRPr="00BB14EF">
        <w:rPr>
          <w:rFonts w:cs="Traditional Arabic" w:hint="cs"/>
          <w:sz w:val="32"/>
          <w:szCs w:val="32"/>
          <w:rtl/>
        </w:rPr>
        <w:t xml:space="preserve"> </w:t>
      </w:r>
      <w:r>
        <w:rPr>
          <w:rFonts w:cs="Traditional Arabic" w:hint="cs"/>
          <w:sz w:val="32"/>
          <w:szCs w:val="32"/>
          <w:rtl/>
        </w:rPr>
        <w:t>:</w:t>
      </w:r>
    </w:p>
    <w:p w:rsidR="007B5224" w:rsidRDefault="007B5224" w:rsidP="00BB14EF">
      <w:pPr>
        <w:pStyle w:val="af0"/>
        <w:rPr>
          <w:rFonts w:cs="Traditional Arabic"/>
          <w:sz w:val="32"/>
          <w:szCs w:val="32"/>
          <w:rtl/>
        </w:rPr>
      </w:pPr>
      <w:r>
        <w:rPr>
          <w:rFonts w:cs="Traditional Arabic" w:hint="cs"/>
          <w:sz w:val="32"/>
          <w:szCs w:val="32"/>
          <w:rtl/>
        </w:rPr>
        <w:t>ما اشتراه بكيل ونحوه،</w:t>
      </w:r>
      <w:r w:rsidRPr="00BB14EF">
        <w:rPr>
          <w:rFonts w:cs="Traditional Arabic" w:hint="cs"/>
          <w:sz w:val="32"/>
          <w:szCs w:val="32"/>
          <w:rtl/>
        </w:rPr>
        <w:t>أو بصف</w:t>
      </w:r>
      <w:r>
        <w:rPr>
          <w:rFonts w:cs="Traditional Arabic" w:hint="cs"/>
          <w:sz w:val="32"/>
          <w:szCs w:val="32"/>
          <w:rtl/>
        </w:rPr>
        <w:t>ة أو رؤية متقدمة،</w:t>
      </w:r>
      <w:r w:rsidRPr="00BB14EF">
        <w:rPr>
          <w:rFonts w:cs="Traditional Arabic" w:hint="cs"/>
          <w:sz w:val="32"/>
          <w:szCs w:val="32"/>
          <w:rtl/>
        </w:rPr>
        <w:t>وما منعه بائع قبضه،</w:t>
      </w:r>
      <w:r>
        <w:rPr>
          <w:rFonts w:cs="Traditional Arabic" w:hint="cs"/>
          <w:sz w:val="32"/>
          <w:szCs w:val="32"/>
          <w:rtl/>
        </w:rPr>
        <w:t>والثمر على الشجر،والحب المشتد</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ويصح تصرفه في النوعين الآخرين، فبين ما يدخل في ضمانه، وما لا يصح تصرفه فيه، عموم وخصوص فكل ما لا يصح تصرفه فيه، لا يدخل في ضمانه، وليس كل ما لا يدخل في ضمانه لا يصح تصرفه فيه.</w:t>
      </w:r>
    </w:p>
  </w:footnote>
  <w:footnote w:id="504">
    <w:p w:rsidR="007B5224" w:rsidRPr="00BB14EF"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)للخبرالآتي،</w:t>
      </w:r>
      <w:r w:rsidRPr="00BB14EF">
        <w:rPr>
          <w:rFonts w:cs="Traditional Arabic" w:hint="cs"/>
          <w:sz w:val="32"/>
          <w:szCs w:val="32"/>
          <w:rtl/>
        </w:rPr>
        <w:t>والمرجع في كيفية الاكتيال إلى عرف الناس في أسواقهم م</w:t>
      </w:r>
      <w:r>
        <w:rPr>
          <w:rFonts w:cs="Traditional Arabic" w:hint="cs"/>
          <w:sz w:val="32"/>
          <w:szCs w:val="32"/>
          <w:rtl/>
        </w:rPr>
        <w:t>ن زلزلة كيل،أوعدمها</w:t>
      </w:r>
    </w:p>
  </w:footnote>
  <w:footnote w:id="50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ويصح قبض مبيع متعين، بغير رضا بائع</w:t>
      </w:r>
    </w:p>
  </w:footnote>
  <w:footnote w:id="506">
    <w:p w:rsidR="007B5224" w:rsidRPr="00BB14EF"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وشرط صحة القبض حضور مستحق المبيع: -أو حضور نائبه- كيله، أو وزنه أو عده، أو ذرعه للخبر.</w:t>
      </w:r>
    </w:p>
  </w:footnote>
  <w:footnote w:id="507">
    <w:p w:rsidR="000C6C87" w:rsidRDefault="007B5224" w:rsidP="00BB14EF">
      <w:pPr>
        <w:pStyle w:val="af0"/>
        <w:rPr>
          <w:rFonts w:cs="Traditional Arabic" w:hint="cs"/>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وأجرة كيال لمكيل، ووزان لموزون، وعداد لمعدود، ونقاد </w:t>
      </w:r>
      <w:r>
        <w:rPr>
          <w:rFonts w:cs="Traditional Arabic" w:hint="cs"/>
          <w:sz w:val="32"/>
          <w:szCs w:val="32"/>
          <w:rtl/>
        </w:rPr>
        <w:t xml:space="preserve">لمنقود، </w:t>
      </w:r>
    </w:p>
    <w:p w:rsidR="007B5224" w:rsidRDefault="000C6C87" w:rsidP="00BB14EF">
      <w:pPr>
        <w:pStyle w:val="af0"/>
        <w:rPr>
          <w:rFonts w:cs="Traditional Arabic"/>
          <w:sz w:val="32"/>
          <w:szCs w:val="32"/>
          <w:rtl/>
        </w:rPr>
      </w:pPr>
      <w:r>
        <w:rPr>
          <w:rFonts w:cs="Traditional Arabic" w:hint="cs"/>
          <w:sz w:val="32"/>
          <w:szCs w:val="32"/>
          <w:rtl/>
        </w:rPr>
        <w:t>وتصفية ما</w:t>
      </w:r>
      <w:r w:rsidR="007B5224">
        <w:rPr>
          <w:rFonts w:cs="Traditional Arabic" w:hint="cs"/>
          <w:sz w:val="32"/>
          <w:szCs w:val="32"/>
          <w:rtl/>
        </w:rPr>
        <w:t>يحتاج لتصفيته</w:t>
      </w:r>
      <w:r>
        <w:rPr>
          <w:rFonts w:cs="Traditional Arabic" w:hint="cs"/>
          <w:sz w:val="32"/>
          <w:szCs w:val="32"/>
          <w:rtl/>
        </w:rPr>
        <w:t xml:space="preserve"> ونحو ذلك،على باذل،بائع أو غيره،لأنه تعلق به حتى توفية،ولا تحصل إلا بذلك أشبه السقي على بائع الثمرة،ولعموم</w:t>
      </w:r>
      <w:r w:rsidR="007B5224" w:rsidRPr="00BB14EF">
        <w:rPr>
          <w:rFonts w:cs="Traditional Arabic"/>
          <w:sz w:val="32"/>
          <w:szCs w:val="32"/>
          <w:rtl/>
        </w:rPr>
        <w:t>(</w:t>
      </w:r>
      <w:r>
        <w:rPr>
          <w:rFonts w:cs="Traditional Arabic" w:hint="cs"/>
          <w:sz w:val="32"/>
          <w:szCs w:val="32"/>
          <w:rtl/>
        </w:rPr>
        <w:t>إذا اكتالوا على الناس يستوفون،</w:t>
      </w:r>
      <w:r w:rsidR="007B5224" w:rsidRPr="00BB14EF">
        <w:rPr>
          <w:rFonts w:cs="Traditional Arabic" w:hint="cs"/>
          <w:sz w:val="32"/>
          <w:szCs w:val="32"/>
          <w:rtl/>
        </w:rPr>
        <w:t>وإذا كالوهم أووزنوهم يخسرون</w:t>
      </w:r>
      <w:r w:rsidR="007B5224" w:rsidRPr="00BB14EF">
        <w:rPr>
          <w:rFonts w:cs="Traditional Arabic"/>
          <w:sz w:val="32"/>
          <w:szCs w:val="32"/>
          <w:rtl/>
        </w:rPr>
        <w:t>)</w:t>
      </w:r>
      <w:r w:rsidR="007B5224"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وأجرة النقل لمنقول تكون على قابض، وأجرة الدلال على بائع، وهو العرف المطرد، إلا مع شرط.</w:t>
      </w:r>
    </w:p>
  </w:footnote>
  <w:footnote w:id="508">
    <w:p w:rsidR="007B5224"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سواء كان متبرعا، أو بأجرة، إذا لم يقصر، لأنه أمين، </w:t>
      </w:r>
    </w:p>
    <w:p w:rsidR="007B5224" w:rsidRPr="00BB14EF" w:rsidRDefault="007B5224" w:rsidP="00DF45D6">
      <w:pPr>
        <w:pStyle w:val="af0"/>
        <w:rPr>
          <w:rFonts w:cs="Traditional Arabic"/>
          <w:sz w:val="32"/>
          <w:szCs w:val="32"/>
          <w:rtl/>
        </w:rPr>
      </w:pPr>
      <w:r w:rsidRPr="00BB14EF">
        <w:rPr>
          <w:rFonts w:cs="Traditional Arabic" w:hint="cs"/>
          <w:sz w:val="32"/>
          <w:szCs w:val="32"/>
          <w:rtl/>
        </w:rPr>
        <w:t>فإن لم يكن حاذقا، أو كان غير ذي أمانة وعدالة، فهو ضامن، لتغريره، كما لو تعمد، ولا فرق بين كونه بأجرة أولا.</w:t>
      </w:r>
    </w:p>
  </w:footnote>
  <w:footnote w:id="509">
    <w:p w:rsidR="007B5224"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مانع من قبضه والتخلية ليست شرطا، وإنما ذلك تعريف لقبض </w:t>
      </w:r>
    </w:p>
    <w:p w:rsidR="007B5224" w:rsidRPr="00BB14EF" w:rsidRDefault="007B5224" w:rsidP="00DF45D6">
      <w:pPr>
        <w:pStyle w:val="af0"/>
        <w:rPr>
          <w:rFonts w:cs="Traditional Arabic"/>
          <w:sz w:val="32"/>
          <w:szCs w:val="32"/>
          <w:rtl/>
        </w:rPr>
      </w:pPr>
      <w:r w:rsidRPr="00BB14EF">
        <w:rPr>
          <w:rFonts w:cs="Traditional Arabic" w:hint="cs"/>
          <w:sz w:val="32"/>
          <w:szCs w:val="32"/>
          <w:rtl/>
        </w:rPr>
        <w:t>والثمر على الشجر، قبضه أن يخلي بينه وبين مشتريه، يتصرف فيه تصرف المالك.</w:t>
      </w:r>
    </w:p>
  </w:footnote>
  <w:footnote w:id="510">
    <w:p w:rsidR="007B5224" w:rsidRPr="00BB14EF" w:rsidRDefault="007B5224" w:rsidP="00DF45D6">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)وكل ما عده الناس قبضا صح، لأن القبض مطلق في الشرع، فيرجع فيه إلى العرف.</w:t>
      </w:r>
    </w:p>
  </w:footnote>
  <w:footnote w:id="51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في قبضه لأن قبضه نقله،ونقله لا</w:t>
      </w:r>
      <w:r w:rsidRPr="00BB14EF">
        <w:rPr>
          <w:rFonts w:cs="Traditional Arabic" w:hint="cs"/>
          <w:sz w:val="32"/>
          <w:szCs w:val="32"/>
          <w:rtl/>
        </w:rPr>
        <w:t>يتأ</w:t>
      </w:r>
      <w:r>
        <w:rPr>
          <w:rFonts w:cs="Traditional Arabic" w:hint="cs"/>
          <w:sz w:val="32"/>
          <w:szCs w:val="32"/>
          <w:rtl/>
        </w:rPr>
        <w:t>تى إلا بنقل حصة شريكه،</w:t>
      </w:r>
      <w:r w:rsidRPr="00BB14EF">
        <w:rPr>
          <w:rFonts w:cs="Traditional Arabic" w:hint="cs"/>
          <w:sz w:val="32"/>
          <w:szCs w:val="32"/>
          <w:rtl/>
        </w:rPr>
        <w:t xml:space="preserve">فيسلم البائع الكل </w:t>
      </w:r>
    </w:p>
    <w:p w:rsidR="007B5224" w:rsidRDefault="007B5224" w:rsidP="00BB14EF">
      <w:pPr>
        <w:pStyle w:val="af0"/>
        <w:rPr>
          <w:rFonts w:cs="Traditional Arabic"/>
          <w:sz w:val="32"/>
          <w:szCs w:val="32"/>
          <w:rtl/>
        </w:rPr>
      </w:pPr>
      <w:r w:rsidRPr="00BB14EF">
        <w:rPr>
          <w:rFonts w:cs="Traditional Arabic" w:hint="cs"/>
          <w:sz w:val="32"/>
          <w:szCs w:val="32"/>
          <w:rtl/>
        </w:rPr>
        <w:t xml:space="preserve">فإن أبى المشتري التوكيل وأبي الشريك التوكل، نصب الحاكم أمينا يقبض، ويصير نصيب الشريك أمانة في يد القابض، وإن سلمه بلا إذن فغاصب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وعلم منه: أن قبض مشاع لا ينقل، لا يعتبر له إذن شريك، لأن قبضه تخليته، وليس فيها تصرف.</w:t>
      </w:r>
    </w:p>
  </w:footnote>
  <w:footnote w:id="512">
    <w:p w:rsidR="007B5224" w:rsidRPr="00BB14EF" w:rsidRDefault="007B5224" w:rsidP="00DF630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من مسلم وغيره،كمبيع في ذمة،أو بصفة،أو رؤية متقدمة،</w:t>
      </w:r>
      <w:r w:rsidRPr="00BB14EF">
        <w:rPr>
          <w:rFonts w:cs="Traditional Arabic" w:hint="cs"/>
          <w:sz w:val="32"/>
          <w:szCs w:val="32"/>
          <w:rtl/>
        </w:rPr>
        <w:t>لأنها</w:t>
      </w:r>
      <w:r>
        <w:rPr>
          <w:rFonts w:cs="Traditional Arabic" w:hint="cs"/>
          <w:sz w:val="32"/>
          <w:szCs w:val="32"/>
          <w:rtl/>
        </w:rPr>
        <w:t xml:space="preserve"> فسخ،والفسخ لا يعتبر فيه القبض</w:t>
      </w:r>
    </w:p>
  </w:footnote>
  <w:footnote w:id="51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ولو كان المبيع المفسوخ بالإقالة نحو مكيل، كموزون ومعدود، ومذروع، </w:t>
      </w:r>
    </w:p>
    <w:p w:rsidR="007B5224" w:rsidRPr="00BB14EF" w:rsidRDefault="007B5224" w:rsidP="00BB14EF">
      <w:pPr>
        <w:pStyle w:val="af0"/>
        <w:rPr>
          <w:rFonts w:cs="Traditional Arabic"/>
          <w:sz w:val="32"/>
          <w:szCs w:val="32"/>
          <w:rtl/>
        </w:rPr>
      </w:pPr>
      <w:r w:rsidRPr="00BB14EF">
        <w:rPr>
          <w:rFonts w:cs="Traditional Arabic" w:hint="cs"/>
          <w:sz w:val="32"/>
          <w:szCs w:val="32"/>
          <w:rtl/>
        </w:rPr>
        <w:t>قبل قبضه بكيل، أووزن، أو عد، أو ذرع، لأنها فسخ.</w:t>
      </w:r>
    </w:p>
  </w:footnote>
  <w:footnote w:id="51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كما سيأتي فلو قال مشتر لبائع، أقلني، ولك كذا ففعل فقد كرهه أحمد ،لشبهه بمسائل العينة.</w:t>
      </w:r>
    </w:p>
  </w:footnote>
  <w:footnote w:id="51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فلم تجز الزيادة ولا النقص، ولا بغير الجنس.</w:t>
      </w:r>
    </w:p>
  </w:footnote>
  <w:footnote w:id="516">
    <w:p w:rsidR="007B5224" w:rsidRPr="00BB14EF" w:rsidRDefault="007B5224" w:rsidP="00DF630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كسائر الفسو</w:t>
      </w:r>
      <w:r>
        <w:rPr>
          <w:rFonts w:cs="Traditional Arabic" w:hint="cs"/>
          <w:sz w:val="32"/>
          <w:szCs w:val="32"/>
          <w:rtl/>
        </w:rPr>
        <w:t>خ</w:t>
      </w:r>
      <w:r w:rsidRPr="00BB14EF">
        <w:rPr>
          <w:rFonts w:cs="Traditional Arabic" w:hint="cs"/>
          <w:sz w:val="32"/>
          <w:szCs w:val="32"/>
          <w:rtl/>
        </w:rPr>
        <w:t>.</w:t>
      </w:r>
    </w:p>
  </w:footnote>
  <w:footnote w:id="51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القصد المعنى، فيكتفى بما أداه كالبيع.</w:t>
      </w:r>
    </w:p>
  </w:footnote>
  <w:footnote w:id="51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يحنث بالإقالة من حلف لا يبيع، ولا يبر بها من حلف ليبيعن، لأنها فسخ، وليست بيعا.</w:t>
      </w:r>
    </w:p>
  </w:footnote>
  <w:footnote w:id="519">
    <w:p w:rsidR="007B5224" w:rsidRPr="00BB14EF" w:rsidRDefault="007B5224" w:rsidP="00DF630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لأنها فسخ، والفسخ لا يفسخ</w:t>
      </w:r>
    </w:p>
  </w:footnote>
  <w:footnote w:id="52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لفوات محل الفسخ، وتصح مع تلف ثمن.</w:t>
      </w:r>
    </w:p>
  </w:footnote>
  <w:footnote w:id="52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ولا تصح مع موت عاقد، أو غيبته، بائعا كان أو مشتريا، لعدم تأتيها.</w:t>
      </w:r>
    </w:p>
  </w:footnote>
  <w:footnote w:id="52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ولا تصح الإقالة بزيادة على ثمن معقود به، أو مع نقصه، أو بغير جنس الثمن المعقود به، </w:t>
      </w:r>
    </w:p>
    <w:p w:rsidR="007B5224" w:rsidRDefault="007B5224" w:rsidP="00BB14EF">
      <w:pPr>
        <w:pStyle w:val="af0"/>
        <w:rPr>
          <w:rFonts w:cs="Traditional Arabic"/>
          <w:sz w:val="32"/>
          <w:szCs w:val="32"/>
          <w:rtl/>
        </w:rPr>
      </w:pPr>
      <w:r w:rsidRPr="00BB14EF">
        <w:rPr>
          <w:rFonts w:cs="Traditional Arabic" w:hint="cs"/>
          <w:sz w:val="32"/>
          <w:szCs w:val="32"/>
          <w:rtl/>
        </w:rPr>
        <w:t xml:space="preserve">لأن مقتضى الإقالة، رد الأمر إلى ما كان عليه، ورجوع كل منهما إلى ما كان له،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وتقدم أنه لو قال مشتر لبائع: أقلني ولك كذا، ففعل، فقد كرهه أحمد، لشبهه بمسائل العينة، </w:t>
      </w:r>
    </w:p>
    <w:p w:rsidR="007B5224" w:rsidRPr="00BB14EF" w:rsidRDefault="007B5224" w:rsidP="00BB14EF">
      <w:pPr>
        <w:pStyle w:val="af0"/>
        <w:rPr>
          <w:rFonts w:cs="Traditional Arabic"/>
          <w:sz w:val="32"/>
          <w:szCs w:val="32"/>
          <w:rtl/>
        </w:rPr>
      </w:pPr>
      <w:r w:rsidRPr="00BB14EF">
        <w:rPr>
          <w:rFonts w:cs="Traditional Arabic" w:hint="cs"/>
          <w:sz w:val="32"/>
          <w:szCs w:val="32"/>
          <w:rtl/>
        </w:rPr>
        <w:t>لأن السلعة ترجع إلى صاحبها، ويبقى له على المشتري فضل دراهم، وإن طلب أحدهما الإقالة، وأبى الآخر، فاستأنفا بيعا، جاز بما ذكر.</w:t>
      </w:r>
    </w:p>
  </w:footnote>
  <w:footnote w:id="52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لرضاه ببقاء المبيع أمانة بيد مشتر، بعد التقايل، فلا يلزمه مؤونة رده كوديعة، </w:t>
      </w:r>
    </w:p>
    <w:p w:rsidR="007B5224" w:rsidRPr="00BB14EF" w:rsidRDefault="007B5224" w:rsidP="00BB14EF">
      <w:pPr>
        <w:pStyle w:val="af0"/>
        <w:rPr>
          <w:rFonts w:cs="Traditional Arabic"/>
          <w:sz w:val="32"/>
          <w:szCs w:val="32"/>
          <w:rtl/>
        </w:rPr>
      </w:pPr>
      <w:r w:rsidRPr="00BB14EF">
        <w:rPr>
          <w:rFonts w:cs="Traditional Arabic" w:hint="cs"/>
          <w:sz w:val="32"/>
          <w:szCs w:val="32"/>
          <w:rtl/>
        </w:rPr>
        <w:t>بخلاف مؤونة رد المبيع بعيب، فعلى المشتري.</w:t>
      </w:r>
    </w:p>
  </w:footnote>
  <w:footnote w:id="52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وهو المكيل والموزون، إما بتفاضل في المكيلات بجنسها، والموزونات بجنسها،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أو بنسإ في </w:t>
      </w:r>
      <w:r>
        <w:rPr>
          <w:rFonts w:cs="Traditional Arabic" w:hint="cs"/>
          <w:sz w:val="32"/>
          <w:szCs w:val="32"/>
          <w:rtl/>
        </w:rPr>
        <w:t>المكيلات بالمكيلات،ولو من غيرجنسها،والموزنات بالموزونات كذلك،مالم يكن أحدهما نقدا</w:t>
      </w:r>
      <w:r w:rsidRPr="00BB14EF">
        <w:rPr>
          <w:rFonts w:cs="Traditional Arabic" w:hint="cs"/>
          <w:sz w:val="32"/>
          <w:szCs w:val="32"/>
          <w:rtl/>
        </w:rPr>
        <w:t xml:space="preserve"> ويطلق الربا على كل بيع محرم.</w:t>
      </w:r>
    </w:p>
  </w:footnote>
  <w:footnote w:id="525">
    <w:p w:rsidR="007B5224" w:rsidRPr="00BB14EF" w:rsidRDefault="007B5224" w:rsidP="00D73C4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 الجملة، فلا ربا بين السيد وعبده، وقيل: ومكاتبه ونقل رواية </w:t>
      </w:r>
      <w:r>
        <w:rPr>
          <w:rFonts w:cs="Traditional Arabic" w:hint="cs"/>
          <w:sz w:val="32"/>
          <w:szCs w:val="32"/>
          <w:rtl/>
        </w:rPr>
        <w:t>إباحته في دار الحرب</w:t>
      </w:r>
      <w:r w:rsidRPr="00BB14EF">
        <w:rPr>
          <w:rFonts w:cs="Traditional Arabic" w:hint="cs"/>
          <w:sz w:val="32"/>
          <w:szCs w:val="32"/>
          <w:rtl/>
        </w:rPr>
        <w:t>.</w:t>
      </w:r>
    </w:p>
  </w:footnote>
  <w:footnote w:id="52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سواء اتحد الجنس أو اختلف، وهو لغة النقل والرد.</w:t>
      </w:r>
    </w:p>
  </w:footnote>
  <w:footnote w:id="527">
    <w:p w:rsidR="007B5224" w:rsidRPr="00BB14EF" w:rsidRDefault="007B5224" w:rsidP="00D73C45">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ابن القيم: الأول جلي، والثاني خفي ، فالجلي حرم لما فيه من الضرر العظيم، والخفي حرم لأنه ذريعة إلى الجلي، فتحريم الأول قصدا، وتحريم الثاني وسيلة فتحريمه من باب سد الذرائع.</w:t>
      </w:r>
    </w:p>
  </w:footnote>
  <w:footnote w:id="52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لعدم التماثل بالإجماع، للخبر الآتي وغيره، ولو كان يسيرا لا يتأتى كيله.</w:t>
      </w:r>
    </w:p>
  </w:footnote>
  <w:footnote w:id="52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والشعير،والذرة والدخن والأرز،</w:t>
      </w:r>
      <w:r w:rsidRPr="00BB14EF">
        <w:rPr>
          <w:rFonts w:cs="Traditional Arabic" w:hint="cs"/>
          <w:sz w:val="32"/>
          <w:szCs w:val="32"/>
          <w:rtl/>
        </w:rPr>
        <w:t>والعدس، والتمر والباقلا، ونحو ذلك من</w:t>
      </w:r>
      <w:r>
        <w:rPr>
          <w:rFonts w:cs="Traditional Arabic" w:hint="cs"/>
          <w:sz w:val="32"/>
          <w:szCs w:val="32"/>
          <w:rtl/>
        </w:rPr>
        <w:t xml:space="preserve"> الثمار والحبوب المطعومة</w:t>
      </w:r>
      <w:r w:rsidRPr="00BB14EF">
        <w:rPr>
          <w:rFonts w:cs="Traditional Arabic" w:hint="cs"/>
          <w:sz w:val="32"/>
          <w:szCs w:val="32"/>
          <w:rtl/>
        </w:rPr>
        <w:t xml:space="preserve"> فلا يباع إلا متساويا، والتساوي لا يعرف إلا بمعياره الشرعي وهو الكيل.</w:t>
      </w:r>
    </w:p>
  </w:footnote>
  <w:footnote w:id="53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أو كان غير مطعوم كحب الأشنان، وحب القطن، ونحو ذلك من جميع المكيلات.</w:t>
      </w:r>
    </w:p>
  </w:footnote>
  <w:footnote w:id="53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ويحرم ربا الفضل في كل موزون بيع بجنسه، لعدم التماثل بالإجماع.</w:t>
      </w:r>
    </w:p>
  </w:footnote>
  <w:footnote w:id="53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والدهن، والخل، واللبن، واللحم، ونحوه.</w:t>
      </w:r>
    </w:p>
  </w:footnote>
  <w:footnote w:id="53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والقطن، وكالحرير، والصوف، والحديد، والنحاس، والذهب والفضة، ونحو ذلك، </w:t>
      </w:r>
    </w:p>
    <w:p w:rsidR="007B5224" w:rsidRDefault="007B5224" w:rsidP="00BB14EF">
      <w:pPr>
        <w:pStyle w:val="af0"/>
        <w:rPr>
          <w:rFonts w:cs="Traditional Arabic"/>
          <w:sz w:val="32"/>
          <w:szCs w:val="32"/>
          <w:rtl/>
        </w:rPr>
      </w:pPr>
      <w:r w:rsidRPr="00BB14EF">
        <w:rPr>
          <w:rFonts w:cs="Traditional Arabic" w:hint="cs"/>
          <w:sz w:val="32"/>
          <w:szCs w:val="32"/>
          <w:rtl/>
        </w:rPr>
        <w:t xml:space="preserve">وفي الاختيارات، العلة في تحريم ربا الفضل الكيل والوزن مع الطعم، وهو رواية عن أحمد، </w:t>
      </w:r>
    </w:p>
    <w:p w:rsidR="007B5224" w:rsidRPr="00BB14EF" w:rsidRDefault="007B5224" w:rsidP="00BB14EF">
      <w:pPr>
        <w:pStyle w:val="af0"/>
        <w:rPr>
          <w:rFonts w:cs="Traditional Arabic"/>
          <w:sz w:val="32"/>
          <w:szCs w:val="32"/>
          <w:rtl/>
        </w:rPr>
      </w:pPr>
      <w:r w:rsidRPr="00BB14EF">
        <w:rPr>
          <w:rFonts w:cs="Traditional Arabic" w:hint="cs"/>
          <w:sz w:val="32"/>
          <w:szCs w:val="32"/>
          <w:rtl/>
        </w:rPr>
        <w:t>وطائفة خصت المكيلات بالقوت، وصوبه ابن القيم.</w:t>
      </w:r>
    </w:p>
    <w:p w:rsidR="007B5224" w:rsidRDefault="007B5224" w:rsidP="00BB14EF">
      <w:pPr>
        <w:pStyle w:val="af0"/>
        <w:rPr>
          <w:rFonts w:cs="Traditional Arabic"/>
          <w:sz w:val="32"/>
          <w:szCs w:val="32"/>
          <w:rtl/>
        </w:rPr>
      </w:pPr>
      <w:r w:rsidRPr="00BB14EF">
        <w:rPr>
          <w:rFonts w:cs="Traditional Arabic" w:hint="cs"/>
          <w:sz w:val="32"/>
          <w:szCs w:val="32"/>
          <w:rtl/>
        </w:rPr>
        <w:t xml:space="preserve">قاعدة </w:t>
      </w:r>
      <w:r>
        <w:rPr>
          <w:rFonts w:cs="Traditional Arabic" w:hint="cs"/>
          <w:sz w:val="32"/>
          <w:szCs w:val="32"/>
          <w:rtl/>
        </w:rPr>
        <w:t>:</w:t>
      </w:r>
      <w:r w:rsidRPr="00BB14EF">
        <w:rPr>
          <w:rFonts w:cs="Traditional Arabic" w:hint="cs"/>
          <w:sz w:val="32"/>
          <w:szCs w:val="32"/>
          <w:rtl/>
        </w:rPr>
        <w:t>كل شيء اجتمع فيه الكيل و</w:t>
      </w:r>
      <w:r>
        <w:rPr>
          <w:rFonts w:cs="Traditional Arabic" w:hint="cs"/>
          <w:sz w:val="32"/>
          <w:szCs w:val="32"/>
          <w:rtl/>
        </w:rPr>
        <w:t>الوزن والطعم،من جنس واحد،ففيه الربا،ورواية واحدة،كالأرز، والدخن،والذرة،</w:t>
      </w:r>
      <w:r w:rsidRPr="00BB14EF">
        <w:rPr>
          <w:rFonts w:cs="Traditional Arabic" w:hint="cs"/>
          <w:sz w:val="32"/>
          <w:szCs w:val="32"/>
          <w:rtl/>
        </w:rPr>
        <w:t xml:space="preserve">والقطنيات، والدهن، والخل، واللبن، واللحم، ونحوه، وهذا قول أكثر أهل العلم، </w:t>
      </w:r>
    </w:p>
    <w:p w:rsidR="007B5224" w:rsidRPr="00BB14EF" w:rsidRDefault="007B5224" w:rsidP="00D73C45">
      <w:pPr>
        <w:pStyle w:val="af0"/>
        <w:rPr>
          <w:rFonts w:cs="Traditional Arabic"/>
          <w:sz w:val="32"/>
          <w:szCs w:val="32"/>
          <w:rtl/>
        </w:rPr>
      </w:pPr>
      <w:r w:rsidRPr="00BB14EF">
        <w:rPr>
          <w:rFonts w:cs="Traditional Arabic" w:hint="cs"/>
          <w:sz w:val="32"/>
          <w:szCs w:val="32"/>
          <w:rtl/>
        </w:rPr>
        <w:t>وما</w:t>
      </w:r>
      <w:r>
        <w:rPr>
          <w:rFonts w:cs="Traditional Arabic" w:hint="cs"/>
          <w:sz w:val="32"/>
          <w:szCs w:val="32"/>
          <w:rtl/>
        </w:rPr>
        <w:t xml:space="preserve"> انعدم فيه الكيل والوزن والطعم،أواختلف جنسه،فلا ربا فيه،</w:t>
      </w:r>
      <w:r w:rsidRPr="00BB14EF">
        <w:rPr>
          <w:rFonts w:cs="Traditional Arabic" w:hint="cs"/>
          <w:sz w:val="32"/>
          <w:szCs w:val="32"/>
          <w:rtl/>
        </w:rPr>
        <w:t>رواية</w:t>
      </w:r>
      <w:r>
        <w:rPr>
          <w:rFonts w:cs="Traditional Arabic" w:hint="cs"/>
          <w:sz w:val="32"/>
          <w:szCs w:val="32"/>
          <w:rtl/>
        </w:rPr>
        <w:t xml:space="preserve"> واحدة،وهو قول أكثرأهل العلم </w:t>
      </w:r>
      <w:r w:rsidRPr="00BB14EF">
        <w:rPr>
          <w:rFonts w:cs="Traditional Arabic" w:hint="cs"/>
          <w:sz w:val="32"/>
          <w:szCs w:val="32"/>
          <w:rtl/>
        </w:rPr>
        <w:t>كالتب</w:t>
      </w:r>
      <w:r>
        <w:rPr>
          <w:rFonts w:cs="Traditional Arabic" w:hint="cs"/>
          <w:sz w:val="32"/>
          <w:szCs w:val="32"/>
          <w:rtl/>
        </w:rPr>
        <w:t>ن،والنوى،والقت،والطين،إلا الأرمني، فإنه يؤكل دواء،</w:t>
      </w:r>
      <w:r w:rsidRPr="00BB14EF">
        <w:rPr>
          <w:rFonts w:cs="Traditional Arabic" w:hint="cs"/>
          <w:sz w:val="32"/>
          <w:szCs w:val="32"/>
          <w:rtl/>
        </w:rPr>
        <w:t>فيكون مو</w:t>
      </w:r>
      <w:r>
        <w:rPr>
          <w:rFonts w:cs="Traditional Arabic" w:hint="cs"/>
          <w:sz w:val="32"/>
          <w:szCs w:val="32"/>
          <w:rtl/>
        </w:rPr>
        <w:t>زونا مأكولا،فهو من القسم الأول وما وجد فيه الطعم وحده،أو الكيل،أو الوزن،من جنس واحد،</w:t>
      </w:r>
      <w:r w:rsidRPr="00BB14EF">
        <w:rPr>
          <w:rFonts w:cs="Traditional Arabic" w:hint="cs"/>
          <w:sz w:val="32"/>
          <w:szCs w:val="32"/>
          <w:rtl/>
        </w:rPr>
        <w:t xml:space="preserve">ففيه </w:t>
      </w:r>
      <w:r>
        <w:rPr>
          <w:rFonts w:cs="Traditional Arabic" w:hint="cs"/>
          <w:sz w:val="32"/>
          <w:szCs w:val="32"/>
          <w:rtl/>
        </w:rPr>
        <w:t>الخلاف،وقال الشارح: الأولى حله</w:t>
      </w:r>
    </w:p>
  </w:footnote>
  <w:footnote w:id="53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فدل الحديث على تحريم بيع الذهب بالذهب، بجميع أنواعه، من مضروب وغيره،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والفضة بالفضة، بجميع أنواعها إلا مثلا بمثل، يدا بيد، سواء بسواء، وحكاه النووي وغيره إجماعا،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والبر بالبر وهو الحنطة، والشعير بالشعير، والتمر بالتمر بجميع أنواعه، والملح بالملح، مثلا بمثل في المقدار، وسواء بسواء وروي </w:t>
      </w:r>
      <w:r w:rsidRPr="00BB14EF">
        <w:rPr>
          <w:rFonts w:cs="Traditional Arabic"/>
          <w:sz w:val="32"/>
          <w:szCs w:val="32"/>
          <w:rtl/>
        </w:rPr>
        <w:t>«</w:t>
      </w:r>
      <w:r w:rsidRPr="00BB14EF">
        <w:rPr>
          <w:rFonts w:cs="Traditional Arabic" w:hint="cs"/>
          <w:sz w:val="32"/>
          <w:szCs w:val="32"/>
          <w:rtl/>
        </w:rPr>
        <w:t>وزنا بوزن</w:t>
      </w:r>
      <w:r w:rsidRPr="00BB14EF">
        <w:rPr>
          <w:rFonts w:cs="Traditional Arabic"/>
          <w:sz w:val="32"/>
          <w:szCs w:val="32"/>
          <w:rtl/>
        </w:rPr>
        <w:t>»</w:t>
      </w:r>
      <w:r w:rsidRPr="00BB14EF">
        <w:rPr>
          <w:rFonts w:cs="Traditional Arabic" w:hint="cs"/>
          <w:sz w:val="32"/>
          <w:szCs w:val="32"/>
          <w:rtl/>
        </w:rPr>
        <w:t xml:space="preserve"> فلا يباع موزون بجنسه إلا وزنا، ولا مكيل بجنسه إلا كيلا اتفاقا، لعدم تحقق التم</w:t>
      </w:r>
      <w:r>
        <w:rPr>
          <w:rFonts w:cs="Traditional Arabic" w:hint="cs"/>
          <w:sz w:val="32"/>
          <w:szCs w:val="32"/>
          <w:rtl/>
        </w:rPr>
        <w:t>اثل بغير معياره الشرعي يدا بيد،أي حالا،مقبوضا في المجلس،قبل افتراق أحدهماعن الآخر</w:t>
      </w:r>
    </w:p>
    <w:p w:rsidR="007B5224" w:rsidRDefault="007B5224" w:rsidP="00BB14EF">
      <w:pPr>
        <w:pStyle w:val="af0"/>
        <w:rPr>
          <w:rFonts w:cs="Traditional Arabic"/>
          <w:sz w:val="32"/>
          <w:szCs w:val="32"/>
          <w:rtl/>
        </w:rPr>
      </w:pPr>
      <w:r w:rsidRPr="00BB14EF">
        <w:rPr>
          <w:rFonts w:cs="Traditional Arabic" w:hint="cs"/>
          <w:sz w:val="32"/>
          <w:szCs w:val="32"/>
          <w:rtl/>
        </w:rPr>
        <w:t xml:space="preserve">وحكي الوزير وغيره إجماع المسلمين على أنه لا يجوز بيع جنس منها بجنسه إلا مثلا بمثل، يدا بيد، وأنه لا يباع غائب منها بناجز، وحرم في هذا الجنس الربا من طريق الزيادة والنساء، </w:t>
      </w:r>
    </w:p>
    <w:p w:rsidR="007B5224" w:rsidRDefault="007B5224" w:rsidP="00BB14EF">
      <w:pPr>
        <w:pStyle w:val="af0"/>
        <w:rPr>
          <w:rFonts w:cs="Traditional Arabic"/>
          <w:sz w:val="32"/>
          <w:szCs w:val="32"/>
          <w:rtl/>
        </w:rPr>
      </w:pPr>
      <w:r w:rsidRPr="00BB14EF">
        <w:rPr>
          <w:rFonts w:cs="Traditional Arabic" w:hint="cs"/>
          <w:sz w:val="32"/>
          <w:szCs w:val="32"/>
          <w:rtl/>
        </w:rPr>
        <w:t xml:space="preserve">وإذا اتفقا في العلة، واختلفا في الجنس، منع النساء، وجاز التفاضل، </w:t>
      </w:r>
    </w:p>
    <w:p w:rsidR="007B5224" w:rsidRDefault="007B5224" w:rsidP="00BB14EF">
      <w:pPr>
        <w:pStyle w:val="af0"/>
        <w:rPr>
          <w:rFonts w:cs="Traditional Arabic"/>
          <w:sz w:val="32"/>
          <w:szCs w:val="32"/>
          <w:rtl/>
        </w:rPr>
      </w:pPr>
      <w:r w:rsidRPr="00BB14EF">
        <w:rPr>
          <w:rFonts w:cs="Traditional Arabic" w:hint="cs"/>
          <w:sz w:val="32"/>
          <w:szCs w:val="32"/>
          <w:rtl/>
        </w:rPr>
        <w:t xml:space="preserve">وإن اختلفا في العلة جاز النساء والتفاضل،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واستثنى النقدان من الموزونات. لئلا ينسد باب السلم، ولإجماعهم على جواز إسلامهما في الموزونات من الحديد وغيره.</w:t>
      </w:r>
    </w:p>
  </w:footnote>
  <w:footnote w:id="53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لإباحته في الأصل، وعدم تموله عادة، وضعف العلة التي هي الكيل، فلم تؤثر.</w:t>
      </w:r>
    </w:p>
  </w:footnote>
  <w:footnote w:id="53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فمعمول الصفر، والنحاس، والرصاص، والفلوس -ولو كانت نافقة- لا يجري فيه الربا، </w:t>
      </w:r>
    </w:p>
    <w:p w:rsidR="007B5224" w:rsidRPr="00BB14EF" w:rsidRDefault="007B5224" w:rsidP="00BB14EF">
      <w:pPr>
        <w:pStyle w:val="af0"/>
        <w:rPr>
          <w:rFonts w:cs="Traditional Arabic"/>
          <w:sz w:val="32"/>
          <w:szCs w:val="32"/>
          <w:rtl/>
        </w:rPr>
      </w:pPr>
      <w:r w:rsidRPr="00BB14EF">
        <w:rPr>
          <w:rFonts w:cs="Traditional Arabic" w:hint="cs"/>
          <w:sz w:val="32"/>
          <w:szCs w:val="32"/>
          <w:rtl/>
        </w:rPr>
        <w:t>لخروجه عن الكيل والوزن بالصناعة ع</w:t>
      </w:r>
      <w:r>
        <w:rPr>
          <w:rFonts w:cs="Traditional Arabic" w:hint="cs"/>
          <w:sz w:val="32"/>
          <w:szCs w:val="32"/>
          <w:rtl/>
        </w:rPr>
        <w:t>ن علة الوزن وعدم النص والإجماع،</w:t>
      </w:r>
      <w:r w:rsidRPr="00BB14EF">
        <w:rPr>
          <w:rFonts w:cs="Traditional Arabic" w:hint="cs"/>
          <w:sz w:val="32"/>
          <w:szCs w:val="32"/>
          <w:rtl/>
        </w:rPr>
        <w:t>وهذا مذهب جمهور العلماء.</w:t>
      </w:r>
    </w:p>
  </w:footnote>
  <w:footnote w:id="537">
    <w:p w:rsidR="007B5224" w:rsidRDefault="007B5224" w:rsidP="001735F0">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xml:space="preserve">)أي غيرما يعمل منهما،فلايخرجهما </w:t>
      </w:r>
      <w:r w:rsidRPr="00BB14EF">
        <w:rPr>
          <w:rFonts w:cs="Traditional Arabic" w:hint="cs"/>
          <w:sz w:val="32"/>
          <w:szCs w:val="32"/>
          <w:rtl/>
        </w:rPr>
        <w:t xml:space="preserve">عن أن يكون ربوبيين </w:t>
      </w:r>
      <w:r>
        <w:rPr>
          <w:rFonts w:cs="Traditional Arabic" w:hint="cs"/>
          <w:sz w:val="32"/>
          <w:szCs w:val="32"/>
          <w:rtl/>
        </w:rPr>
        <w:t>فالحلي لاتخرجه صنعته عن الرباعندالأكثر</w:t>
      </w:r>
      <w:r w:rsidRPr="00BB14EF">
        <w:rPr>
          <w:rFonts w:cs="Traditional Arabic" w:hint="cs"/>
          <w:sz w:val="32"/>
          <w:szCs w:val="32"/>
          <w:rtl/>
        </w:rPr>
        <w:t xml:space="preserve"> والمعتمد: ما لا يوزن لصناعته، في غير الذهب والفضة، </w:t>
      </w:r>
    </w:p>
    <w:p w:rsidR="007B5224" w:rsidRDefault="007B5224" w:rsidP="00BB14EF">
      <w:pPr>
        <w:pStyle w:val="af0"/>
        <w:rPr>
          <w:rFonts w:cs="Traditional Arabic"/>
          <w:sz w:val="32"/>
          <w:szCs w:val="32"/>
          <w:rtl/>
        </w:rPr>
      </w:pPr>
      <w:r w:rsidRPr="00BB14EF">
        <w:rPr>
          <w:rFonts w:cs="Traditional Arabic" w:hint="cs"/>
          <w:sz w:val="32"/>
          <w:szCs w:val="32"/>
          <w:rtl/>
        </w:rPr>
        <w:t xml:space="preserve">فأما الذهب والفضة فلا يصح مطلقا، لكونهما موزوني جنس </w:t>
      </w:r>
    </w:p>
    <w:p w:rsidR="007B5224" w:rsidRDefault="007B5224" w:rsidP="00BB14EF">
      <w:pPr>
        <w:pStyle w:val="af0"/>
        <w:rPr>
          <w:rFonts w:cs="Traditional Arabic"/>
          <w:sz w:val="32"/>
          <w:szCs w:val="32"/>
          <w:rtl/>
        </w:rPr>
      </w:pPr>
      <w:r w:rsidRPr="00BB14EF">
        <w:rPr>
          <w:rFonts w:cs="Traditional Arabic" w:hint="cs"/>
          <w:sz w:val="32"/>
          <w:szCs w:val="32"/>
          <w:rtl/>
        </w:rPr>
        <w:t xml:space="preserve">وعن أحمد: العلة فيهما الثمنية وهو قول مالك، والشافعي، </w:t>
      </w:r>
    </w:p>
    <w:p w:rsidR="007B5224" w:rsidRDefault="007B5224" w:rsidP="00BB14EF">
      <w:pPr>
        <w:pStyle w:val="af0"/>
        <w:rPr>
          <w:rFonts w:cs="Traditional Arabic"/>
          <w:sz w:val="32"/>
          <w:szCs w:val="32"/>
          <w:rtl/>
        </w:rPr>
      </w:pPr>
      <w:r>
        <w:rPr>
          <w:rFonts w:cs="Traditional Arabic" w:hint="cs"/>
          <w:sz w:val="32"/>
          <w:szCs w:val="32"/>
          <w:rtl/>
        </w:rPr>
        <w:t>قال ابن القيم:وهو الصواب،</w:t>
      </w:r>
      <w:r w:rsidRPr="00BB14EF">
        <w:rPr>
          <w:rFonts w:cs="Traditional Arabic" w:hint="cs"/>
          <w:sz w:val="32"/>
          <w:szCs w:val="32"/>
          <w:rtl/>
        </w:rPr>
        <w:t>فإنه أجمعوا على جواز إ</w:t>
      </w:r>
      <w:r>
        <w:rPr>
          <w:rFonts w:cs="Traditional Arabic" w:hint="cs"/>
          <w:sz w:val="32"/>
          <w:szCs w:val="32"/>
          <w:rtl/>
        </w:rPr>
        <w:t>سلامهما في الموزونات من النحاس،والحديد وغيرهما</w:t>
      </w:r>
      <w:r w:rsidRPr="00BB14EF">
        <w:rPr>
          <w:rFonts w:cs="Traditional Arabic" w:hint="cs"/>
          <w:sz w:val="32"/>
          <w:szCs w:val="32"/>
          <w:rtl/>
        </w:rPr>
        <w:t xml:space="preserve"> وقال: التعليل بالوزن ليس فيه مناسبة، وذكر نحوا من ثلاثين </w:t>
      </w:r>
      <w:r>
        <w:rPr>
          <w:rFonts w:cs="Traditional Arabic" w:hint="cs"/>
          <w:sz w:val="32"/>
          <w:szCs w:val="32"/>
          <w:rtl/>
        </w:rPr>
        <w:t>دليلا على صحة التعليل بالثمنية،</w:t>
      </w:r>
      <w:r w:rsidRPr="00BB14EF">
        <w:rPr>
          <w:rFonts w:cs="Traditional Arabic" w:hint="cs"/>
          <w:sz w:val="32"/>
          <w:szCs w:val="32"/>
          <w:rtl/>
        </w:rPr>
        <w:t>واحتج هو وا</w:t>
      </w:r>
      <w:r>
        <w:rPr>
          <w:rFonts w:cs="Traditional Arabic" w:hint="cs"/>
          <w:sz w:val="32"/>
          <w:szCs w:val="32"/>
          <w:rtl/>
        </w:rPr>
        <w:t>لشيخ بأن الحلي كان عند الصحابة،ولم يجئ أن بيعه بنقد ممنوع،</w:t>
      </w:r>
      <w:r w:rsidRPr="00BB14EF">
        <w:rPr>
          <w:rFonts w:cs="Traditional Arabic" w:hint="cs"/>
          <w:sz w:val="32"/>
          <w:szCs w:val="32"/>
          <w:rtl/>
        </w:rPr>
        <w:t xml:space="preserve">فإنه لا بد أن يتبايعوه،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والمانعون معهم أصل المنع، والأحوط المنع.</w:t>
      </w:r>
    </w:p>
  </w:footnote>
  <w:footnote w:id="53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وتفاح، ورمان، وبطيخ، وحيوان، فيجوز بيع بيضة، وجوزة وبطيخة بمثلها لأنه ليس مكيلا،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ولا موزونا، قال حمد بن معمر، وما جرى هذا المجرى يجوز فيه التفاضل، إذا كان يدا بيد.</w:t>
      </w:r>
    </w:p>
  </w:footnote>
  <w:footnote w:id="53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وهذا بإجماع المسلمين،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المستوعب، يشترط القبض في ثمانية من العقود، السلف ، والصرف، وما يدخله الربا، والرهن، والقرض، والهبة والهدية والصدقة.</w:t>
      </w:r>
    </w:p>
  </w:footnote>
  <w:footnote w:id="540">
    <w:p w:rsidR="007B5224" w:rsidRPr="00BB14EF" w:rsidRDefault="007B5224" w:rsidP="00EB37A4">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فيما سبق قريبا من حديث عبادة </w:t>
      </w:r>
      <w:r w:rsidRPr="00BB14EF">
        <w:rPr>
          <w:rFonts w:cs="Traditional Arabic"/>
          <w:sz w:val="32"/>
          <w:szCs w:val="32"/>
          <w:rtl/>
        </w:rPr>
        <w:t>«</w:t>
      </w:r>
      <w:r w:rsidRPr="00BB14EF">
        <w:rPr>
          <w:rFonts w:cs="Traditional Arabic" w:hint="cs"/>
          <w:sz w:val="32"/>
          <w:szCs w:val="32"/>
          <w:rtl/>
        </w:rPr>
        <w:t>ولا يباع منها غائب بناجز».</w:t>
      </w:r>
    </w:p>
  </w:footnote>
  <w:footnote w:id="54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كتمر بتمر، وبر ببر، وشعير بشعير، وكذا سائر الحبوب والمائعات لأن الكيل هو معياره الشرعي.</w:t>
      </w:r>
    </w:p>
  </w:footnote>
  <w:footnote w:id="54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وزنا، لخروجه عن جنس المشروع المأمور به.</w:t>
      </w:r>
    </w:p>
  </w:footnote>
  <w:footnote w:id="54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كذهب بذهب، وفضة بفضة، ونحاس بنحاس، وحديد بحديد، ونحو ذلك مما أصله الوزن.</w:t>
      </w:r>
      <w:r w:rsidRPr="00EB37A4">
        <w:rPr>
          <w:rFonts w:cs="Traditional Arabic" w:hint="cs"/>
          <w:sz w:val="32"/>
          <w:szCs w:val="32"/>
          <w:rtl/>
        </w:rPr>
        <w:t xml:space="preserve"> </w:t>
      </w:r>
    </w:p>
    <w:p w:rsidR="007B5224" w:rsidRPr="00BB14EF" w:rsidRDefault="007B5224" w:rsidP="00EB37A4">
      <w:pPr>
        <w:pStyle w:val="af0"/>
        <w:rPr>
          <w:rFonts w:cs="Traditional Arabic"/>
          <w:sz w:val="32"/>
          <w:szCs w:val="32"/>
          <w:rtl/>
        </w:rPr>
      </w:pPr>
      <w:r>
        <w:rPr>
          <w:rFonts w:cs="Traditional Arabic" w:hint="cs"/>
          <w:sz w:val="32"/>
          <w:szCs w:val="32"/>
          <w:rtl/>
        </w:rPr>
        <w:t xml:space="preserve">فلا يصح كيلا </w:t>
      </w:r>
      <w:r w:rsidRPr="00BB14EF">
        <w:rPr>
          <w:rFonts w:cs="Traditional Arabic" w:hint="cs"/>
          <w:sz w:val="32"/>
          <w:szCs w:val="32"/>
          <w:rtl/>
        </w:rPr>
        <w:t>لاعتبار الشار</w:t>
      </w:r>
      <w:r>
        <w:rPr>
          <w:rFonts w:cs="Traditional Arabic" w:hint="cs"/>
          <w:sz w:val="32"/>
          <w:szCs w:val="32"/>
          <w:rtl/>
        </w:rPr>
        <w:t>ع المساواة في الموزونات بالوزن،وفي المكيلات بالكيل،</w:t>
      </w:r>
      <w:r w:rsidRPr="00BB14EF">
        <w:rPr>
          <w:rFonts w:cs="Traditional Arabic" w:hint="cs"/>
          <w:sz w:val="32"/>
          <w:szCs w:val="32"/>
          <w:rtl/>
        </w:rPr>
        <w:t>فمن خالف ذلك خرج عن ج</w:t>
      </w:r>
      <w:r>
        <w:rPr>
          <w:rFonts w:cs="Traditional Arabic" w:hint="cs"/>
          <w:sz w:val="32"/>
          <w:szCs w:val="32"/>
          <w:rtl/>
        </w:rPr>
        <w:t>نس المشروع المأمور به،</w:t>
      </w:r>
      <w:r w:rsidRPr="00BB14EF">
        <w:rPr>
          <w:rFonts w:cs="Traditional Arabic" w:hint="cs"/>
          <w:sz w:val="32"/>
          <w:szCs w:val="32"/>
          <w:rtl/>
        </w:rPr>
        <w:t xml:space="preserve">إذ المساواة </w:t>
      </w:r>
      <w:r>
        <w:rPr>
          <w:rFonts w:cs="Traditional Arabic" w:hint="cs"/>
          <w:sz w:val="32"/>
          <w:szCs w:val="32"/>
          <w:rtl/>
        </w:rPr>
        <w:t>المعتبرة فيما يحرم فيه التفاضل،</w:t>
      </w:r>
      <w:r w:rsidRPr="00BB14EF">
        <w:rPr>
          <w:rFonts w:cs="Traditional Arabic" w:hint="cs"/>
          <w:sz w:val="32"/>
          <w:szCs w:val="32"/>
          <w:rtl/>
        </w:rPr>
        <w:t>هي المساواة في معياره الشرعي</w:t>
      </w:r>
    </w:p>
  </w:footnote>
  <w:footnote w:id="54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فأما الذهب بالذهب والفضة بالفضة، وزنا بوزن، فهو في صحيح مسلم وغيره،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وأما البر ونحوه فجاء مدا بمد، أي مكيالا بمكيال، مثلا بمثل، سواء بسواء، ولأبي داود </w:t>
      </w:r>
      <w:r w:rsidRPr="00BB14EF">
        <w:rPr>
          <w:rFonts w:cs="Traditional Arabic"/>
          <w:sz w:val="32"/>
          <w:szCs w:val="32"/>
          <w:rtl/>
        </w:rPr>
        <w:t>«</w:t>
      </w:r>
      <w:r w:rsidRPr="00BB14EF">
        <w:rPr>
          <w:rFonts w:cs="Traditional Arabic" w:hint="cs"/>
          <w:sz w:val="32"/>
          <w:szCs w:val="32"/>
          <w:rtl/>
        </w:rPr>
        <w:t>مدين بمدين</w:t>
      </w:r>
      <w:r w:rsidRPr="00BB14EF">
        <w:rPr>
          <w:rFonts w:cs="Traditional Arabic"/>
          <w:sz w:val="32"/>
          <w:szCs w:val="32"/>
          <w:rtl/>
        </w:rPr>
        <w:t>»</w:t>
      </w:r>
      <w:r w:rsidRPr="00BB14EF">
        <w:rPr>
          <w:rFonts w:cs="Traditional Arabic" w:hint="cs"/>
          <w:sz w:val="32"/>
          <w:szCs w:val="32"/>
          <w:rtl/>
        </w:rPr>
        <w:t xml:space="preserve"> وحكى الوزير وغيره الاتفاق على أنه لا يباع موزون بجنسه إلا وزنا، ولا مكيل بجنسه إلا كيلا، </w:t>
      </w:r>
    </w:p>
    <w:p w:rsidR="007B5224" w:rsidRDefault="007B5224" w:rsidP="00BB14EF">
      <w:pPr>
        <w:pStyle w:val="af0"/>
        <w:rPr>
          <w:rFonts w:cs="Traditional Arabic"/>
          <w:sz w:val="32"/>
          <w:szCs w:val="32"/>
          <w:rtl/>
        </w:rPr>
      </w:pPr>
      <w:r w:rsidRPr="00BB14EF">
        <w:rPr>
          <w:rFonts w:cs="Traditional Arabic" w:hint="cs"/>
          <w:sz w:val="32"/>
          <w:szCs w:val="32"/>
          <w:rtl/>
        </w:rPr>
        <w:t xml:space="preserve">لعدم تحقق التماثل بغير معياره الشرعي، </w:t>
      </w:r>
    </w:p>
    <w:p w:rsidR="007B5224" w:rsidRDefault="007B5224" w:rsidP="00BB14EF">
      <w:pPr>
        <w:pStyle w:val="af0"/>
        <w:rPr>
          <w:rFonts w:cs="Traditional Arabic"/>
          <w:sz w:val="32"/>
          <w:szCs w:val="32"/>
          <w:rtl/>
        </w:rPr>
      </w:pPr>
      <w:r w:rsidRPr="00BB14EF">
        <w:rPr>
          <w:rFonts w:cs="Traditional Arabic" w:hint="cs"/>
          <w:sz w:val="32"/>
          <w:szCs w:val="32"/>
          <w:rtl/>
        </w:rPr>
        <w:t xml:space="preserve">وأما ما لا يتهيأ فيه الكيل، كالتمور التي تغشاها المياه فالوزن، فإن النبي </w:t>
      </w:r>
      <w:r w:rsidRPr="00BB14EF">
        <w:rPr>
          <w:rFonts w:cs="Traditional Arabic"/>
          <w:sz w:val="32"/>
          <w:szCs w:val="32"/>
          <w:rtl/>
        </w:rPr>
        <w:t>صلى الله عليه وسلم</w:t>
      </w:r>
      <w:r w:rsidRPr="00BB14EF">
        <w:rPr>
          <w:rFonts w:cs="Traditional Arabic" w:hint="cs"/>
          <w:sz w:val="32"/>
          <w:szCs w:val="32"/>
          <w:rtl/>
        </w:rPr>
        <w:t xml:space="preserve"> لما ثبت عنده كيل التمر بالمدينة، جعل الكيل معيارا له، فيستفاد منه تأصيل المماثلة، </w:t>
      </w:r>
    </w:p>
    <w:p w:rsidR="007B5224" w:rsidRPr="00BB14EF" w:rsidRDefault="007B5224" w:rsidP="00BB14EF">
      <w:pPr>
        <w:pStyle w:val="af0"/>
        <w:rPr>
          <w:rFonts w:cs="Traditional Arabic"/>
          <w:sz w:val="32"/>
          <w:szCs w:val="32"/>
          <w:rtl/>
        </w:rPr>
      </w:pPr>
      <w:r>
        <w:rPr>
          <w:rFonts w:cs="Traditional Arabic" w:hint="cs"/>
          <w:sz w:val="32"/>
          <w:szCs w:val="32"/>
          <w:rtl/>
        </w:rPr>
        <w:t>وفي الاختيارات:</w:t>
      </w:r>
      <w:r w:rsidRPr="00BB14EF">
        <w:rPr>
          <w:rFonts w:cs="Traditional Arabic" w:hint="cs"/>
          <w:sz w:val="32"/>
          <w:szCs w:val="32"/>
          <w:rtl/>
        </w:rPr>
        <w:t>وما لا يختلف فيه الكيل والوزن -مثل الأدهان- يجوز بيع بعضه ببعض كيلا ووزنا.</w:t>
      </w:r>
    </w:p>
  </w:footnote>
  <w:footnote w:id="54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فلا يجوز إلا بمعياره الشرعي وهو الكيل في المكيل، والوزن في الموزون،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ولا عبرة بالمساواة في القيمة، مع اختلاف الكيل أو الوزن.</w:t>
      </w:r>
    </w:p>
  </w:footnote>
  <w:footnote w:id="54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والجهل بالتماثل -حالة العقد على مكيل بجنسه، أو على موزون بجنسه- كالعلم بالتفاضل، في منع الصحة إذا اتحد جنس المكيل أو الموزون.</w:t>
      </w:r>
    </w:p>
  </w:footnote>
  <w:footnote w:id="547">
    <w:p w:rsidR="007B5224" w:rsidRPr="00BB14EF" w:rsidRDefault="007B5224" w:rsidP="006A1B4E">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)صح البيع، للعلم بالتماثل، المنصوص عليه في قوله </w:t>
      </w:r>
      <w:r w:rsidRPr="00BB14EF">
        <w:rPr>
          <w:rFonts w:cs="Traditional Arabic"/>
          <w:sz w:val="32"/>
          <w:szCs w:val="32"/>
          <w:rtl/>
        </w:rPr>
        <w:t>«</w:t>
      </w:r>
      <w:r w:rsidRPr="00BB14EF">
        <w:rPr>
          <w:rFonts w:cs="Traditional Arabic" w:hint="cs"/>
          <w:sz w:val="32"/>
          <w:szCs w:val="32"/>
          <w:rtl/>
        </w:rPr>
        <w:t>مثلاً بمثل سواء بسواء، يدا بيد</w:t>
      </w:r>
      <w:r w:rsidRPr="00BB14EF">
        <w:rPr>
          <w:rFonts w:cs="Traditional Arabic"/>
          <w:sz w:val="32"/>
          <w:szCs w:val="32"/>
          <w:rtl/>
        </w:rPr>
        <w:t>»</w:t>
      </w:r>
      <w:r w:rsidRPr="00BB14EF">
        <w:rPr>
          <w:rFonts w:cs="Traditional Arabic" w:hint="cs"/>
          <w:sz w:val="32"/>
          <w:szCs w:val="32"/>
          <w:rtl/>
        </w:rPr>
        <w:t>.</w:t>
      </w:r>
    </w:p>
  </w:footnote>
  <w:footnote w:id="54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علم المتعاقدان كيل الصبرتين، وعلما تساويهما في الكيل، صح البيع، للعلم بالتساوي.</w:t>
      </w:r>
    </w:p>
  </w:footnote>
  <w:footnote w:id="54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تبايع المتعاقدان الصبرتين مثلا بمثل، وهما يجهلان كيلهما وكلاهما أو يجهلان كيل إحداهما، وكالاهما في المجلس، أو تبايعاهما مكايلة، وكيلتا فكانتا سواء، صح البيع، للعلم بالتساوي،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لم يتساويا بأن زادت إحداهما على الأخرى، بطل البيع للتفاضل.</w:t>
      </w:r>
    </w:p>
  </w:footnote>
  <w:footnote w:id="55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يباع إحداهما بالأخرى جزافا، ما لم يعلما تساويهما في المعيار الشرعي، فإن علما صح.</w:t>
      </w:r>
    </w:p>
  </w:footnote>
  <w:footnote w:id="55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وكتمر بزبيب، وذهب بفضة، وكأشنان بملح، وكجص بنورة، وكخز بكتان ونحو ذلك.</w:t>
      </w:r>
    </w:p>
  </w:footnote>
  <w:footnote w:id="55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جاز الكيل في الموزون، والوزن في المكيل، والجزاف في المكيل، والموزون،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وصح بيع بعضه ببعض، كيلا، ووزنا، وجزافا، متفاضلا إذا كان يدا بيد.</w:t>
      </w:r>
    </w:p>
  </w:footnote>
  <w:footnote w:id="55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فهو أعم من النوع، والنوع أخص منه.</w:t>
      </w:r>
    </w:p>
  </w:footnote>
  <w:footnote w:id="55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والنوع هو فرع الجنس الذي هو الأصل، وكل صنف من كل شيء.</w:t>
      </w:r>
    </w:p>
  </w:footnote>
  <w:footnote w:id="555">
    <w:p w:rsidR="000C6C87" w:rsidRDefault="007B5224" w:rsidP="00BB14EF">
      <w:pPr>
        <w:pStyle w:val="af0"/>
        <w:rPr>
          <w:rFonts w:cs="Traditional Arabic" w:hint="cs"/>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وقد يكون النوع الذي هو فرع الجنس جنسا، باعتبار ما تحته، إذا اشتمل على أصناف،</w:t>
      </w:r>
    </w:p>
    <w:p w:rsidR="007B5224" w:rsidRDefault="007B5224" w:rsidP="00BB14EF">
      <w:pPr>
        <w:pStyle w:val="af0"/>
        <w:rPr>
          <w:rFonts w:cs="Traditional Arabic"/>
          <w:sz w:val="32"/>
          <w:szCs w:val="32"/>
          <w:rtl/>
        </w:rPr>
      </w:pPr>
      <w:r w:rsidRPr="00BB14EF">
        <w:rPr>
          <w:rFonts w:cs="Traditional Arabic" w:hint="cs"/>
          <w:sz w:val="32"/>
          <w:szCs w:val="32"/>
          <w:rtl/>
        </w:rPr>
        <w:t xml:space="preserve"> كالتمر وهو نوع لجنس الحلاوة، وجنس لأنواعه من البرني، والمعقلي ونحوهما،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وبالعكس أن يكون الجنس نوعا بالنسبة إلى ما </w:t>
      </w:r>
      <w:r>
        <w:rPr>
          <w:rFonts w:cs="Traditional Arabic" w:hint="cs"/>
          <w:sz w:val="32"/>
          <w:szCs w:val="32"/>
          <w:rtl/>
        </w:rPr>
        <w:t>فوقه كالبر جنس،</w:t>
      </w:r>
      <w:r w:rsidRPr="00BB14EF">
        <w:rPr>
          <w:rFonts w:cs="Traditional Arabic" w:hint="cs"/>
          <w:sz w:val="32"/>
          <w:szCs w:val="32"/>
          <w:rtl/>
        </w:rPr>
        <w:t>وهو بالن</w:t>
      </w:r>
      <w:r>
        <w:rPr>
          <w:rFonts w:cs="Traditional Arabic" w:hint="cs"/>
          <w:sz w:val="32"/>
          <w:szCs w:val="32"/>
          <w:rtl/>
        </w:rPr>
        <w:t>سبة إلى الحب نوع لأنه من الحبوب فهو بالنسبة إلى ما تحته جنس،وبالنسبة إلى ما فوقه نوع،</w:t>
      </w:r>
      <w:r w:rsidRPr="00BB14EF">
        <w:rPr>
          <w:rFonts w:cs="Traditional Arabic" w:hint="cs"/>
          <w:sz w:val="32"/>
          <w:szCs w:val="32"/>
          <w:rtl/>
        </w:rPr>
        <w:t>فالو</w:t>
      </w:r>
      <w:r>
        <w:rPr>
          <w:rFonts w:cs="Traditional Arabic" w:hint="cs"/>
          <w:sz w:val="32"/>
          <w:szCs w:val="32"/>
          <w:rtl/>
        </w:rPr>
        <w:t>صف بالجنسية والنوعية أمور نسبية</w:t>
      </w:r>
    </w:p>
  </w:footnote>
  <w:footnote w:id="55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الجنس العام، ولا النوع العام.</w:t>
      </w:r>
    </w:p>
  </w:footnote>
  <w:footnote w:id="55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فالجنس والنوع إما عامان، كالإنسان للجنس، والحيوان للنوع، </w:t>
      </w:r>
    </w:p>
    <w:p w:rsidR="007B5224" w:rsidRDefault="007B5224" w:rsidP="00BB14EF">
      <w:pPr>
        <w:pStyle w:val="af0"/>
        <w:rPr>
          <w:rFonts w:cs="Traditional Arabic"/>
          <w:sz w:val="32"/>
          <w:szCs w:val="32"/>
          <w:rtl/>
        </w:rPr>
      </w:pPr>
      <w:r w:rsidRPr="00BB14EF">
        <w:rPr>
          <w:rFonts w:cs="Traditional Arabic" w:hint="cs"/>
          <w:sz w:val="32"/>
          <w:szCs w:val="32"/>
          <w:rtl/>
        </w:rPr>
        <w:t xml:space="preserve">وإما خاصان، كالحيوان للجنس، والإنسان للنوع، </w:t>
      </w:r>
    </w:p>
    <w:p w:rsidR="007B5224" w:rsidRDefault="007B5224" w:rsidP="00BB14EF">
      <w:pPr>
        <w:pStyle w:val="af0"/>
        <w:rPr>
          <w:rFonts w:cs="Traditional Arabic"/>
          <w:sz w:val="32"/>
          <w:szCs w:val="32"/>
          <w:rtl/>
        </w:rPr>
      </w:pPr>
      <w:r w:rsidRPr="00BB14EF">
        <w:rPr>
          <w:rFonts w:cs="Traditional Arabic" w:hint="cs"/>
          <w:sz w:val="32"/>
          <w:szCs w:val="32"/>
          <w:rtl/>
        </w:rPr>
        <w:t xml:space="preserve">فالمراد هنا الجنس الخاص، كالبر، لا العام الذي هو المكيل،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والنوع الخاص الذي هو البحيراني مثلا، لا العام الذي هو البر.</w:t>
      </w:r>
    </w:p>
  </w:footnote>
  <w:footnote w:id="55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لشمول كل اسم من ذلك لأنواع، وهو نوع، ويسمى جنسا باعتبار ما تحته من الأنواع، </w:t>
      </w:r>
    </w:p>
    <w:p w:rsidR="007B5224" w:rsidRDefault="007B5224" w:rsidP="00BB14EF">
      <w:pPr>
        <w:pStyle w:val="af0"/>
        <w:rPr>
          <w:rFonts w:cs="Traditional Arabic"/>
          <w:sz w:val="32"/>
          <w:szCs w:val="32"/>
          <w:rtl/>
        </w:rPr>
      </w:pPr>
      <w:r>
        <w:rPr>
          <w:rFonts w:cs="Traditional Arabic" w:hint="cs"/>
          <w:sz w:val="32"/>
          <w:szCs w:val="32"/>
          <w:rtl/>
        </w:rPr>
        <w:t>فالبر بأنواعه جنس،</w:t>
      </w:r>
      <w:r w:rsidRPr="00BB14EF">
        <w:rPr>
          <w:rFonts w:cs="Traditional Arabic" w:hint="cs"/>
          <w:sz w:val="32"/>
          <w:szCs w:val="32"/>
          <w:rtl/>
        </w:rPr>
        <w:t>والشعير بأنواعه جنس، والتمر بأنواعه كالبرني و</w:t>
      </w:r>
      <w:r>
        <w:rPr>
          <w:rFonts w:cs="Traditional Arabic" w:hint="cs"/>
          <w:sz w:val="32"/>
          <w:szCs w:val="32"/>
          <w:rtl/>
        </w:rPr>
        <w:t>المعقلي جنس، والملح بأنواعه جنس</w:t>
      </w:r>
      <w:r w:rsidRPr="00BB14EF">
        <w:rPr>
          <w:rFonts w:cs="Traditional Arabic" w:hint="cs"/>
          <w:sz w:val="32"/>
          <w:szCs w:val="32"/>
          <w:rtl/>
        </w:rPr>
        <w:t xml:space="preserve"> وكل شيئين فأكثر أصلهما واحد فهما جنس واحد، وإن اختلفت مقاصدهما، كدهن ورد، وزئبق وياسمين لاتحاد أصلها، </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وقد يكون الجنس الواحد مشتملا على جنسين كالتمر يشتمل على النوى وغيره، وهما جنسان بعد النزع، فلا يباع البر بالبر إلا مثلا بمثل، يدا بيد، وكذا البقية، اتحدت أنواع الجنس أولا، </w:t>
      </w:r>
    </w:p>
    <w:p w:rsidR="007B5224" w:rsidRPr="00BB14EF" w:rsidRDefault="007B5224" w:rsidP="00BB14EF">
      <w:pPr>
        <w:pStyle w:val="af0"/>
        <w:rPr>
          <w:rFonts w:cs="Traditional Arabic"/>
          <w:sz w:val="32"/>
          <w:szCs w:val="32"/>
          <w:rtl/>
        </w:rPr>
      </w:pPr>
      <w:r w:rsidRPr="00BB14EF">
        <w:rPr>
          <w:rFonts w:cs="Traditional Arabic" w:hint="cs"/>
          <w:sz w:val="32"/>
          <w:szCs w:val="32"/>
          <w:rtl/>
        </w:rPr>
        <w:t>فاختلاف الأنواع لا يبيح التفاضل في الجنس المذكور، كما لا يبيح النساء.</w:t>
      </w:r>
    </w:p>
  </w:footnote>
  <w:footnote w:id="55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وخبزها جنس وهكذا.</w:t>
      </w:r>
    </w:p>
  </w:footnote>
  <w:footnote w:id="56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من الأدقة والأخباز، والأدهان والخلول، فدقيق الشعير جنس، وخبزه جنس، وخبز الذرة جنس، ودهن السمسم جنس، ودهن الزيتون جنس، والسمن جنس، وخل العنب جنس، وهكذا. فعسل النحل جنس، وعسل القصب جنس، وزيت الزيتون جنس، وما أشبه ذلك كذلك.</w:t>
      </w:r>
    </w:p>
  </w:footnote>
  <w:footnote w:id="56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من إبل، وبقر، وغنم، وخيل،ونعام وغيرها.</w:t>
      </w:r>
    </w:p>
  </w:footnote>
  <w:footnote w:id="56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 المعز نوع من الضأن، ولذلك اجتزي بإخراج الزكاة من أحدهما </w:t>
      </w:r>
    </w:p>
    <w:p w:rsidR="007B5224" w:rsidRPr="00BB14EF" w:rsidRDefault="007B5224" w:rsidP="00BB14EF">
      <w:pPr>
        <w:pStyle w:val="af0"/>
        <w:rPr>
          <w:rFonts w:cs="Traditional Arabic"/>
          <w:sz w:val="32"/>
          <w:szCs w:val="32"/>
          <w:rtl/>
        </w:rPr>
      </w:pPr>
      <w:r w:rsidRPr="00BB14EF">
        <w:rPr>
          <w:rFonts w:cs="Traditional Arabic" w:hint="cs"/>
          <w:sz w:val="32"/>
          <w:szCs w:val="32"/>
          <w:rtl/>
        </w:rPr>
        <w:t>فلحم الضأن والمعز جنس واحد، فلا يباع بعضه ببعض متفاضلا.</w:t>
      </w:r>
    </w:p>
  </w:footnote>
  <w:footnote w:id="56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في قوله: لما كانت أصول هذه أجناسا، وجب أن تكون هذ</w:t>
      </w:r>
      <w:r>
        <w:rPr>
          <w:rFonts w:cs="Traditional Arabic" w:hint="cs"/>
          <w:sz w:val="32"/>
          <w:szCs w:val="32"/>
          <w:rtl/>
        </w:rPr>
        <w:t>ه أجناسا، فلبن الضأن والمعز جنس</w:t>
      </w:r>
      <w:r w:rsidRPr="00BB14EF">
        <w:rPr>
          <w:rFonts w:cs="Traditional Arabic" w:hint="cs"/>
          <w:sz w:val="32"/>
          <w:szCs w:val="32"/>
          <w:rtl/>
        </w:rPr>
        <w:t xml:space="preserve"> ولبن البقر والجواميس جنس، ولبن الإبل العراب والبخاتي جنس، لا يباع بعضه ببعض متفاضلا،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ويباع لبن جنس، بلبن جنس آخر متفاضلا، إذا كان يدا بيد.</w:t>
      </w:r>
    </w:p>
  </w:footnote>
  <w:footnote w:id="56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وكذا الرءوس، والدماغ، والمخ، والكلا، والكرش، والمعي، والجلود، والأصواف، والعظام ونحوها، أجناس والطحال لكل ذي كرش إلا الفرس.</w:t>
      </w:r>
    </w:p>
  </w:footnote>
  <w:footnote w:id="56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نحو أن يشتري رطل شحم برطلي لحم، وبالعكس، ورطل مخ برطلي كرش، ونحو ذلك، </w:t>
      </w:r>
    </w:p>
    <w:p w:rsidR="007B5224" w:rsidRDefault="007B5224" w:rsidP="00BB14EF">
      <w:pPr>
        <w:pStyle w:val="af0"/>
        <w:rPr>
          <w:rFonts w:cs="Traditional Arabic"/>
          <w:sz w:val="32"/>
          <w:szCs w:val="32"/>
          <w:rtl/>
        </w:rPr>
      </w:pPr>
      <w:r w:rsidRPr="00BB14EF">
        <w:rPr>
          <w:rFonts w:cs="Traditional Arabic" w:hint="cs"/>
          <w:sz w:val="32"/>
          <w:szCs w:val="32"/>
          <w:rtl/>
        </w:rPr>
        <w:t xml:space="preserve">إذا كان يدا بيد، لأنهما جنسان كالنقدين،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ويحرم بيع جنس منها بعضه ببعض متفاضلاً، فلا يصح بيع لحم بمثله من جنسه بعظامه،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ويصح إذا نزع عظمه، وتساويا وزنا، يدا بيد، </w:t>
      </w:r>
    </w:p>
    <w:p w:rsidR="007B5224" w:rsidRDefault="007B5224" w:rsidP="00BB14EF">
      <w:pPr>
        <w:pStyle w:val="af0"/>
        <w:rPr>
          <w:rFonts w:cs="Traditional Arabic"/>
          <w:sz w:val="32"/>
          <w:szCs w:val="32"/>
          <w:rtl/>
        </w:rPr>
      </w:pPr>
      <w:r w:rsidRPr="00BB14EF">
        <w:rPr>
          <w:rFonts w:cs="Traditional Arabic" w:hint="cs"/>
          <w:sz w:val="32"/>
          <w:szCs w:val="32"/>
          <w:rtl/>
        </w:rPr>
        <w:t xml:space="preserve">وإن اختلف الجنس جاز التفاضل كما تقدم، فلحم إبل بلحم غنم لا بأس به متفاوضلاً، إذا كان يدا بيد، ولحم الغنم جنس، </w:t>
      </w:r>
    </w:p>
    <w:p w:rsidR="007B5224" w:rsidRPr="00BB14EF" w:rsidRDefault="007B5224" w:rsidP="00BB14EF">
      <w:pPr>
        <w:pStyle w:val="af0"/>
        <w:rPr>
          <w:rFonts w:cs="Traditional Arabic"/>
          <w:sz w:val="32"/>
          <w:szCs w:val="32"/>
          <w:rtl/>
        </w:rPr>
      </w:pPr>
      <w:r w:rsidRPr="00BB14EF">
        <w:rPr>
          <w:rFonts w:cs="Traditional Arabic" w:hint="cs"/>
          <w:sz w:val="32"/>
          <w:szCs w:val="32"/>
          <w:rtl/>
        </w:rPr>
        <w:t>فلا يباع لحم ضأن بلحم معز، وإلا وزنا بوزن، ويدل على أنهما جنس واحد نصاب الزكاة.</w:t>
      </w:r>
    </w:p>
  </w:footnote>
  <w:footnote w:id="566">
    <w:p w:rsidR="007B5224" w:rsidRDefault="007B5224" w:rsidP="006A1B4E">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)مقصود اللحم،وهو مذهب مالك والشافعي،</w:t>
      </w:r>
      <w:r w:rsidRPr="00BB14EF">
        <w:rPr>
          <w:rFonts w:cs="Traditional Arabic" w:hint="cs"/>
          <w:sz w:val="32"/>
          <w:szCs w:val="32"/>
          <w:rtl/>
        </w:rPr>
        <w:t xml:space="preserve">وقاله الشيخ </w:t>
      </w:r>
      <w:r>
        <w:rPr>
          <w:rFonts w:cs="Traditional Arabic" w:hint="cs"/>
          <w:sz w:val="32"/>
          <w:szCs w:val="32"/>
          <w:rtl/>
        </w:rPr>
        <w:t>،كعضو شاة بطفل صغير مثلا، أو عنز</w:t>
      </w:r>
    </w:p>
    <w:p w:rsidR="007B5224" w:rsidRDefault="007B5224" w:rsidP="006A1B4E">
      <w:pPr>
        <w:pStyle w:val="af0"/>
        <w:rPr>
          <w:rFonts w:cs="Traditional Arabic"/>
          <w:sz w:val="32"/>
          <w:szCs w:val="32"/>
          <w:rtl/>
        </w:rPr>
      </w:pPr>
      <w:r w:rsidRPr="00BB14EF">
        <w:rPr>
          <w:rFonts w:cs="Traditional Arabic" w:hint="cs"/>
          <w:sz w:val="32"/>
          <w:szCs w:val="32"/>
          <w:rtl/>
        </w:rPr>
        <w:t>وحملو</w:t>
      </w:r>
      <w:r>
        <w:rPr>
          <w:rFonts w:cs="Traditional Arabic" w:hint="cs"/>
          <w:sz w:val="32"/>
          <w:szCs w:val="32"/>
          <w:rtl/>
        </w:rPr>
        <w:t xml:space="preserve">ا حديث سعيد بن المسيب </w:t>
      </w:r>
      <w:r w:rsidRPr="00BB14EF">
        <w:rPr>
          <w:rFonts w:cs="Traditional Arabic" w:hint="cs"/>
          <w:sz w:val="32"/>
          <w:szCs w:val="32"/>
          <w:rtl/>
        </w:rPr>
        <w:t xml:space="preserve">على جنسه، وقال ابن عبد البر: هذا أحسن أسانيده، </w:t>
      </w:r>
    </w:p>
    <w:p w:rsidR="007B5224" w:rsidRDefault="007B5224" w:rsidP="006A1B4E">
      <w:pPr>
        <w:pStyle w:val="af0"/>
        <w:rPr>
          <w:rFonts w:cs="Traditional Arabic"/>
          <w:sz w:val="32"/>
          <w:szCs w:val="32"/>
          <w:rtl/>
        </w:rPr>
      </w:pPr>
      <w:r w:rsidRPr="00BB14EF">
        <w:rPr>
          <w:rFonts w:cs="Traditional Arabic" w:hint="cs"/>
          <w:sz w:val="32"/>
          <w:szCs w:val="32"/>
          <w:rtl/>
        </w:rPr>
        <w:t xml:space="preserve">وروي: نهى أن يباع حي بميت، وروى ابن عباس أن جزورًا نحرت، فجاء رجل بعناق، فقال: أعطوني جزءا بهذا العناق؛ قال أبو بكر: لا يصلح هذا، قال الشافعي: لا أعلم مخالفا لأبي بكر في ذلك، </w:t>
      </w:r>
    </w:p>
    <w:p w:rsidR="007B5224" w:rsidRPr="00BB14EF" w:rsidRDefault="007B5224" w:rsidP="006A1B4E">
      <w:pPr>
        <w:pStyle w:val="af0"/>
        <w:rPr>
          <w:rFonts w:cs="Traditional Arabic"/>
          <w:sz w:val="32"/>
          <w:szCs w:val="32"/>
          <w:rtl/>
        </w:rPr>
      </w:pPr>
      <w:r w:rsidRPr="00BB14EF">
        <w:rPr>
          <w:rFonts w:cs="Traditional Arabic" w:hint="cs"/>
          <w:sz w:val="32"/>
          <w:szCs w:val="32"/>
          <w:rtl/>
        </w:rPr>
        <w:t>وقال أبو الزناد: كل من أدركت ينهى عن بيع اللحم بالحيوان</w:t>
      </w:r>
    </w:p>
  </w:footnote>
  <w:footnote w:id="56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لأن لحم الضأن ونحوه،ليس أصله البقر ونحوه،</w:t>
      </w:r>
      <w:r w:rsidRPr="00BB14EF">
        <w:rPr>
          <w:rFonts w:cs="Traditional Arabic" w:hint="cs"/>
          <w:sz w:val="32"/>
          <w:szCs w:val="32"/>
          <w:rtl/>
        </w:rPr>
        <w:t>ولا جنسه، ف</w:t>
      </w:r>
      <w:r>
        <w:rPr>
          <w:rFonts w:cs="Traditional Arabic" w:hint="cs"/>
          <w:sz w:val="32"/>
          <w:szCs w:val="32"/>
          <w:rtl/>
        </w:rPr>
        <w:t>يدخل في بيع الجنس بجنسه متفاضلا فجاز بيعه كذلك،لكن يحرم بيعه نسيئة،</w:t>
      </w:r>
      <w:r w:rsidRPr="00BB14EF">
        <w:rPr>
          <w:rFonts w:cs="Traditional Arabic" w:hint="cs"/>
          <w:sz w:val="32"/>
          <w:szCs w:val="32"/>
          <w:rtl/>
        </w:rPr>
        <w:t>عند جمهور الفقهاء، ذكره الشيخ وغيره،</w:t>
      </w:r>
      <w:r>
        <w:rPr>
          <w:rFonts w:cs="Traditional Arabic" w:hint="cs"/>
          <w:sz w:val="32"/>
          <w:szCs w:val="32"/>
          <w:rtl/>
        </w:rPr>
        <w:t xml:space="preserve"> وقيده بمقصود اللحم</w:t>
      </w:r>
      <w:r w:rsidRPr="00BB14EF">
        <w:rPr>
          <w:rFonts w:cs="Traditional Arabic" w:hint="cs"/>
          <w:sz w:val="32"/>
          <w:szCs w:val="32"/>
          <w:rtl/>
        </w:rPr>
        <w:t xml:space="preserve"> فالعلة بيع لحم بلحم، فيخرج بيع لحم بحيوان غير مقصود اللحم.</w:t>
      </w:r>
    </w:p>
  </w:footnote>
  <w:footnote w:id="56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كما يجوز بيع لحم بحيوان غير مأكول، كحمار وبغل، عند جمهور الفقهاء.</w:t>
      </w:r>
    </w:p>
  </w:footnote>
  <w:footnote w:id="56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الدقيق هو الطحين، والسويق دقيق الحنطة، أو الشعير يحمص ثم يبل بالسمن أو الماء.</w:t>
      </w:r>
    </w:p>
  </w:footnote>
  <w:footnote w:id="57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وفوات المماثلة، المأمور بها في قوله </w:t>
      </w:r>
      <w:r w:rsidRPr="00BB14EF">
        <w:rPr>
          <w:rFonts w:cs="Traditional Arabic"/>
          <w:sz w:val="32"/>
          <w:szCs w:val="32"/>
          <w:rtl/>
        </w:rPr>
        <w:t>(</w:t>
      </w:r>
      <w:r w:rsidRPr="00BB14EF">
        <w:rPr>
          <w:rFonts w:cs="Traditional Arabic" w:hint="cs"/>
          <w:sz w:val="32"/>
          <w:szCs w:val="32"/>
          <w:rtl/>
        </w:rPr>
        <w:t>إلا مثلا بمثل، سواء بسواء</w:t>
      </w:r>
      <w:r w:rsidRPr="00BB14EF">
        <w:rPr>
          <w:rFonts w:cs="Traditional Arabic"/>
          <w:sz w:val="32"/>
          <w:szCs w:val="32"/>
          <w:rtl/>
        </w:rPr>
        <w:t>)</w:t>
      </w:r>
      <w:r w:rsidRPr="00BB14EF">
        <w:rPr>
          <w:rFonts w:cs="Traditional Arabic" w:hint="cs"/>
          <w:sz w:val="32"/>
          <w:szCs w:val="32"/>
          <w:rtl/>
        </w:rPr>
        <w:t>.</w:t>
      </w:r>
    </w:p>
  </w:footnote>
  <w:footnote w:id="57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)فيزيد الحب بالطحن،</w:t>
      </w:r>
      <w:r w:rsidRPr="00BB14EF">
        <w:rPr>
          <w:rFonts w:cs="Traditional Arabic" w:hint="cs"/>
          <w:sz w:val="32"/>
          <w:szCs w:val="32"/>
          <w:rtl/>
        </w:rPr>
        <w:t>وينقص بأخذ النار، وكل منهما مكيل يشترط فيه، التساوي وهو متعذر هنا.</w:t>
      </w:r>
    </w:p>
  </w:footnote>
  <w:footnote w:id="57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اتفاقا، كحب بدقيق شعير، لعدم جريان الربا بين أصلهما،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لقوله </w:t>
      </w:r>
      <w:r w:rsidRPr="00BB14EF">
        <w:rPr>
          <w:rFonts w:cs="Traditional Arabic"/>
          <w:sz w:val="32"/>
          <w:szCs w:val="32"/>
          <w:rtl/>
        </w:rPr>
        <w:t>«</w:t>
      </w:r>
      <w:r w:rsidRPr="00BB14EF">
        <w:rPr>
          <w:rFonts w:cs="Traditional Arabic" w:hint="cs"/>
          <w:sz w:val="32"/>
          <w:szCs w:val="32"/>
          <w:rtl/>
        </w:rPr>
        <w:t>فإذا اختلفت هذه الأجناس، فبيعوا كيف شئتم، إذا كان يدا بيد</w:t>
      </w:r>
      <w:r w:rsidRPr="00BB14EF">
        <w:rPr>
          <w:rFonts w:cs="Traditional Arabic"/>
          <w:sz w:val="32"/>
          <w:szCs w:val="32"/>
          <w:rtl/>
        </w:rPr>
        <w:t>»</w:t>
      </w:r>
      <w:r w:rsidRPr="00BB14EF">
        <w:rPr>
          <w:rFonts w:cs="Traditional Arabic" w:hint="cs"/>
          <w:sz w:val="32"/>
          <w:szCs w:val="32"/>
          <w:rtl/>
        </w:rPr>
        <w:t>.</w:t>
      </w:r>
    </w:p>
  </w:footnote>
  <w:footnote w:id="57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ولا يجوز بيع نيء بر وذرة وشعير، ونحو ذلك، بمطبوخ بر ونحوه، من جنسه،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ومن قوله: كالحنطة -وهي البر- بالهريسة يعني وكالخبز بالعجين ولحم نيء بمطبوخ من جنسه، لأخذ النار من أحدهما، فتفوت المماثلة.</w:t>
      </w:r>
    </w:p>
  </w:footnote>
  <w:footnote w:id="57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يصح بيع أصل ربوي بعصيره، وهو ما تحلب منه.</w:t>
      </w:r>
    </w:p>
  </w:footnote>
  <w:footnote w:id="57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ولا يجوز بيع خالص الربوي بمشوبه، أو مشوبه بمشوبه، لانتفاء التماثل المشترط أو الجهل به.</w:t>
      </w:r>
    </w:p>
  </w:footnote>
  <w:footnote w:id="57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بقوله </w:t>
      </w:r>
      <w:r w:rsidRPr="00BB14EF">
        <w:rPr>
          <w:rFonts w:cs="Traditional Arabic"/>
          <w:sz w:val="32"/>
          <w:szCs w:val="32"/>
          <w:rtl/>
        </w:rPr>
        <w:t>صلى الله عليه وسلم</w:t>
      </w:r>
      <w:r w:rsidRPr="00BB14EF">
        <w:rPr>
          <w:rFonts w:cs="Traditional Arabic" w:hint="cs"/>
          <w:sz w:val="32"/>
          <w:szCs w:val="32"/>
          <w:rtl/>
        </w:rPr>
        <w:t xml:space="preserve"> «مثلا بمثل، سواء بسواء» إذا كان من جنس واحد، وإلا جاز التفاضل، إذا كان يدا بيد.</w:t>
      </w:r>
    </w:p>
  </w:footnote>
  <w:footnote w:id="57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لا يجوز، لأن اللبن فيه مقصود، فهو بيع لبن ومع أحدهما غيره، والكشك يعمل من اللبن والقمح، وكذا بيع حب جيد بمسوس، لعدم العلم بالتماثل، </w:t>
      </w:r>
    </w:p>
    <w:p w:rsidR="007B5224" w:rsidRPr="00BB14EF" w:rsidRDefault="007B5224" w:rsidP="00BB14EF">
      <w:pPr>
        <w:pStyle w:val="af0"/>
        <w:rPr>
          <w:rFonts w:cs="Traditional Arabic"/>
          <w:sz w:val="32"/>
          <w:szCs w:val="32"/>
          <w:rtl/>
        </w:rPr>
      </w:pPr>
      <w:r w:rsidRPr="00BB14EF">
        <w:rPr>
          <w:rFonts w:cs="Traditional Arabic" w:hint="cs"/>
          <w:sz w:val="32"/>
          <w:szCs w:val="32"/>
          <w:rtl/>
        </w:rPr>
        <w:t>ويصح بيع جيد بخفيف وعتيق من جنسه، إذا تساويا كيلا، لأنهما تساويا في معيارهما الشرعي، فلا يضر اختلافهما في القيمة.</w:t>
      </w:r>
    </w:p>
  </w:footnote>
  <w:footnote w:id="578">
    <w:p w:rsidR="007B5224" w:rsidRDefault="007B5224" w:rsidP="00EB3FF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ولا يجوز بيع الهريسة بعضها ببعض، ولا بيع الحريرة- دقيق يطبخ بلبن أو دسم- بعضه ببعض، لأن فيها ماء ودهنا، ولا بيع الفالوذج لباب البر يلبك بالعسل، ولا بيع السنبوسك، بر وماء ورد، يحكم عجنه بالأدهان، بالشيرج والسمن، ثم يرق ويحشى لحما قد نعم قطعه، وفوه، وبزر، ممزوجا بالبصل والشيرج، ويطوى ويقلى في الدهن أو يخبز، فلا يباع بعضه ببعض، لانتفاء التساوي المشترط، </w:t>
      </w:r>
    </w:p>
    <w:p w:rsidR="007B5224" w:rsidRPr="00BB14EF" w:rsidRDefault="007B5224" w:rsidP="00EB3FFD">
      <w:pPr>
        <w:pStyle w:val="af0"/>
        <w:rPr>
          <w:rFonts w:cs="Traditional Arabic"/>
          <w:sz w:val="32"/>
          <w:szCs w:val="32"/>
          <w:rtl/>
        </w:rPr>
      </w:pPr>
      <w:r w:rsidRPr="00BB14EF">
        <w:rPr>
          <w:rFonts w:cs="Traditional Arabic" w:hint="cs"/>
          <w:sz w:val="32"/>
          <w:szCs w:val="32"/>
          <w:rtl/>
        </w:rPr>
        <w:t>وكذا الكعك، وخبز الأبازير لأنه من مسألة مد عجوة.</w:t>
      </w:r>
    </w:p>
  </w:footnote>
  <w:footnote w:id="579">
    <w:p w:rsidR="007B5224" w:rsidRPr="00BB14EF" w:rsidRDefault="007B5224" w:rsidP="00EB3FF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كبيع خبز بهريسة</w:t>
      </w:r>
      <w:r>
        <w:rPr>
          <w:rFonts w:cs="Traditional Arabic" w:hint="cs"/>
          <w:sz w:val="32"/>
          <w:szCs w:val="32"/>
          <w:rtl/>
        </w:rPr>
        <w:t xml:space="preserve"> </w:t>
      </w:r>
      <w:r w:rsidRPr="00BB14EF">
        <w:rPr>
          <w:rFonts w:cs="Traditional Arabic" w:hint="cs"/>
          <w:sz w:val="32"/>
          <w:szCs w:val="32"/>
          <w:rtl/>
        </w:rPr>
        <w:t>وبالعكس لانتفاء التماثل المعتبر شرعا، إذا كانا من جنس واحد.</w:t>
      </w:r>
    </w:p>
  </w:footnote>
  <w:footnote w:id="58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رطب شيء من الربوي بشيء من يابسه، وهذا مذهب جمهور العلماء.</w:t>
      </w:r>
    </w:p>
  </w:footnote>
  <w:footnote w:id="581">
    <w:p w:rsidR="007B5224" w:rsidRPr="00BB14EF" w:rsidRDefault="007B5224" w:rsidP="00EB3FF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عن بيع رطب شيء بيابسه، وعلل بالنقصان إذا يبس، وهذا موجود في كل رطب بيابسه، والحديث صححه ابن المديني، والترمذي،</w:t>
      </w:r>
      <w:r>
        <w:rPr>
          <w:rFonts w:cs="Traditional Arabic" w:hint="cs"/>
          <w:sz w:val="32"/>
          <w:szCs w:val="32"/>
          <w:rtl/>
        </w:rPr>
        <w:t xml:space="preserve"> وقال: العمل عليه عند أهل العلم</w:t>
      </w:r>
      <w:r w:rsidRPr="00BB14EF">
        <w:rPr>
          <w:rFonts w:cs="Traditional Arabic" w:hint="cs"/>
          <w:sz w:val="32"/>
          <w:szCs w:val="32"/>
          <w:rtl/>
        </w:rPr>
        <w:t>.</w:t>
      </w:r>
    </w:p>
  </w:footnote>
  <w:footnote w:id="58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فجاز ، كبيع التمر بالتمر، وهذا مذهب أبي حنيفة ومالك،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اختلف جنس الدقيقين، صح كيف تراضيا عليه، يدا بيد.</w:t>
      </w:r>
    </w:p>
  </w:footnote>
  <w:footnote w:id="58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ويجوز بيع مطبوخ جنس ربوي بمطبوخ ذلك الجنس الربوي، مثلا بمثل.</w:t>
      </w:r>
    </w:p>
  </w:footnote>
  <w:footnote w:id="58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ولا تمنع زيادة أخذ النار من أحدهما أكثر من الآخر إذا لم يكثر.</w:t>
      </w:r>
    </w:p>
  </w:footnote>
  <w:footnote w:id="58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ويجوز بيع خبز بر مثلا بخبز بر، مثلا بمثل إذا استوى الخبزان نشافا أو رطوبة.</w:t>
      </w:r>
    </w:p>
  </w:footnote>
  <w:footnote w:id="58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خبزا، كما لا يمكن كيل النشا، فاعتبر بما يقدر به عادة وهو الوزن، </w:t>
      </w:r>
    </w:p>
    <w:p w:rsidR="007B5224" w:rsidRDefault="007B5224" w:rsidP="00BB14EF">
      <w:pPr>
        <w:pStyle w:val="af0"/>
        <w:rPr>
          <w:rFonts w:cs="Traditional Arabic"/>
          <w:sz w:val="32"/>
          <w:szCs w:val="32"/>
          <w:rtl/>
        </w:rPr>
      </w:pPr>
      <w:r w:rsidRPr="00BB14EF">
        <w:rPr>
          <w:rFonts w:cs="Traditional Arabic" w:hint="cs"/>
          <w:sz w:val="32"/>
          <w:szCs w:val="32"/>
          <w:rtl/>
        </w:rPr>
        <w:t xml:space="preserve">وكذا التساوي بين الجبن والجبن بالوزن، لأنه لا يمكن كيله،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والعنب، والزبد والسمن، لأنه لا يمكن كيلها، صرح به في الإقناع وشرحه.</w:t>
      </w:r>
    </w:p>
  </w:footnote>
  <w:footnote w:id="58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لأنه انتقل بالدق من الوزن، إلى الكيل، فإن كان في الخبز من غيره من فروع الحنطة مما هو مقصود، كالهريسة، وخبز الأبازير، لم يجز إلا اليسير غير المقصود لأنه من مسألة مُد عجوة.</w:t>
      </w:r>
    </w:p>
  </w:footnote>
  <w:footnote w:id="58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يباع عصير الربوي بعصيره، مثلا بمثل، سواء بسواء، يدا بيد.</w:t>
      </w:r>
    </w:p>
  </w:footnote>
  <w:footnote w:id="58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يجوز بيع رطب الربوي برطبه،مثلا بمثل،ويجوز بيع يابسه بيابسه،مثلا بمثل،سواء بسواء،يدا بيد</w:t>
      </w:r>
    </w:p>
  </w:footnote>
  <w:footnote w:id="590">
    <w:p w:rsidR="000C6C87" w:rsidRDefault="007B5224" w:rsidP="00BB14EF">
      <w:pPr>
        <w:pStyle w:val="af0"/>
        <w:rPr>
          <w:rFonts w:cs="Traditional Arabic" w:hint="cs"/>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تساوي الرطب بالرطب، والعنب بالعنب، وكذا التمر بالتمر، والزبيب بالزبيب، مثلا بمثل</w:t>
      </w:r>
    </w:p>
    <w:p w:rsidR="007B5224" w:rsidRPr="00BB14EF" w:rsidRDefault="007B5224" w:rsidP="00BB14EF">
      <w:pPr>
        <w:pStyle w:val="af0"/>
        <w:rPr>
          <w:rFonts w:cs="Traditional Arabic"/>
          <w:sz w:val="32"/>
          <w:szCs w:val="32"/>
          <w:rtl/>
        </w:rPr>
      </w:pPr>
      <w:r w:rsidRPr="00BB14EF">
        <w:rPr>
          <w:rFonts w:cs="Traditional Arabic" w:hint="cs"/>
          <w:sz w:val="32"/>
          <w:szCs w:val="32"/>
          <w:rtl/>
        </w:rPr>
        <w:t>لتساويهما يبوسة، وقد يصير الجنس الواحد مشتملا على جنسين، كالتمر يشتمل على النوى وغيره، وهما جنسان بعد النزع، وكاللبن يشتمل على المخيض والزبد، متصلين اتصال خلقة، فما داما كذلك فجنس واحد لاتحاد الاسم، وإذا ميز أحدهما عن الآخر صارا جنسين، ولو خلطا يجوز التفاضل بينهما.</w:t>
      </w:r>
    </w:p>
  </w:footnote>
  <w:footnote w:id="59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من حب أو غيره، كبيع بر مشتد في سنبلة بشعير أو فضة، لعدم اشتراط التساوي.</w:t>
      </w:r>
    </w:p>
  </w:footnote>
  <w:footnote w:id="592">
    <w:p w:rsidR="007B5224" w:rsidRDefault="007B5224" w:rsidP="00486A7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كيلا، وبيع العنب بالزبيب كيلا، والعلة في ذلك هو الربا، لعدم التساوي، </w:t>
      </w:r>
    </w:p>
    <w:p w:rsidR="007B5224" w:rsidRPr="00BB14EF" w:rsidRDefault="007B5224" w:rsidP="00486A72">
      <w:pPr>
        <w:pStyle w:val="af0"/>
        <w:rPr>
          <w:rFonts w:cs="Traditional Arabic"/>
          <w:sz w:val="32"/>
          <w:szCs w:val="32"/>
          <w:rtl/>
        </w:rPr>
      </w:pPr>
      <w:r w:rsidRPr="00BB14EF">
        <w:rPr>
          <w:rFonts w:cs="Traditional Arabic" w:hint="cs"/>
          <w:sz w:val="32"/>
          <w:szCs w:val="32"/>
          <w:rtl/>
        </w:rPr>
        <w:t>وألحق الشافعي، وغيره بذلك كل بيع مجهول بمعلوم من جنس يجري الربا في نقده، وهو قول الجمهور، وقد دلت الأحاديث أنه لا يباع جنس بجنسه وأحدهما مجهول المقدار، لأن العلم بالتساوي مع الاتفاق في الجنس شرط، لا يجوز البيع بدونه.</w:t>
      </w:r>
    </w:p>
  </w:footnote>
  <w:footnote w:id="593">
    <w:p w:rsidR="007B5224" w:rsidRPr="00BB14EF" w:rsidRDefault="007B5224" w:rsidP="00486A7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في بيع ثمر العرايا، فيصح بيع الرطب </w:t>
      </w:r>
      <w:r>
        <w:rPr>
          <w:rFonts w:cs="Traditional Arabic" w:hint="cs"/>
          <w:sz w:val="32"/>
          <w:szCs w:val="32"/>
          <w:rtl/>
        </w:rPr>
        <w:t>بالتمر فيها بشروطه</w:t>
      </w:r>
      <w:r w:rsidRPr="00BB14EF">
        <w:rPr>
          <w:rFonts w:cs="Traditional Arabic" w:hint="cs"/>
          <w:sz w:val="32"/>
          <w:szCs w:val="32"/>
          <w:rtl/>
        </w:rPr>
        <w:t>.</w:t>
      </w:r>
    </w:p>
  </w:footnote>
  <w:footnote w:id="594">
    <w:p w:rsidR="007B5224" w:rsidRPr="00BB14EF" w:rsidRDefault="007B5224" w:rsidP="00486A7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العرايا بأن يبيع الرطب على النخل خرصا، بمثل ما يئول إليه الرطب إذا يبس وكان تمرا يابسا، لا أقل، ولا أكثر، كيلا، لأن الأصل اعتبار الكيل </w:t>
      </w:r>
      <w:r>
        <w:rPr>
          <w:rFonts w:cs="Traditional Arabic" w:hint="cs"/>
          <w:sz w:val="32"/>
          <w:szCs w:val="32"/>
          <w:rtl/>
        </w:rPr>
        <w:t xml:space="preserve"> من الجانبين،</w:t>
      </w:r>
      <w:r w:rsidRPr="00BB14EF">
        <w:rPr>
          <w:rFonts w:cs="Traditional Arabic" w:hint="cs"/>
          <w:sz w:val="32"/>
          <w:szCs w:val="32"/>
          <w:rtl/>
        </w:rPr>
        <w:t xml:space="preserve">وإنما أقيم الخرص مكان الكيل للحاجة، </w:t>
      </w:r>
    </w:p>
    <w:p w:rsidR="007B5224" w:rsidRPr="00BB14EF" w:rsidRDefault="007B5224" w:rsidP="00BB14EF">
      <w:pPr>
        <w:pStyle w:val="af0"/>
        <w:rPr>
          <w:rFonts w:cs="Traditional Arabic"/>
          <w:sz w:val="32"/>
          <w:szCs w:val="32"/>
          <w:rtl/>
        </w:rPr>
      </w:pPr>
      <w:r w:rsidRPr="00BB14EF">
        <w:rPr>
          <w:rFonts w:cs="Traditional Arabic" w:hint="cs"/>
          <w:sz w:val="32"/>
          <w:szCs w:val="32"/>
          <w:rtl/>
        </w:rPr>
        <w:t>فيبقى الآخر على مقتضى الأصل والخرص هو التخمين والحدس فيقول الخارص: هذا الرطب الذي على النخلة أو النخلات إذا يبس يحصل منه ثلاثة أوسق مثلا، فيبيعه بثلاثة أوسق تمرا.</w:t>
      </w:r>
    </w:p>
  </w:footnote>
  <w:footnote w:id="59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لقوله في </w:t>
      </w:r>
      <w:r w:rsidRPr="00BB14EF">
        <w:rPr>
          <w:rFonts w:cs="Traditional Arabic"/>
          <w:sz w:val="32"/>
          <w:szCs w:val="32"/>
          <w:rtl/>
        </w:rPr>
        <w:t>«</w:t>
      </w:r>
      <w:r w:rsidRPr="00BB14EF">
        <w:rPr>
          <w:rFonts w:cs="Traditional Arabic" w:hint="cs"/>
          <w:sz w:val="32"/>
          <w:szCs w:val="32"/>
          <w:rtl/>
        </w:rPr>
        <w:t>خمسة أوسق</w:t>
      </w:r>
      <w:r w:rsidRPr="00BB14EF">
        <w:rPr>
          <w:rFonts w:cs="Traditional Arabic"/>
          <w:sz w:val="32"/>
          <w:szCs w:val="32"/>
          <w:rtl/>
        </w:rPr>
        <w:t>»</w:t>
      </w:r>
      <w:r w:rsidRPr="00BB14EF">
        <w:rPr>
          <w:rFonts w:cs="Traditional Arabic" w:hint="cs"/>
          <w:sz w:val="32"/>
          <w:szCs w:val="32"/>
          <w:rtl/>
        </w:rPr>
        <w:t xml:space="preserve"> وفي رواية </w:t>
      </w:r>
      <w:r w:rsidRPr="00BB14EF">
        <w:rPr>
          <w:rFonts w:cs="Traditional Arabic"/>
          <w:sz w:val="32"/>
          <w:szCs w:val="32"/>
          <w:rtl/>
        </w:rPr>
        <w:t>«</w:t>
      </w:r>
      <w:r w:rsidRPr="00BB14EF">
        <w:rPr>
          <w:rFonts w:cs="Traditional Arabic" w:hint="cs"/>
          <w:b/>
          <w:bCs/>
          <w:sz w:val="32"/>
          <w:szCs w:val="32"/>
          <w:rtl/>
        </w:rPr>
        <w:t>فيما دون خمسة أوسق</w:t>
      </w:r>
      <w:r w:rsidRPr="00BB14EF">
        <w:rPr>
          <w:rFonts w:cs="Traditional Arabic"/>
          <w:sz w:val="32"/>
          <w:szCs w:val="32"/>
          <w:rtl/>
        </w:rPr>
        <w:t>»</w:t>
      </w:r>
      <w:r w:rsidRPr="00BB14EF">
        <w:rPr>
          <w:rFonts w:cs="Traditional Arabic" w:hint="cs"/>
          <w:sz w:val="32"/>
          <w:szCs w:val="32"/>
          <w:rtl/>
        </w:rPr>
        <w:t xml:space="preserve"> وهذا مذهب الجمهور ،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ابن حبان: الاحتياط أن لا يزيد على الأربعة، وقال الحافظ يتعين المصير إليه.</w:t>
      </w:r>
    </w:p>
  </w:footnote>
  <w:footnote w:id="59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وإن لم يكن محتاجا لم يصح، فإنما أبيح للحاجة لا يباح عند عدمها كالزكاة للمساكين.</w:t>
      </w:r>
    </w:p>
  </w:footnote>
  <w:footnote w:id="59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ولا ثمن مع المشتري من ذهب أو فضة، لما جاء في رواية زيد: أنه سمى رجالا محتاجين من الأنصار، شكوا إلى رسول الله </w:t>
      </w:r>
      <w:r w:rsidRPr="00BB14EF">
        <w:rPr>
          <w:rFonts w:cs="Traditional Arabic"/>
          <w:sz w:val="32"/>
          <w:szCs w:val="32"/>
          <w:rtl/>
        </w:rPr>
        <w:t>صلى الله عليه وسلم</w:t>
      </w:r>
      <w:r w:rsidRPr="00BB14EF">
        <w:rPr>
          <w:rFonts w:cs="Traditional Arabic" w:hint="cs"/>
          <w:sz w:val="32"/>
          <w:szCs w:val="32"/>
          <w:rtl/>
        </w:rPr>
        <w:t xml:space="preserve"> ولا نقد في أيديهم يبتاعون به رطبا، ويأكلون مع الناس، وعندهم فضول قوتهم من التمر، فرخص لهم أن يبتاعوا العرايا بخرصها من التمر.</w:t>
      </w:r>
    </w:p>
  </w:footnote>
  <w:footnote w:id="59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من مجلس العقد، لأنه بيع مكيل بمكيل من جنسه، فاعتبر فيه شروطه، إلا ما استثناه الشارع، مما لم يمكن اعتباره في العرايا، فصارت الشروط خمسة، </w:t>
      </w:r>
    </w:p>
    <w:p w:rsidR="007B5224" w:rsidRPr="00BB14EF" w:rsidRDefault="007B5224" w:rsidP="00BB14EF">
      <w:pPr>
        <w:pStyle w:val="af0"/>
        <w:rPr>
          <w:rFonts w:cs="Traditional Arabic"/>
          <w:sz w:val="32"/>
          <w:szCs w:val="32"/>
          <w:rtl/>
        </w:rPr>
      </w:pPr>
      <w:r w:rsidRPr="00BB14EF">
        <w:rPr>
          <w:rFonts w:cs="Traditional Arabic" w:hint="cs"/>
          <w:sz w:val="32"/>
          <w:szCs w:val="32"/>
          <w:rtl/>
        </w:rPr>
        <w:t>وزيد بأن يكون الرطب على رءوس النخل، وإلا لم يجز، لما تقدم من النهي عن بيع الرطب بالتمر.</w:t>
      </w:r>
    </w:p>
  </w:footnote>
  <w:footnote w:id="59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فالقبض فيما على نخل</w:t>
      </w:r>
      <w:r>
        <w:rPr>
          <w:rFonts w:cs="Traditional Arabic" w:hint="cs"/>
          <w:sz w:val="32"/>
          <w:szCs w:val="32"/>
          <w:rtl/>
        </w:rPr>
        <w:t xml:space="preserve"> بتخلية بائع بين المشتري وبينه،</w:t>
      </w:r>
      <w:r w:rsidRPr="00BB14EF">
        <w:rPr>
          <w:rFonts w:cs="Traditional Arabic" w:hint="cs"/>
          <w:sz w:val="32"/>
          <w:szCs w:val="32"/>
          <w:rtl/>
        </w:rPr>
        <w:t>وفي القبض ف</w:t>
      </w:r>
      <w:r>
        <w:rPr>
          <w:rFonts w:cs="Traditional Arabic" w:hint="cs"/>
          <w:sz w:val="32"/>
          <w:szCs w:val="32"/>
          <w:rtl/>
        </w:rPr>
        <w:t xml:space="preserve">ي تمربكيل أو نقل لما علم كيله </w:t>
      </w:r>
      <w:r w:rsidRPr="00BB14EF">
        <w:rPr>
          <w:rFonts w:cs="Traditional Arabic" w:hint="cs"/>
          <w:sz w:val="32"/>
          <w:szCs w:val="32"/>
          <w:rtl/>
        </w:rPr>
        <w:t>ولا يشت</w:t>
      </w:r>
      <w:r>
        <w:rPr>
          <w:rFonts w:cs="Traditional Arabic" w:hint="cs"/>
          <w:sz w:val="32"/>
          <w:szCs w:val="32"/>
          <w:rtl/>
        </w:rPr>
        <w:t>رط حضور تمر عند نخل فلو تبايعا،</w:t>
      </w:r>
      <w:r w:rsidRPr="00BB14EF">
        <w:rPr>
          <w:rFonts w:cs="Traditional Arabic" w:hint="cs"/>
          <w:sz w:val="32"/>
          <w:szCs w:val="32"/>
          <w:rtl/>
        </w:rPr>
        <w:t>وسلم أحدهما، ثم مشيا فسلم الآخر قبل تفرق صح القبض.</w:t>
      </w:r>
    </w:p>
  </w:footnote>
  <w:footnote w:id="60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للنهي عن بيع الثمر بالتمر، وأنه لا يباع شيء منه إلا بالدنانير والدراهم،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وإنما رخص لأصحاب العرايا بالشروط المتقدمة، وغيرها لا يساويها في كثرة الاقتيات، وسهولة الخرص، بل لا تصح الزيادة على القدر المأذون فيه، إلا أن القاضي اختار جوازها في سائر الثمار، وهو قول مالك، وفي الإنصاف: هو مقتضى اختيار الشيخ.</w:t>
      </w:r>
    </w:p>
  </w:footnote>
  <w:footnote w:id="60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ولو فرض مساواة مد بدرهم، ودرهم بدرهم، لأن التقويم ظن وتخمين، فلا يتحقق معه المساواة، والجهل بالتساوي، كالعلم بالتفاضل، والعجوة تمر بالمدينة معروف.</w:t>
      </w:r>
    </w:p>
  </w:footnote>
  <w:footnote w:id="60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أو بيع مد عجوة ودرهم، بمد عجوة ودرهم، ولو كان المدان والدرهمان من نوع واحد، فلا يجوز، نص عليه، وكبيع محلى بذهب بذهب، أو محلى بعضه بفضة بفضة.</w:t>
      </w:r>
    </w:p>
  </w:footnote>
  <w:footnote w:id="60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ولمسلم: أمر بالذهب الذي في القلادة فنزع وحده، ثم قال لهم: </w:t>
      </w:r>
      <w:r w:rsidRPr="00BB14EF">
        <w:rPr>
          <w:rFonts w:cs="Traditional Arabic"/>
          <w:sz w:val="32"/>
          <w:szCs w:val="32"/>
          <w:rtl/>
        </w:rPr>
        <w:t>«</w:t>
      </w:r>
      <w:r w:rsidRPr="00BB14EF">
        <w:rPr>
          <w:rFonts w:cs="Traditional Arabic" w:hint="cs"/>
          <w:sz w:val="32"/>
          <w:szCs w:val="32"/>
          <w:rtl/>
        </w:rPr>
        <w:t>الذهب بالذهب وزنا بوزن</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فدل على تحريم بيع الذهب مع غيره بذهب، حتى يفصل من ذلك الغير، ويميز عنه، ليعرف مقدار الذهب المتصل بغيره، ومثله الفضة مع غيرها بفضة، وكذلك سائر الأجناس الربوية، لاتحادهما في العلة، وهو تحريم بيع الجنس بجنسه متفاضلا، فإذا كان مع أحد العوضين شيء لم يجز، لعدم التمكن من معرفة التساوي على التحقيق، كما تعذر الوقوف على التساوي في القلادة من غير فصل، وهذا مذهب جمهور العلماء، وهو المفتى به.</w:t>
      </w:r>
    </w:p>
    <w:p w:rsidR="007B5224" w:rsidRDefault="007B5224" w:rsidP="00BB14EF">
      <w:pPr>
        <w:pStyle w:val="af0"/>
        <w:rPr>
          <w:rFonts w:cs="Traditional Arabic"/>
          <w:sz w:val="32"/>
          <w:szCs w:val="32"/>
          <w:rtl/>
        </w:rPr>
      </w:pPr>
      <w:r w:rsidRPr="00BB14EF">
        <w:rPr>
          <w:rFonts w:cs="Traditional Arabic" w:hint="cs"/>
          <w:sz w:val="32"/>
          <w:szCs w:val="32"/>
          <w:rtl/>
        </w:rPr>
        <w:t xml:space="preserve">وجوز الشيخ بيع المصوغ من الذهب والفضة بجنسه، من غير اشتراط التماثل، ويجعل التماثل في مقابلة الصنعة، وفي الإنصاف: وعمل الناس عليه اهـ. </w:t>
      </w:r>
    </w:p>
    <w:p w:rsidR="007B5224" w:rsidRDefault="007B5224" w:rsidP="00BB14EF">
      <w:pPr>
        <w:pStyle w:val="af0"/>
        <w:rPr>
          <w:rFonts w:cs="Traditional Arabic"/>
          <w:sz w:val="32"/>
          <w:szCs w:val="32"/>
          <w:rtl/>
        </w:rPr>
      </w:pPr>
      <w:r w:rsidRPr="00BB14EF">
        <w:rPr>
          <w:rFonts w:cs="Traditional Arabic" w:hint="cs"/>
          <w:sz w:val="32"/>
          <w:szCs w:val="32"/>
          <w:rtl/>
        </w:rPr>
        <w:t xml:space="preserve">وظاهر مذهب أحمد جواز بيع السيف المحلى بجنس حليته، لأن الحلية ليست بمقصوده، واختاره الشيخ، والمذهب والمفتى به الأول، سدا للذريعة،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الإنصاف: يجوز التفاضل فيما لا يوزن لصناعة، كالمعمول من الذهب، والفضة، والصفر، والحديد والرصاص، والنحاس، ونحوه، وكالمعمول من الموزونات كالخواتم والأسطال، والإبر، والسكاكين، والأكسية ونحو ذلك، اختاره الموفق: والشيخ، وصوبه في الإنصاف.</w:t>
      </w:r>
    </w:p>
  </w:footnote>
  <w:footnote w:id="604">
    <w:p w:rsidR="007B5224" w:rsidRPr="00BB14EF" w:rsidRDefault="007B5224" w:rsidP="00486A72">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الملح في الخبز، وكالماء في خل التمر، وخل الزبيب، ودبس التمر، لأنه غير مقصود، وكذا كل ما لا يؤثر في كيل أو وزن، فيما بيع بجنسه، لكونه يسيرا غير مقصود، كذهب مموه به سقف دار، فيجوز بيع الدار -المملوه سقفها بذهب- بذهب، وبدار مثلها، سقفها مموه بذهب، لأن الذهب في السقف غير</w:t>
      </w:r>
      <w:r>
        <w:rPr>
          <w:rFonts w:cs="Traditional Arabic" w:hint="cs"/>
          <w:sz w:val="32"/>
          <w:szCs w:val="32"/>
          <w:rtl/>
        </w:rPr>
        <w:t xml:space="preserve"> مقصود، ولا مقابل بشيء من الثمن</w:t>
      </w:r>
      <w:r w:rsidRPr="00BB14EF">
        <w:rPr>
          <w:rFonts w:cs="Traditional Arabic" w:hint="cs"/>
          <w:sz w:val="32"/>
          <w:szCs w:val="32"/>
          <w:rtl/>
        </w:rPr>
        <w:t>.</w:t>
      </w:r>
    </w:p>
  </w:footnote>
  <w:footnote w:id="60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لأن التبعية قد زالت، فصارت كمسألة مد عجوة ودرهم، فلم يصح البيع، للجهل بالتساوي.</w:t>
      </w:r>
    </w:p>
  </w:footnote>
  <w:footnote w:id="60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ويباع لبن بشاة ذات لبن، ويباع صوف بشاة عليها صوف، حية كانت النعجة أو مذكاة.</w:t>
      </w:r>
    </w:p>
  </w:footnote>
  <w:footnote w:id="60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فلا أثر له، ولا يقابله شيء من الثمن، أشبه الملح في الشيرج، ويسير شعير بحنطة، فيصح البيع.</w:t>
      </w:r>
    </w:p>
  </w:footnote>
  <w:footnote w:id="608">
    <w:p w:rsidR="000C6C87" w:rsidRDefault="007B5224" w:rsidP="00BB14EF">
      <w:pPr>
        <w:pStyle w:val="af0"/>
        <w:rPr>
          <w:rFonts w:cs="Traditional Arabic" w:hint="cs"/>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ويصح بيع نخلة أو نخل عليها أو عليه ثمرة، بمثلها أي بنخلة أو بمثله، بنخل عليه ثمر، </w:t>
      </w:r>
    </w:p>
    <w:p w:rsidR="007B5224" w:rsidRPr="00BB14EF" w:rsidRDefault="007B5224" w:rsidP="00BB14EF">
      <w:pPr>
        <w:pStyle w:val="af0"/>
        <w:rPr>
          <w:rFonts w:cs="Traditional Arabic"/>
          <w:sz w:val="32"/>
          <w:szCs w:val="32"/>
          <w:rtl/>
        </w:rPr>
      </w:pPr>
      <w:r w:rsidRPr="00BB14EF">
        <w:rPr>
          <w:rFonts w:cs="Traditional Arabic" w:hint="cs"/>
          <w:sz w:val="32"/>
          <w:szCs w:val="32"/>
          <w:rtl/>
        </w:rPr>
        <w:t>أو بيع نخلة عليها ثمرة بثمر، لأن الربوي في ذلك غير مقصود بالبيع، فوجوده كعدمه، وكذا عبد له مال إذا اشتراه بثمن من جنس ماله، واشتراطه إن لم يقصد المال.</w:t>
      </w:r>
    </w:p>
  </w:footnote>
  <w:footnote w:id="60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إذا تساويا كيلا، ولا تعتبر الجودة، لأن الشارع إنما اعتبر المثلية.</w:t>
      </w:r>
    </w:p>
  </w:footnote>
  <w:footnote w:id="61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وكذا عكسه كيلا بكيل، مثلا بمثل، يدا بيد، لما تقدم.</w:t>
      </w:r>
    </w:p>
  </w:footnote>
  <w:footnote w:id="61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)مثلا بمثل،</w:t>
      </w:r>
      <w:r w:rsidRPr="00BB14EF">
        <w:rPr>
          <w:rFonts w:cs="Traditional Arabic" w:hint="cs"/>
          <w:sz w:val="32"/>
          <w:szCs w:val="32"/>
          <w:rtl/>
        </w:rPr>
        <w:t xml:space="preserve">وكذا لو باع دينارا قُراضة، أو فضة، بدينار صحيح، </w:t>
      </w:r>
    </w:p>
    <w:p w:rsidR="007B5224" w:rsidRPr="00BB14EF" w:rsidRDefault="007B5224" w:rsidP="00BB14EF">
      <w:pPr>
        <w:pStyle w:val="af0"/>
        <w:rPr>
          <w:rFonts w:cs="Traditional Arabic"/>
          <w:sz w:val="32"/>
          <w:szCs w:val="32"/>
          <w:rtl/>
        </w:rPr>
      </w:pPr>
      <w:r w:rsidRPr="00BB14EF">
        <w:rPr>
          <w:rFonts w:cs="Traditional Arabic" w:hint="cs"/>
          <w:sz w:val="32"/>
          <w:szCs w:val="32"/>
          <w:rtl/>
        </w:rPr>
        <w:t>لأن ال</w:t>
      </w:r>
      <w:r>
        <w:rPr>
          <w:rFonts w:cs="Traditional Arabic" w:hint="cs"/>
          <w:sz w:val="32"/>
          <w:szCs w:val="32"/>
          <w:rtl/>
        </w:rPr>
        <w:t>معتبر المثلية في الوزن أو الكيل</w:t>
      </w:r>
      <w:r w:rsidRPr="00BB14EF">
        <w:rPr>
          <w:rFonts w:cs="Traditional Arabic" w:hint="cs"/>
          <w:sz w:val="32"/>
          <w:szCs w:val="32"/>
          <w:rtl/>
        </w:rPr>
        <w:t xml:space="preserve"> لا القيمة والجودة.</w:t>
      </w:r>
    </w:p>
  </w:footnote>
  <w:footnote w:id="612">
    <w:p w:rsidR="007B5224" w:rsidRDefault="007B5224" w:rsidP="001D49D4">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وهو مذهب مالك، والشافعي، وغيرهما، </w:t>
      </w:r>
    </w:p>
    <w:p w:rsidR="007B5224" w:rsidRDefault="007B5224" w:rsidP="001D49D4">
      <w:pPr>
        <w:pStyle w:val="af0"/>
        <w:rPr>
          <w:rFonts w:cs="Traditional Arabic"/>
          <w:sz w:val="32"/>
          <w:szCs w:val="32"/>
          <w:rtl/>
        </w:rPr>
      </w:pPr>
      <w:r w:rsidRPr="00BB14EF">
        <w:rPr>
          <w:rFonts w:cs="Traditional Arabic" w:hint="cs"/>
          <w:sz w:val="32"/>
          <w:szCs w:val="32"/>
          <w:rtl/>
        </w:rPr>
        <w:t xml:space="preserve">وقال الوزير: اتفقوا على أن المكيلات المنصوص عليها، وهي البر، والشعير، والتمر، والملح، مكيلة أبدا لا يجوز بيع بعضها ببعض إلا كيلا، والموزنات المنصوص عليها، أبدا موزونة </w:t>
      </w:r>
    </w:p>
    <w:p w:rsidR="007B5224" w:rsidRPr="00BB14EF" w:rsidRDefault="007B5224" w:rsidP="001D49D4">
      <w:pPr>
        <w:pStyle w:val="af0"/>
        <w:rPr>
          <w:rFonts w:cs="Traditional Arabic"/>
          <w:sz w:val="32"/>
          <w:szCs w:val="32"/>
          <w:rtl/>
        </w:rPr>
      </w:pPr>
      <w:r w:rsidRPr="00BB14EF">
        <w:rPr>
          <w:rFonts w:cs="Traditional Arabic" w:hint="cs"/>
          <w:sz w:val="32"/>
          <w:szCs w:val="32"/>
          <w:rtl/>
        </w:rPr>
        <w:t xml:space="preserve">وما سواها فالمرجع فيه إلى عرف العادة بالحجاز، في عهد رسول الله </w:t>
      </w:r>
      <w:r w:rsidRPr="00BB14EF">
        <w:rPr>
          <w:rFonts w:cs="Traditional Arabic"/>
          <w:sz w:val="32"/>
          <w:szCs w:val="32"/>
          <w:rtl/>
        </w:rPr>
        <w:t>صلى الله عليه وسلم</w:t>
      </w:r>
      <w:r w:rsidRPr="00BB14EF">
        <w:rPr>
          <w:rFonts w:cs="Traditional Arabic" w:hint="cs"/>
          <w:sz w:val="32"/>
          <w:szCs w:val="32"/>
          <w:rtl/>
        </w:rPr>
        <w:t>.</w:t>
      </w:r>
    </w:p>
  </w:footnote>
  <w:footnote w:id="61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فما كان مكيلا بالمدينة في زمنه </w:t>
      </w:r>
      <w:r w:rsidRPr="00BB14EF">
        <w:rPr>
          <w:rFonts w:cs="Traditional Arabic"/>
          <w:sz w:val="32"/>
          <w:szCs w:val="32"/>
          <w:rtl/>
        </w:rPr>
        <w:t>صلى الله عليه وسلم</w:t>
      </w:r>
      <w:r w:rsidRPr="00BB14EF">
        <w:rPr>
          <w:rFonts w:cs="Traditional Arabic" w:hint="cs"/>
          <w:sz w:val="32"/>
          <w:szCs w:val="32"/>
          <w:rtl/>
        </w:rPr>
        <w:t xml:space="preserve"> انصرف التحريم بتفاضل الكيل إليه، وهكذا الموزون.</w:t>
      </w:r>
    </w:p>
  </w:footnote>
  <w:footnote w:id="614">
    <w:p w:rsidR="007B5224" w:rsidRDefault="007B5224" w:rsidP="001D49D4">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أنه يرجع فيهما إلى العرف، فكذا الكيل والوزن فيما لا عرف له بالمدينة ولا بمكة،</w:t>
      </w:r>
    </w:p>
    <w:p w:rsidR="007B5224" w:rsidRDefault="007B5224" w:rsidP="001D49D4">
      <w:pPr>
        <w:pStyle w:val="af0"/>
        <w:rPr>
          <w:rFonts w:cs="Traditional Arabic"/>
          <w:sz w:val="32"/>
          <w:szCs w:val="32"/>
          <w:rtl/>
        </w:rPr>
      </w:pPr>
      <w:r w:rsidRPr="00BB14EF">
        <w:rPr>
          <w:rFonts w:cs="Traditional Arabic" w:hint="cs"/>
          <w:sz w:val="32"/>
          <w:szCs w:val="32"/>
          <w:rtl/>
        </w:rPr>
        <w:t xml:space="preserve">هذا المذهب وفيه وجه في المذهب، وحكاه الوزير عن الجمهور: أن ما ليس له بالحجاز عرف، احتمل أن يرد إلى أقرب الأشياء شبها بالحجاز ، وذكره التمور بسواد العراق، وغيرها من الأراضي، التي تغشى نخيلها المياه، أنه لا يتصور فيها المماثلة، ولا يتحرر إلا بالوزن، </w:t>
      </w:r>
    </w:p>
    <w:p w:rsidR="007B5224" w:rsidRPr="00BB14EF" w:rsidRDefault="007B5224" w:rsidP="001D49D4">
      <w:pPr>
        <w:pStyle w:val="af0"/>
        <w:rPr>
          <w:rFonts w:cs="Traditional Arabic"/>
          <w:sz w:val="32"/>
          <w:szCs w:val="32"/>
          <w:rtl/>
        </w:rPr>
      </w:pPr>
      <w:r w:rsidRPr="00BB14EF">
        <w:rPr>
          <w:rFonts w:cs="Traditional Arabic" w:hint="cs"/>
          <w:sz w:val="32"/>
          <w:szCs w:val="32"/>
          <w:rtl/>
        </w:rPr>
        <w:t xml:space="preserve">قال: والذي أرى أن رسول الله </w:t>
      </w:r>
      <w:r w:rsidRPr="00BB14EF">
        <w:rPr>
          <w:rFonts w:cs="Traditional Arabic"/>
          <w:sz w:val="32"/>
          <w:szCs w:val="32"/>
          <w:rtl/>
        </w:rPr>
        <w:t>صلى الله عليه وسلم</w:t>
      </w:r>
      <w:r w:rsidRPr="00BB14EF">
        <w:rPr>
          <w:rFonts w:cs="Traditional Arabic" w:hint="cs"/>
          <w:sz w:val="32"/>
          <w:szCs w:val="32"/>
          <w:rtl/>
        </w:rPr>
        <w:t xml:space="preserve"> لما ثبت عنده كيل التمر بالمدينة، وقال ما تقدم فإنه يستفاد منه تأصيل المماثلة، وأن لا يؤخذ من ذلك شيء إلا بمعيار، فيكون فيما يتهيأ كيله الكيل، وفيما لا يتهيأ كيله الوزن، ولأن الأحكام الشرعية تتعلق بالممكن، دون المستحيل.</w:t>
      </w:r>
    </w:p>
  </w:footnote>
  <w:footnote w:id="61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وكل مائع كاللبن، والشيرج، وسائر الأدهان، لخبر: كان يتوضأ بالمد، ونحوه، </w:t>
      </w:r>
    </w:p>
    <w:p w:rsidR="007B5224" w:rsidRDefault="007B5224" w:rsidP="00BB14EF">
      <w:pPr>
        <w:pStyle w:val="af0"/>
        <w:rPr>
          <w:rFonts w:cs="Traditional Arabic"/>
          <w:sz w:val="32"/>
          <w:szCs w:val="32"/>
          <w:rtl/>
        </w:rPr>
      </w:pPr>
      <w:r w:rsidRPr="00BB14EF">
        <w:rPr>
          <w:rFonts w:cs="Traditional Arabic" w:hint="cs"/>
          <w:sz w:val="32"/>
          <w:szCs w:val="32"/>
          <w:rtl/>
        </w:rPr>
        <w:t xml:space="preserve">وما تجب فيه الزكاة من الحبوب والثمار، فهو مكيل، </w:t>
      </w:r>
    </w:p>
    <w:p w:rsidR="007B5224" w:rsidRDefault="007B5224" w:rsidP="00BB14EF">
      <w:pPr>
        <w:pStyle w:val="af0"/>
        <w:rPr>
          <w:rFonts w:cs="Traditional Arabic"/>
          <w:sz w:val="32"/>
          <w:szCs w:val="32"/>
          <w:rtl/>
        </w:rPr>
      </w:pPr>
      <w:r w:rsidRPr="00BB14EF">
        <w:rPr>
          <w:rFonts w:cs="Traditional Arabic" w:hint="cs"/>
          <w:sz w:val="32"/>
          <w:szCs w:val="32"/>
          <w:rtl/>
        </w:rPr>
        <w:t xml:space="preserve">ومن الموزون الذهب، والفضة، والنحاس، والحديد ، والحرير، واللحم، والصوف، ونحو ذلك،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الاختيارات: وما لا يختلف فيه الكيل والوزن، مثل الأدهان، يجوز بيع بعضه ببعض كيلا ووزنا، وعن أحمد ما يدل عليه اهـ، وغير المكيل والموزون الحيوان، والثياب، والفواكه، والخضر، ونحو ذلك.</w:t>
      </w:r>
    </w:p>
  </w:footnote>
  <w:footnote w:id="61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بذلك المكان وغيره، لعدم المانع، إن لم يتعارف.</w:t>
      </w:r>
    </w:p>
  </w:footnote>
  <w:footnote w:id="617">
    <w:p w:rsidR="007B5224" w:rsidRPr="00BB14EF" w:rsidRDefault="007B5224" w:rsidP="001D49D4">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بالكتاب، والسنة، والإجماع في الجملة، </w:t>
      </w:r>
      <w:r>
        <w:rPr>
          <w:rFonts w:cs="Traditional Arabic" w:hint="cs"/>
          <w:sz w:val="32"/>
          <w:szCs w:val="32"/>
          <w:rtl/>
        </w:rPr>
        <w:t>لكونه وسيلة لأخذ مال من غير عوض</w:t>
      </w:r>
      <w:r w:rsidRPr="00BB14EF">
        <w:rPr>
          <w:rFonts w:cs="Traditional Arabic" w:hint="cs"/>
          <w:sz w:val="32"/>
          <w:szCs w:val="32"/>
          <w:rtl/>
        </w:rPr>
        <w:t>.</w:t>
      </w:r>
    </w:p>
  </w:footnote>
  <w:footnote w:id="61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وكذا بيع شيئين م</w:t>
      </w:r>
      <w:r>
        <w:rPr>
          <w:rFonts w:cs="Traditional Arabic" w:hint="cs"/>
          <w:sz w:val="32"/>
          <w:szCs w:val="32"/>
          <w:rtl/>
        </w:rPr>
        <w:t>ن جنس كمدِّ بُرِّ بجنسه، لقوله:</w:t>
      </w:r>
      <w:r w:rsidRPr="00BB14EF">
        <w:rPr>
          <w:rFonts w:cs="Traditional Arabic"/>
          <w:sz w:val="32"/>
          <w:szCs w:val="32"/>
          <w:rtl/>
        </w:rPr>
        <w:t>«</w:t>
      </w:r>
      <w:r w:rsidRPr="00BB14EF">
        <w:rPr>
          <w:rFonts w:cs="Traditional Arabic" w:hint="cs"/>
          <w:sz w:val="32"/>
          <w:szCs w:val="32"/>
          <w:rtl/>
        </w:rPr>
        <w:t>ولاتبيعوا منها غائبا بناجز</w:t>
      </w:r>
      <w:r w:rsidRPr="00BB14EF">
        <w:rPr>
          <w:rFonts w:cs="Traditional Arabic"/>
          <w:sz w:val="32"/>
          <w:szCs w:val="32"/>
          <w:rtl/>
        </w:rPr>
        <w:t>»</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في الذهب </w:t>
      </w:r>
      <w:r w:rsidRPr="00BB14EF">
        <w:rPr>
          <w:rFonts w:cs="Traditional Arabic"/>
          <w:sz w:val="32"/>
          <w:szCs w:val="32"/>
          <w:rtl/>
        </w:rPr>
        <w:t>«</w:t>
      </w:r>
      <w:r w:rsidRPr="00BB14EF">
        <w:rPr>
          <w:rFonts w:cs="Traditional Arabic" w:hint="cs"/>
          <w:sz w:val="32"/>
          <w:szCs w:val="32"/>
          <w:rtl/>
        </w:rPr>
        <w:t>إلا هاء وهاء</w:t>
      </w:r>
      <w:r w:rsidRPr="00BB14EF">
        <w:rPr>
          <w:rFonts w:cs="Traditional Arabic"/>
          <w:sz w:val="32"/>
          <w:szCs w:val="32"/>
          <w:rtl/>
        </w:rPr>
        <w:t>»</w:t>
      </w:r>
      <w:r w:rsidRPr="00BB14EF">
        <w:rPr>
          <w:rFonts w:cs="Traditional Arabic" w:hint="cs"/>
          <w:sz w:val="32"/>
          <w:szCs w:val="32"/>
          <w:rtl/>
        </w:rPr>
        <w:t xml:space="preserve"> وقال: </w:t>
      </w:r>
      <w:r w:rsidRPr="00BB14EF">
        <w:rPr>
          <w:rFonts w:cs="Traditional Arabic"/>
          <w:sz w:val="32"/>
          <w:szCs w:val="32"/>
          <w:rtl/>
        </w:rPr>
        <w:t>«</w:t>
      </w:r>
      <w:r w:rsidRPr="00BB14EF">
        <w:rPr>
          <w:rFonts w:cs="Traditional Arabic" w:hint="cs"/>
          <w:sz w:val="32"/>
          <w:szCs w:val="32"/>
          <w:rtl/>
        </w:rPr>
        <w:t>يدا بيد</w:t>
      </w:r>
      <w:r w:rsidRPr="00BB14EF">
        <w:rPr>
          <w:rFonts w:cs="Traditional Arabic"/>
          <w:sz w:val="32"/>
          <w:szCs w:val="32"/>
          <w:rtl/>
        </w:rPr>
        <w:t>»</w:t>
      </w:r>
      <w:r w:rsidRPr="00BB14EF">
        <w:rPr>
          <w:rFonts w:cs="Traditional Arabic"/>
          <w:b/>
          <w:bCs/>
          <w:sz w:val="32"/>
          <w:szCs w:val="32"/>
          <w:rtl/>
        </w:rPr>
        <w:t>*</w:t>
      </w:r>
      <w:r w:rsidRPr="00BB14EF">
        <w:rPr>
          <w:rFonts w:cs="Traditional Arabic" w:hint="cs"/>
          <w:sz w:val="32"/>
          <w:szCs w:val="32"/>
          <w:rtl/>
        </w:rPr>
        <w:t>.</w:t>
      </w:r>
    </w:p>
  </w:footnote>
  <w:footnote w:id="61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w:t>
      </w:r>
      <w:r>
        <w:rPr>
          <w:rFonts w:cs="Traditional Arabic" w:hint="cs"/>
          <w:sz w:val="32"/>
          <w:szCs w:val="32"/>
          <w:rtl/>
        </w:rPr>
        <w:t xml:space="preserve"> علة ربا الفضل الكيل في المكيل،</w:t>
      </w:r>
      <w:r w:rsidRPr="00BB14EF">
        <w:rPr>
          <w:rFonts w:cs="Traditional Arabic" w:hint="cs"/>
          <w:sz w:val="32"/>
          <w:szCs w:val="32"/>
          <w:rtl/>
        </w:rPr>
        <w:t xml:space="preserve">والوزن في الموزون، </w:t>
      </w:r>
    </w:p>
    <w:p w:rsidR="007B5224" w:rsidRPr="00BB14EF" w:rsidRDefault="007B5224" w:rsidP="00FB1062">
      <w:pPr>
        <w:pStyle w:val="af0"/>
        <w:rPr>
          <w:rFonts w:cs="Traditional Arabic"/>
          <w:sz w:val="32"/>
          <w:szCs w:val="32"/>
          <w:rtl/>
        </w:rPr>
      </w:pPr>
      <w:r w:rsidRPr="00BB14EF">
        <w:rPr>
          <w:rFonts w:cs="Traditional Arabic" w:hint="cs"/>
          <w:sz w:val="32"/>
          <w:szCs w:val="32"/>
          <w:rtl/>
        </w:rPr>
        <w:t>واختار الموفق، والشيخ، أن العلة الطعم مع الكيل والوزن، فيحرم النساء في بيع الجنسين إذا اتفقا في تلك العلة.</w:t>
      </w:r>
    </w:p>
    <w:p w:rsidR="007B5224" w:rsidRPr="00BB14EF" w:rsidRDefault="007B5224" w:rsidP="00BB14EF">
      <w:pPr>
        <w:pStyle w:val="af0"/>
        <w:rPr>
          <w:rFonts w:cs="Traditional Arabic"/>
          <w:sz w:val="32"/>
          <w:szCs w:val="32"/>
          <w:rtl/>
        </w:rPr>
      </w:pPr>
      <w:r w:rsidRPr="00BB14EF">
        <w:rPr>
          <w:rFonts w:cs="Traditional Arabic" w:hint="cs"/>
          <w:sz w:val="32"/>
          <w:szCs w:val="32"/>
          <w:rtl/>
        </w:rPr>
        <w:t>ــــــــــــــــــــــ</w:t>
      </w:r>
    </w:p>
    <w:p w:rsidR="007B5224" w:rsidRDefault="007B5224" w:rsidP="00BB14EF">
      <w:pPr>
        <w:pStyle w:val="af0"/>
        <w:rPr>
          <w:rFonts w:cs="Traditional Arabic"/>
          <w:sz w:val="32"/>
          <w:szCs w:val="32"/>
          <w:rtl/>
        </w:rPr>
      </w:pPr>
      <w:r w:rsidRPr="00BB14EF">
        <w:rPr>
          <w:rFonts w:ascii="Lotus Linotype" w:hAnsi="Lotus Linotype" w:cs="Traditional Arabic"/>
          <w:sz w:val="32"/>
          <w:szCs w:val="32"/>
          <w:rtl/>
        </w:rPr>
        <w:t xml:space="preserve">* </w:t>
      </w:r>
      <w:r w:rsidRPr="00BB14EF">
        <w:rPr>
          <w:rFonts w:cs="Traditional Arabic" w:hint="cs"/>
          <w:sz w:val="32"/>
          <w:szCs w:val="32"/>
          <w:rtl/>
        </w:rPr>
        <w:t xml:space="preserve">والناس في الأوراق على ثلاثة أقوال، قيل: عروض، وقيل: نقود، وقيل: هي بمنزلة الفلوس، </w:t>
      </w:r>
    </w:p>
    <w:p w:rsidR="007B5224" w:rsidRPr="00BB14EF" w:rsidRDefault="007B5224" w:rsidP="00BB14EF">
      <w:pPr>
        <w:pStyle w:val="af0"/>
        <w:rPr>
          <w:rFonts w:cs="Traditional Arabic"/>
          <w:sz w:val="32"/>
          <w:szCs w:val="32"/>
          <w:rtl/>
        </w:rPr>
      </w:pPr>
      <w:r w:rsidRPr="00BB14EF">
        <w:rPr>
          <w:rFonts w:cs="Traditional Arabic" w:hint="cs"/>
          <w:sz w:val="32"/>
          <w:szCs w:val="32"/>
          <w:rtl/>
        </w:rPr>
        <w:t>قال شيخنا: وأقرب ما يكون عندي أنها نقود، لأنها إسناد متى شاء صاحبها أخذا بها نقودا لأنها أوراق مؤمن عليها في البنك، فالزكاة تجب فيها إذا حال عليها الحول، إلاأنه ينبغي أن يكون المخرج منها مجزيا، ولا يباع بعضها ببعض غائبا بل هو ربا.</w:t>
      </w:r>
    </w:p>
  </w:footnote>
  <w:footnote w:id="62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ذهبا أو فضة، بل كانت علة ربا الفضل فيهما واحدة، كمكيل بمكيل من جنسه أو غيره، </w:t>
      </w:r>
    </w:p>
    <w:p w:rsidR="007B5224" w:rsidRPr="00BB14EF" w:rsidRDefault="007B5224" w:rsidP="00BB14EF">
      <w:pPr>
        <w:pStyle w:val="af0"/>
        <w:rPr>
          <w:rFonts w:cs="Traditional Arabic"/>
          <w:sz w:val="32"/>
          <w:szCs w:val="32"/>
          <w:rtl/>
        </w:rPr>
      </w:pPr>
      <w:r w:rsidRPr="00BB14EF">
        <w:rPr>
          <w:rFonts w:cs="Traditional Arabic" w:hint="cs"/>
          <w:sz w:val="32"/>
          <w:szCs w:val="32"/>
          <w:rtl/>
        </w:rPr>
        <w:t>فلا يجوز النساء فيهما، وقال الموفق: كل شيئين يجري فيهما الربا بعلة واحدة، كالم</w:t>
      </w:r>
      <w:r>
        <w:rPr>
          <w:rFonts w:cs="Traditional Arabic" w:hint="cs"/>
          <w:sz w:val="32"/>
          <w:szCs w:val="32"/>
          <w:rtl/>
        </w:rPr>
        <w:t>كيل بالمكيل، والموزون بالموزون،</w:t>
      </w:r>
      <w:r w:rsidRPr="00BB14EF">
        <w:rPr>
          <w:rFonts w:cs="Traditional Arabic" w:hint="cs"/>
          <w:sz w:val="32"/>
          <w:szCs w:val="32"/>
          <w:rtl/>
        </w:rPr>
        <w:t>وا</w:t>
      </w:r>
      <w:r>
        <w:rPr>
          <w:rFonts w:cs="Traditional Arabic" w:hint="cs"/>
          <w:sz w:val="32"/>
          <w:szCs w:val="32"/>
          <w:rtl/>
        </w:rPr>
        <w:t>لمطعوم بالمطعوم عند من يعلل به،يحرم بيع أحدهما بالآخر نسيئة،بغير خلاف نعلمه</w:t>
      </w:r>
    </w:p>
  </w:footnote>
  <w:footnote w:id="621">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قال الموفق</w:t>
      </w:r>
      <w:r>
        <w:rPr>
          <w:rFonts w:cs="Traditional Arabic" w:hint="cs"/>
          <w:sz w:val="32"/>
          <w:szCs w:val="32"/>
          <w:rtl/>
        </w:rPr>
        <w:t>:بغير خلاف،لأن الشرع أرخص في السلم،</w:t>
      </w:r>
      <w:r w:rsidRPr="00BB14EF">
        <w:rPr>
          <w:rFonts w:cs="Traditional Arabic" w:hint="cs"/>
          <w:sz w:val="32"/>
          <w:szCs w:val="32"/>
          <w:rtl/>
        </w:rPr>
        <w:t xml:space="preserve">والأصل في </w:t>
      </w:r>
      <w:r>
        <w:rPr>
          <w:rFonts w:cs="Traditional Arabic" w:hint="cs"/>
          <w:sz w:val="32"/>
          <w:szCs w:val="32"/>
          <w:rtl/>
        </w:rPr>
        <w:t>رأس مال السلم الدراهم والدنانير</w:t>
      </w:r>
    </w:p>
  </w:footnote>
  <w:footnote w:id="622">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قيدوه بالأغلبية لأنه يمكن السلم بغيره.</w:t>
      </w:r>
    </w:p>
  </w:footnote>
  <w:footnote w:id="62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إلحاقا لها بالنقد، بخلاف الكاسدة، وهذا المذهب عند أكثر الأصحاب وجزم به في المنتهى.</w:t>
      </w:r>
    </w:p>
  </w:footnote>
  <w:footnote w:id="624">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اختار ابن عقيل وشيخ الإسلام أنه لا يشترط الحلول والتقابض في صرف نقد بف</w:t>
      </w:r>
      <w:r>
        <w:rPr>
          <w:rFonts w:cs="Traditional Arabic" w:hint="cs"/>
          <w:sz w:val="32"/>
          <w:szCs w:val="32"/>
          <w:rtl/>
        </w:rPr>
        <w:t>لوس نافقة، يعني أنه يتعامل بها،بل جوزوا فيه النساء</w:t>
      </w:r>
    </w:p>
  </w:footnote>
  <w:footnote w:id="62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)لايجوز فيهما النساء،لأنهما مالان من أموال الربا،علتهما متفقة،فحرم التفرق فيهما قبل القبض</w:t>
      </w:r>
    </w:p>
    <w:p w:rsidR="007B5224" w:rsidRPr="00BB14EF" w:rsidRDefault="007B5224" w:rsidP="00BB14EF">
      <w:pPr>
        <w:pStyle w:val="af0"/>
        <w:rPr>
          <w:rFonts w:cs="Traditional Arabic"/>
          <w:sz w:val="32"/>
          <w:szCs w:val="32"/>
          <w:rtl/>
        </w:rPr>
      </w:pPr>
      <w:r w:rsidRPr="00BB14EF">
        <w:rPr>
          <w:rFonts w:cs="Traditional Arabic" w:hint="cs"/>
          <w:sz w:val="32"/>
          <w:szCs w:val="32"/>
          <w:rtl/>
        </w:rPr>
        <w:t>كالصرف</w:t>
      </w:r>
    </w:p>
  </w:footnote>
  <w:footnote w:id="62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قال الموفق: بغير خلاف نعلمه، لما تقدم من قوله: </w:t>
      </w:r>
      <w:r w:rsidRPr="00BB14EF">
        <w:rPr>
          <w:rFonts w:cs="Traditional Arabic"/>
          <w:sz w:val="32"/>
          <w:szCs w:val="32"/>
          <w:rtl/>
        </w:rPr>
        <w:t>«</w:t>
      </w:r>
      <w:r w:rsidRPr="00BB14EF">
        <w:rPr>
          <w:rFonts w:cs="Traditional Arabic" w:hint="cs"/>
          <w:sz w:val="32"/>
          <w:szCs w:val="32"/>
          <w:rtl/>
        </w:rPr>
        <w:t>ولا تبيعوا منها غائبا بناجز</w:t>
      </w:r>
      <w:r w:rsidRPr="00BB14EF">
        <w:rPr>
          <w:rFonts w:cs="Traditional Arabic"/>
          <w:sz w:val="32"/>
          <w:szCs w:val="32"/>
          <w:rtl/>
        </w:rPr>
        <w:t>»</w:t>
      </w:r>
      <w:r w:rsidRPr="00BB14EF">
        <w:rPr>
          <w:rFonts w:cs="Traditional Arabic" w:hint="cs"/>
          <w:sz w:val="32"/>
          <w:szCs w:val="32"/>
          <w:rtl/>
        </w:rPr>
        <w:t xml:space="preserve"> وغيره،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ابن القيم: لو كان الحديد والنحاس، ربويا لم يجز بيعها إلى أجل بدراهم نقدا، والتعليل بالوزن ليس فيه مناسبة، وذكرا نحوا من ثلاثين دليلا على صحة هذا القول، والمكيلات خصته طائفة بالقوت وما يصلحه، وهو قول مالك، قال ابن القيم: وهو الصواب، وإن اتحد الجنس اعتبر التماثل، وإلا جاز التفاضل كما تقدم.</w:t>
      </w:r>
    </w:p>
  </w:footnote>
  <w:footnote w:id="62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وإن تفرق المتعاقدان قبل القبض من الجانبين، بطل العقد، </w:t>
      </w:r>
    </w:p>
    <w:p w:rsidR="007B5224" w:rsidRPr="00BB14EF" w:rsidRDefault="007B5224" w:rsidP="00BB14EF">
      <w:pPr>
        <w:pStyle w:val="af0"/>
        <w:rPr>
          <w:rFonts w:cs="Traditional Arabic"/>
          <w:sz w:val="32"/>
          <w:szCs w:val="32"/>
          <w:rtl/>
        </w:rPr>
      </w:pPr>
      <w:r w:rsidRPr="00BB14EF">
        <w:rPr>
          <w:rFonts w:cs="Traditional Arabic" w:hint="cs"/>
          <w:sz w:val="32"/>
          <w:szCs w:val="32"/>
          <w:rtl/>
        </w:rPr>
        <w:t>وكذا إن تفرقا قبل قبض الكل، بطل العقد فيما لم يقبض، وحيث اعتبر القبض فهو شرط لبقاء الصحة، لا لصحة العقد، وإلا لم يتقدم المشروط على الشرط.</w:t>
      </w:r>
    </w:p>
  </w:footnote>
  <w:footnote w:id="62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التأجيل في بيع مكيل بموزون، أو موزون بمكيل، هذا المذهب.</w:t>
      </w:r>
    </w:p>
  </w:footnote>
  <w:footnote w:id="62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فهما من بيع غير الربوي بغير الربوي، وعلة ربا الفضل الكيل والوزن، </w:t>
      </w:r>
    </w:p>
    <w:p w:rsidR="007B5224" w:rsidRDefault="007B5224" w:rsidP="00BB14EF">
      <w:pPr>
        <w:pStyle w:val="af0"/>
        <w:rPr>
          <w:rFonts w:cs="Traditional Arabic"/>
          <w:sz w:val="32"/>
          <w:szCs w:val="32"/>
          <w:rtl/>
        </w:rPr>
      </w:pPr>
      <w:r w:rsidRPr="00BB14EF">
        <w:rPr>
          <w:rFonts w:cs="Traditional Arabic" w:hint="cs"/>
          <w:sz w:val="32"/>
          <w:szCs w:val="32"/>
          <w:rtl/>
        </w:rPr>
        <w:t xml:space="preserve">وعن أحمد: العلة في المكيل الطعم، مع الكيل والوزن، اختاره الشيخ وغيره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ومالك خص الربا بالقوت وما يصلحه، واختاره ابن القيم، وتقدم.</w:t>
      </w:r>
    </w:p>
  </w:footnote>
  <w:footnote w:id="63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سواء بيع بجنسه أو بغير جنسه، متساويا أو متفاضلا، هذا مذهب الجمهور.</w:t>
      </w:r>
    </w:p>
  </w:footnote>
  <w:footnote w:id="63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يأخذ البعير ليجهز به بقية الجيش، بالبعيرين مؤجلا، إلى أوان حصول إبل الصدقة.</w:t>
      </w:r>
    </w:p>
  </w:footnote>
  <w:footnote w:id="632">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وقال ابن القيم: صريح في جواز التفاضل والنساء، وهو حديث حسن، فدل على </w:t>
      </w:r>
      <w:r>
        <w:rPr>
          <w:rFonts w:cs="Traditional Arabic" w:hint="cs"/>
          <w:sz w:val="32"/>
          <w:szCs w:val="32"/>
          <w:rtl/>
        </w:rPr>
        <w:t>جواز بيع الحيوان بالحيوان نساء،</w:t>
      </w:r>
      <w:r w:rsidRPr="00BB14EF">
        <w:rPr>
          <w:rFonts w:cs="Traditional Arabic" w:hint="cs"/>
          <w:sz w:val="32"/>
          <w:szCs w:val="32"/>
          <w:rtl/>
        </w:rPr>
        <w:t xml:space="preserve">ولقصة وفد هوازن </w:t>
      </w:r>
      <w:r w:rsidRPr="00BB14EF">
        <w:rPr>
          <w:rFonts w:cs="Traditional Arabic"/>
          <w:sz w:val="32"/>
          <w:szCs w:val="32"/>
          <w:rtl/>
        </w:rPr>
        <w:t>«</w:t>
      </w:r>
      <w:r w:rsidRPr="00BB14EF">
        <w:rPr>
          <w:rFonts w:cs="Traditional Arabic" w:hint="cs"/>
          <w:sz w:val="32"/>
          <w:szCs w:val="32"/>
          <w:rtl/>
        </w:rPr>
        <w:t>ومن لم تطب نفسه، فله بكل فريضة ست فرائض، من أول ما يفيء الله علينا</w:t>
      </w:r>
      <w:r w:rsidRPr="00BB14EF">
        <w:rPr>
          <w:rFonts w:cs="Traditional Arabic"/>
          <w:sz w:val="32"/>
          <w:szCs w:val="32"/>
          <w:rtl/>
        </w:rPr>
        <w:t>»</w:t>
      </w:r>
      <w:r w:rsidRPr="00BB14EF">
        <w:rPr>
          <w:rFonts w:cs="Traditional Arabic" w:hint="cs"/>
          <w:sz w:val="32"/>
          <w:szCs w:val="32"/>
          <w:rtl/>
        </w:rPr>
        <w:t xml:space="preserve"> واشترى ابن عمر راحلة بأربعة أبعرة مضمونة عليه، يوفيها صاحبها بالربذة، ورافع بن خديج بعيرا ببعيرين، وأعطاه أحدهما، وقال: آتيك بالآخر غدا.</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ابن المسيب وغيره: لا ربا في البعير بالبعيرين والشاة بالشاتين إلى أجل ومن منعه احتج بما روى الترمذي وصححه، أنه نهى عن بيع الحيوان بالحيوان نسيئة. وعلل أحمد أحاديث المنع، وأنه ليس فيها حديث يعتمد عليه، وقال أبو داود: إذا اختلفت الأحاديث عن النبي </w:t>
      </w:r>
      <w:r w:rsidRPr="00BB14EF">
        <w:rPr>
          <w:rFonts w:cs="Traditional Arabic"/>
          <w:sz w:val="32"/>
          <w:szCs w:val="32"/>
          <w:rtl/>
        </w:rPr>
        <w:t>صلى الله عليه وسلم</w:t>
      </w:r>
      <w:r w:rsidRPr="00BB14EF">
        <w:rPr>
          <w:rFonts w:cs="Traditional Arabic" w:hint="cs"/>
          <w:sz w:val="32"/>
          <w:szCs w:val="32"/>
          <w:rtl/>
        </w:rPr>
        <w:t xml:space="preserve"> نظرنا إلى ما عمل به أصحابه من بعده، وذكر هو وغيره آثارا عن الصحابة في جواز ذلك متفاضلا ونسيئة. </w:t>
      </w:r>
    </w:p>
    <w:p w:rsidR="007B5224" w:rsidRPr="00BB14EF" w:rsidRDefault="007B5224" w:rsidP="00BB14EF">
      <w:pPr>
        <w:pStyle w:val="af0"/>
        <w:rPr>
          <w:rFonts w:cs="Traditional Arabic"/>
          <w:sz w:val="32"/>
          <w:szCs w:val="32"/>
          <w:rtl/>
        </w:rPr>
      </w:pPr>
      <w:r w:rsidRPr="00BB14EF">
        <w:rPr>
          <w:rFonts w:cs="Traditional Arabic" w:hint="cs"/>
          <w:sz w:val="32"/>
          <w:szCs w:val="32"/>
          <w:rtl/>
        </w:rPr>
        <w:t>وقال الشيخ محمد بن عبد الوهاب: الأصح يجوز للحاجة.</w:t>
      </w:r>
    </w:p>
  </w:footnote>
  <w:footnote w:id="63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فإذا جاز بيع نحو البعير بالبعيرين نسيئة، مع أنهما من جنس واحد، </w:t>
      </w:r>
    </w:p>
    <w:p w:rsidR="007B5224" w:rsidRPr="00BB14EF" w:rsidRDefault="007B5224" w:rsidP="00BB14EF">
      <w:pPr>
        <w:pStyle w:val="af0"/>
        <w:rPr>
          <w:rFonts w:cs="Traditional Arabic"/>
          <w:sz w:val="32"/>
          <w:szCs w:val="32"/>
          <w:rtl/>
        </w:rPr>
      </w:pPr>
      <w:r w:rsidRPr="00BB14EF">
        <w:rPr>
          <w:rFonts w:cs="Traditional Arabic" w:hint="cs"/>
          <w:sz w:val="32"/>
          <w:szCs w:val="32"/>
          <w:rtl/>
        </w:rPr>
        <w:t>فأولى أن يجوز بيع نحو بعير بنحو شاة نسيئة، لكونهما جنسين.</w:t>
      </w:r>
    </w:p>
  </w:footnote>
  <w:footnote w:id="63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كأن يكون عند زيد لعمرو عشرة آصع قرضا أو ثمن مبيع، فيقول زيد لعمرو: اشترها مني بريال مثلا، فيبيعها إياه بريال في الذمة، وقال ابن القيم: الكالئ هو المؤخر الذي لم يقبض، كما لو أسلم شيئا في شيء في الذمة، وكلاهما مؤخر، فهذا لا يجوز بالاتفاق.</w:t>
      </w:r>
    </w:p>
  </w:footnote>
  <w:footnote w:id="635">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وكبيع ما</w:t>
      </w:r>
      <w:r w:rsidRPr="00BB14EF">
        <w:rPr>
          <w:rFonts w:cs="Traditional Arabic" w:hint="cs"/>
          <w:sz w:val="32"/>
          <w:szCs w:val="32"/>
          <w:rtl/>
        </w:rPr>
        <w:t>في ال</w:t>
      </w:r>
      <w:r>
        <w:rPr>
          <w:rFonts w:cs="Traditional Arabic" w:hint="cs"/>
          <w:sz w:val="32"/>
          <w:szCs w:val="32"/>
          <w:rtl/>
        </w:rPr>
        <w:t>ذمة حالابثمن مؤجل لمن هوعليه،بيع ما</w:t>
      </w:r>
      <w:r w:rsidRPr="00BB14EF">
        <w:rPr>
          <w:rFonts w:cs="Traditional Arabic" w:hint="cs"/>
          <w:sz w:val="32"/>
          <w:szCs w:val="32"/>
          <w:rtl/>
        </w:rPr>
        <w:t>في الذمة ب</w:t>
      </w:r>
      <w:r>
        <w:rPr>
          <w:rFonts w:cs="Traditional Arabic" w:hint="cs"/>
          <w:sz w:val="32"/>
          <w:szCs w:val="32"/>
          <w:rtl/>
        </w:rPr>
        <w:t>حال في الذمةلم يقبض قبل التفرق</w:t>
      </w:r>
    </w:p>
  </w:footnote>
  <w:footnote w:id="636">
    <w:p w:rsidR="007B5224"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)ويحرم أن يمتنع من إنظار المعسر حتى يقلب عليه الدين، </w:t>
      </w:r>
    </w:p>
    <w:p w:rsidR="007B5224" w:rsidRPr="00BB14EF" w:rsidRDefault="007B5224" w:rsidP="009E4688">
      <w:pPr>
        <w:pStyle w:val="af0"/>
        <w:rPr>
          <w:rFonts w:cs="Traditional Arabic"/>
          <w:sz w:val="32"/>
          <w:szCs w:val="32"/>
          <w:rtl/>
        </w:rPr>
      </w:pPr>
      <w:r w:rsidRPr="00BB14EF">
        <w:rPr>
          <w:rFonts w:cs="Traditional Arabic" w:hint="cs"/>
          <w:sz w:val="32"/>
          <w:szCs w:val="32"/>
          <w:rtl/>
        </w:rPr>
        <w:t>ومن صور بيع الدين بالدين، لو كان لأحدهما على آخر دينا من غير جنسه، كذهب وفضة، وتصارفا، ولم يحضرا شيئا.</w:t>
      </w:r>
    </w:p>
    <w:p w:rsidR="007B5224" w:rsidRDefault="007B5224" w:rsidP="00BB14EF">
      <w:pPr>
        <w:pStyle w:val="af0"/>
        <w:rPr>
          <w:rFonts w:cs="Traditional Arabic"/>
          <w:sz w:val="32"/>
          <w:szCs w:val="32"/>
          <w:rtl/>
        </w:rPr>
      </w:pPr>
      <w:r w:rsidRPr="00BB14EF">
        <w:rPr>
          <w:rFonts w:cs="Traditional Arabic" w:hint="cs"/>
          <w:sz w:val="32"/>
          <w:szCs w:val="32"/>
          <w:rtl/>
        </w:rPr>
        <w:t xml:space="preserve">وقال ابن القيم: بيع الدين بالدين، ينقسم إلى بيع واجب بواجب، وهو ممتنع، وينقسم إلى بيع ساقط بساقط، وساقط بواجب وواجب بساقط، </w:t>
      </w:r>
    </w:p>
    <w:p w:rsidR="007B5224" w:rsidRDefault="007B5224" w:rsidP="00BB14EF">
      <w:pPr>
        <w:pStyle w:val="af0"/>
        <w:rPr>
          <w:rFonts w:cs="Traditional Arabic"/>
          <w:sz w:val="32"/>
          <w:szCs w:val="32"/>
          <w:rtl/>
        </w:rPr>
      </w:pPr>
      <w:r w:rsidRPr="00BB14EF">
        <w:rPr>
          <w:rFonts w:cs="Traditional Arabic" w:hint="cs"/>
          <w:sz w:val="32"/>
          <w:szCs w:val="32"/>
          <w:rtl/>
        </w:rPr>
        <w:t xml:space="preserve">فالساقط بالساقط في صورة المقاصة، </w:t>
      </w:r>
    </w:p>
    <w:p w:rsidR="007B5224" w:rsidRDefault="007B5224" w:rsidP="00BB14EF">
      <w:pPr>
        <w:pStyle w:val="af0"/>
        <w:rPr>
          <w:rFonts w:cs="Traditional Arabic"/>
          <w:sz w:val="32"/>
          <w:szCs w:val="32"/>
          <w:rtl/>
        </w:rPr>
      </w:pPr>
      <w:r w:rsidRPr="00BB14EF">
        <w:rPr>
          <w:rFonts w:cs="Traditional Arabic" w:hint="cs"/>
          <w:sz w:val="32"/>
          <w:szCs w:val="32"/>
          <w:rtl/>
        </w:rPr>
        <w:t>والساقط بالوا</w:t>
      </w:r>
      <w:r>
        <w:rPr>
          <w:rFonts w:cs="Traditional Arabic" w:hint="cs"/>
          <w:sz w:val="32"/>
          <w:szCs w:val="32"/>
          <w:rtl/>
        </w:rPr>
        <w:t>جب كما لو باعه دينا له في ذمته،</w:t>
      </w:r>
      <w:r w:rsidRPr="00BB14EF">
        <w:rPr>
          <w:rFonts w:cs="Traditional Arabic" w:hint="cs"/>
          <w:sz w:val="32"/>
          <w:szCs w:val="32"/>
          <w:rtl/>
        </w:rPr>
        <w:t>بدين آخر من جن</w:t>
      </w:r>
      <w:r>
        <w:rPr>
          <w:rFonts w:cs="Traditional Arabic" w:hint="cs"/>
          <w:sz w:val="32"/>
          <w:szCs w:val="32"/>
          <w:rtl/>
        </w:rPr>
        <w:t>سه، فسقط الدين المبيع ووجب عوضه</w:t>
      </w:r>
      <w:r w:rsidRPr="00BB14EF">
        <w:rPr>
          <w:rFonts w:cs="Traditional Arabic" w:hint="cs"/>
          <w:sz w:val="32"/>
          <w:szCs w:val="32"/>
          <w:rtl/>
        </w:rPr>
        <w:t xml:space="preserve"> وهو بيع الدين ممن هو في ذمته،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وأما بيع الواجب بالساقط، فكما لو أسلم إليه في كر حنطة مما في ذمته، وقد حكي الإجماع على امتناعه ولا إجماع فيه، واختار الشيخ جوازه.</w:t>
      </w:r>
    </w:p>
    <w:p w:rsidR="007B5224" w:rsidRDefault="007B5224" w:rsidP="00BB14EF">
      <w:pPr>
        <w:pStyle w:val="af0"/>
        <w:rPr>
          <w:rFonts w:cs="Traditional Arabic"/>
          <w:sz w:val="32"/>
          <w:szCs w:val="32"/>
          <w:rtl/>
        </w:rPr>
      </w:pPr>
      <w:r>
        <w:rPr>
          <w:rFonts w:cs="Traditional Arabic" w:hint="cs"/>
          <w:sz w:val="32"/>
          <w:szCs w:val="32"/>
          <w:rtl/>
        </w:rPr>
        <w:t>قال ابن القيم:</w:t>
      </w:r>
      <w:r w:rsidRPr="00BB14EF">
        <w:rPr>
          <w:rFonts w:cs="Traditional Arabic" w:hint="cs"/>
          <w:sz w:val="32"/>
          <w:szCs w:val="32"/>
          <w:rtl/>
        </w:rPr>
        <w:t>وهو الصواب إذ لا محذور فيه، وليس بيع كالئ بكالئ، فيت</w:t>
      </w:r>
      <w:r>
        <w:rPr>
          <w:rFonts w:cs="Traditional Arabic" w:hint="cs"/>
          <w:sz w:val="32"/>
          <w:szCs w:val="32"/>
          <w:rtl/>
        </w:rPr>
        <w:t>ناوله النهي بلفظه، ولا في معناه</w:t>
      </w:r>
      <w:r w:rsidRPr="00BB14EF">
        <w:rPr>
          <w:rFonts w:cs="Traditional Arabic" w:hint="cs"/>
          <w:sz w:val="32"/>
          <w:szCs w:val="32"/>
          <w:rtl/>
        </w:rPr>
        <w:t xml:space="preserve"> فيتناوله بعموم المعنى، فإن المنهي عنه قد اشتغلت فيه الذمتان بغير فائدة، وأما ما عداه من الثلاث، فلكل منهما غرض صحيح، وذلك ظاهر في مسألة التقاص، فإن ذمتهما تبرأ من أسرها، وبراءة الذمة مطلوب لهما وللشارع، فأما في الصورتين الأخيرتين فأحدهما يعجل براءة ذمته، والآخر يحصل على الربح، وإن كان ب</w:t>
      </w:r>
      <w:r>
        <w:rPr>
          <w:rFonts w:cs="Traditional Arabic" w:hint="cs"/>
          <w:sz w:val="32"/>
          <w:szCs w:val="32"/>
          <w:rtl/>
        </w:rPr>
        <w:t>يع دين بدين فلم ينه الشارع عنه،لا بلفظه ولا بمعنى لفظه،بل قواعد الشرع تقتضي جوازه اهـ</w:t>
      </w:r>
    </w:p>
    <w:p w:rsidR="007B5224" w:rsidRPr="00BB14EF" w:rsidRDefault="007B5224" w:rsidP="00BB14EF">
      <w:pPr>
        <w:pStyle w:val="af0"/>
        <w:rPr>
          <w:rFonts w:cs="Traditional Arabic"/>
          <w:sz w:val="32"/>
          <w:szCs w:val="32"/>
          <w:rtl/>
        </w:rPr>
      </w:pPr>
      <w:r w:rsidRPr="00BB14EF">
        <w:rPr>
          <w:rFonts w:cs="Traditional Arabic" w:hint="cs"/>
          <w:sz w:val="32"/>
          <w:szCs w:val="32"/>
          <w:rtl/>
        </w:rPr>
        <w:t>لكن القول بالمنع هو قول الجمهور، لا سيما الاحتيال في قلب الدين على المعسر إلى معاملة أخرى بزيادة مال، وذكر الشيخ أنه حرام باتفاق المسلمين.</w:t>
      </w:r>
    </w:p>
  </w:footnote>
  <w:footnote w:id="637">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)بطل العقد، لأن القبض في المجلس شرط لصحة الصرف بالإجماع.</w:t>
      </w:r>
    </w:p>
  </w:footnote>
  <w:footnote w:id="63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من العوض المعقود عليه، لفوات شرطه، وصح فيما قبض، لوجود شرطه.</w:t>
      </w:r>
    </w:p>
  </w:footnote>
  <w:footnote w:id="63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لأن القبض في مجلس العقد شرط لبقاء العقد، فما لم يقبض فيه بطل عقدة بالتفرق منه.</w:t>
      </w:r>
    </w:p>
  </w:footnote>
  <w:footnote w:id="640">
    <w:p w:rsidR="007B5224"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)وحكى ابن المنذر وغيره الإجماع على أن القبض في المجلس، شرط لصحة الصرف، </w:t>
      </w:r>
    </w:p>
    <w:p w:rsidR="007B5224" w:rsidRPr="00BB14EF" w:rsidRDefault="007B5224" w:rsidP="009E4688">
      <w:pPr>
        <w:pStyle w:val="af0"/>
        <w:rPr>
          <w:rFonts w:cs="Traditional Arabic"/>
          <w:sz w:val="32"/>
          <w:szCs w:val="32"/>
          <w:rtl/>
        </w:rPr>
      </w:pPr>
      <w:r w:rsidRPr="00BB14EF">
        <w:rPr>
          <w:rFonts w:cs="Traditional Arabic" w:hint="cs"/>
          <w:sz w:val="32"/>
          <w:szCs w:val="32"/>
          <w:rtl/>
        </w:rPr>
        <w:t>وقال ابن القيم: حرم التفريق في الصرف، وبيع الربوي بمثله قبل القبض، لئلا يتخذ ذريعة إلى التأجيل الذي هو أصل باب الربا، فحماهم من قربانه باشتراط التقابض في الحال، ثم أوجب عليهم فيه التماثل، وأن لا يزيد أحد العوضين على الآخر، إذا كانا من جنس واحد.</w:t>
      </w:r>
    </w:p>
  </w:footnote>
  <w:footnote w:id="64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لا يضر في صحة الصرف طول المجلس قبل القبض، مع تلازم المتبايعين.</w:t>
      </w:r>
    </w:p>
  </w:footnote>
  <w:footnote w:id="642">
    <w:p w:rsidR="007B5224"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)ما</w:t>
      </w:r>
      <w:r w:rsidRPr="00BB14EF">
        <w:rPr>
          <w:rFonts w:cs="Traditional Arabic" w:hint="cs"/>
          <w:sz w:val="32"/>
          <w:szCs w:val="32"/>
          <w:rtl/>
        </w:rPr>
        <w:t>دا</w:t>
      </w:r>
      <w:r>
        <w:rPr>
          <w:rFonts w:cs="Traditional Arabic" w:hint="cs"/>
          <w:sz w:val="32"/>
          <w:szCs w:val="32"/>
          <w:rtl/>
        </w:rPr>
        <w:t>م موكله بمجلس العقد،لتعلقه به،</w:t>
      </w:r>
      <w:r w:rsidRPr="00BB14EF">
        <w:rPr>
          <w:rFonts w:cs="Traditional Arabic" w:hint="cs"/>
          <w:sz w:val="32"/>
          <w:szCs w:val="32"/>
          <w:rtl/>
        </w:rPr>
        <w:t xml:space="preserve">سواء </w:t>
      </w:r>
      <w:r>
        <w:rPr>
          <w:rFonts w:cs="Traditional Arabic" w:hint="cs"/>
          <w:sz w:val="32"/>
          <w:szCs w:val="32"/>
          <w:rtl/>
        </w:rPr>
        <w:t>بقي الوكيل في المجلس إلى القبض،أو</w:t>
      </w:r>
      <w:r w:rsidRPr="00BB14EF">
        <w:rPr>
          <w:rFonts w:cs="Traditional Arabic" w:hint="cs"/>
          <w:sz w:val="32"/>
          <w:szCs w:val="32"/>
          <w:rtl/>
        </w:rPr>
        <w:t>فارقه ثم</w:t>
      </w:r>
      <w:r>
        <w:rPr>
          <w:rFonts w:cs="Traditional Arabic" w:hint="cs"/>
          <w:sz w:val="32"/>
          <w:szCs w:val="32"/>
          <w:rtl/>
        </w:rPr>
        <w:t xml:space="preserve"> عاد،لأنه</w:t>
      </w:r>
    </w:p>
    <w:p w:rsidR="007B5224" w:rsidRPr="00BB14EF" w:rsidRDefault="007B5224" w:rsidP="009E4688">
      <w:pPr>
        <w:pStyle w:val="af0"/>
        <w:rPr>
          <w:rFonts w:cs="Traditional Arabic"/>
          <w:sz w:val="32"/>
          <w:szCs w:val="32"/>
          <w:rtl/>
        </w:rPr>
      </w:pPr>
      <w:r>
        <w:rPr>
          <w:rFonts w:cs="Traditional Arabic" w:hint="cs"/>
          <w:sz w:val="32"/>
          <w:szCs w:val="32"/>
          <w:rtl/>
        </w:rPr>
        <w:t>كالآلة</w:t>
      </w:r>
    </w:p>
  </w:footnote>
  <w:footnote w:id="643">
    <w:p w:rsidR="007B5224"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xml:space="preserve">) </w:t>
      </w:r>
      <w:r w:rsidRPr="00BB14EF">
        <w:rPr>
          <w:rFonts w:cs="Traditional Arabic" w:hint="cs"/>
          <w:sz w:val="32"/>
          <w:szCs w:val="32"/>
          <w:rtl/>
        </w:rPr>
        <w:t xml:space="preserve">فسد العقد فيما لم يقبض، لعدم تمام القبض، لأن القبض هنا كالقبول في البيع، </w:t>
      </w:r>
    </w:p>
    <w:p w:rsidR="007B5224" w:rsidRPr="00BB14EF" w:rsidRDefault="007B5224" w:rsidP="009E4688">
      <w:pPr>
        <w:pStyle w:val="af0"/>
        <w:rPr>
          <w:rFonts w:cs="Traditional Arabic"/>
          <w:sz w:val="32"/>
          <w:szCs w:val="32"/>
          <w:rtl/>
        </w:rPr>
      </w:pPr>
      <w:r w:rsidRPr="00BB14EF">
        <w:rPr>
          <w:rFonts w:cs="Traditional Arabic" w:hint="cs"/>
          <w:sz w:val="32"/>
          <w:szCs w:val="32"/>
          <w:rtl/>
        </w:rPr>
        <w:t>لا إن مات أحدهما بعد التقابض وقبل التفرق، لأنه قد تم ونفذ.</w:t>
      </w:r>
    </w:p>
  </w:footnote>
  <w:footnote w:id="644">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w:t>
      </w:r>
      <w:r>
        <w:rPr>
          <w:rFonts w:cs="Traditional Arabic" w:hint="cs"/>
          <w:sz w:val="32"/>
          <w:szCs w:val="32"/>
          <w:rtl/>
        </w:rPr>
        <w:t xml:space="preserve"> </w:t>
      </w:r>
      <w:r w:rsidRPr="00BB14EF">
        <w:rPr>
          <w:rFonts w:cs="Traditional Arabic" w:hint="cs"/>
          <w:sz w:val="32"/>
          <w:szCs w:val="32"/>
          <w:rtl/>
        </w:rPr>
        <w:t>فلا يصح ولا يجوز للمشتري ونحوه إبدالها إذا وقع العقد على عينها لتعينها.</w:t>
      </w:r>
    </w:p>
  </w:footnote>
  <w:footnote w:id="64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كهذا الدينار بهذه الدراهم، ذكرا وزنهما أم لا، ولو بوزن متقدم على مجلس صرف،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عين أحدهما دون الآخر، فلكل حكم نفسه.</w:t>
      </w:r>
    </w:p>
  </w:footnote>
  <w:footnote w:id="64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لأنه باع مالا يملكه، وإن ظهر الغصب في البعض بطل العقد فيه فقط، والمراد عقد البيع وما بمعناه، لا كصداق وعوض عتق وخلع، وما صولح به عن دم أو غيره،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وعبارة الخرقي: فلا بيع بينهما، وذلك لأن القبض فيه بمنزلة القبول، فلا يتم العقد إلا به.</w:t>
      </w:r>
    </w:p>
  </w:footnote>
  <w:footnote w:id="64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وإن تلفت تلك الدراهم أو الدنانير المعينة بعقد قبل القبض فمن مال #</w:t>
      </w:r>
    </w:p>
    <w:p w:rsidR="007B5224" w:rsidRPr="00BB14EF" w:rsidRDefault="007B5224" w:rsidP="00BB14EF">
      <w:pPr>
        <w:pStyle w:val="af0"/>
        <w:rPr>
          <w:rFonts w:cs="Traditional Arabic"/>
          <w:sz w:val="32"/>
          <w:szCs w:val="32"/>
          <w:rtl/>
        </w:rPr>
      </w:pPr>
      <w:r w:rsidRPr="00BB14EF">
        <w:rPr>
          <w:rFonts w:cs="Traditional Arabic" w:hint="cs"/>
          <w:sz w:val="32"/>
          <w:szCs w:val="32"/>
          <w:rtl/>
        </w:rPr>
        <w:t>بائع ونحوه ممن صارت إليه، إن لم تحتج لوزن أو عد، كالمبيع المعين، فإن كان كذلك فمن ضمان باذل، إذا كان الثمن حاضرا معينا.</w:t>
      </w:r>
    </w:p>
  </w:footnote>
  <w:footnote w:id="64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أي كالبياض في الذهب،وكالسواد في الفضة،والخشونة فيها،</w:t>
      </w:r>
      <w:r w:rsidRPr="00BB14EF">
        <w:rPr>
          <w:rFonts w:cs="Traditional Arabic" w:hint="cs"/>
          <w:sz w:val="32"/>
          <w:szCs w:val="32"/>
          <w:rtl/>
        </w:rPr>
        <w:t>وكونها تنفطر عند الضرب، أو لكون سكتها مخالفة لسكة السلطان، أمسكها بلا أرش</w:t>
      </w:r>
      <w:r>
        <w:rPr>
          <w:rFonts w:cs="Traditional Arabic" w:hint="cs"/>
          <w:sz w:val="32"/>
          <w:szCs w:val="32"/>
          <w:rtl/>
        </w:rPr>
        <w:t xml:space="preserve"> مطلقا، سواء كان من جنسه أو لا،</w:t>
      </w:r>
      <w:r w:rsidRPr="00BB14EF">
        <w:rPr>
          <w:rFonts w:cs="Traditional Arabic" w:hint="cs"/>
          <w:sz w:val="32"/>
          <w:szCs w:val="32"/>
          <w:rtl/>
        </w:rPr>
        <w:t>وسواء تفرقا أو لا.</w:t>
      </w:r>
    </w:p>
  </w:footnote>
  <w:footnote w:id="64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درهم فضة، وكدينار بدينار، هذا إذا كانت معيبة من جنسها.</w:t>
      </w:r>
    </w:p>
  </w:footnote>
  <w:footnote w:id="650">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)أي وإلا</w:t>
      </w:r>
      <w:r w:rsidRPr="00BB14EF">
        <w:rPr>
          <w:rFonts w:cs="Traditional Arabic" w:hint="cs"/>
          <w:sz w:val="32"/>
          <w:szCs w:val="32"/>
          <w:rtl/>
        </w:rPr>
        <w:t>يتعاقدان على</w:t>
      </w:r>
      <w:r>
        <w:rPr>
          <w:rFonts w:cs="Traditional Arabic" w:hint="cs"/>
          <w:sz w:val="32"/>
          <w:szCs w:val="32"/>
          <w:rtl/>
        </w:rPr>
        <w:t xml:space="preserve"> مثلين فله أخذ الأرش في المجلس،لامن جنس السليم لئلا يصيرمن مدعجوة</w:t>
      </w:r>
    </w:p>
  </w:footnote>
  <w:footnote w:id="651">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 xml:space="preserve">أي </w:t>
      </w:r>
      <w:r>
        <w:rPr>
          <w:rFonts w:cs="Traditional Arabic" w:hint="cs"/>
          <w:sz w:val="32"/>
          <w:szCs w:val="32"/>
          <w:rtl/>
        </w:rPr>
        <w:t>وكذا يجوز أخذ الأرش بعد المجلس،</w:t>
      </w:r>
      <w:r w:rsidRPr="00BB14EF">
        <w:rPr>
          <w:rFonts w:cs="Traditional Arabic" w:hint="cs"/>
          <w:sz w:val="32"/>
          <w:szCs w:val="32"/>
          <w:rtl/>
        </w:rPr>
        <w:t>لكن من غير جنس العوض</w:t>
      </w:r>
      <w:r>
        <w:rPr>
          <w:rFonts w:cs="Traditional Arabic" w:hint="cs"/>
          <w:sz w:val="32"/>
          <w:szCs w:val="32"/>
          <w:rtl/>
        </w:rPr>
        <w:t>ين، كأخذ بر، أو شعير، أو غيرهما</w:t>
      </w:r>
      <w:r w:rsidRPr="00BB14EF">
        <w:rPr>
          <w:rFonts w:cs="Traditional Arabic" w:hint="cs"/>
          <w:sz w:val="32"/>
          <w:szCs w:val="32"/>
          <w:rtl/>
        </w:rPr>
        <w:t xml:space="preserve"> لعدم اشتراط التقابض في ذلك، وكذا سائر أموال الربا، إذا بيعت بغير جنسها مما القبض شرط فيه.</w:t>
      </w:r>
    </w:p>
  </w:footnote>
  <w:footnote w:id="652">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وإن وجد الدراهم أ</w:t>
      </w:r>
      <w:r>
        <w:rPr>
          <w:rFonts w:cs="Traditional Arabic" w:hint="cs"/>
          <w:sz w:val="32"/>
          <w:szCs w:val="32"/>
          <w:rtl/>
        </w:rPr>
        <w:t>و الدنانير معيبة بطل عقد البيع،ولو</w:t>
      </w:r>
      <w:r w:rsidRPr="00BB14EF">
        <w:rPr>
          <w:rFonts w:cs="Traditional Arabic" w:hint="cs"/>
          <w:sz w:val="32"/>
          <w:szCs w:val="32"/>
          <w:rtl/>
        </w:rPr>
        <w:t>كان العيب يسيرا إذا كان من غير جنسها</w:t>
      </w:r>
    </w:p>
  </w:footnote>
  <w:footnote w:id="65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فلم يصح البيع، وكذا إن ظهر العيب في بعض العوض، بأن صارفه دينارين بعشرين درهما، فوجد أحد الدينارين معيبا من غير جنسه، بطل العقد فيه فقط، بما قابله، وصح في السليم بما قابله،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ومتى صارفه كان له الشراء منه من جنس ما أخذ منه، بلا مواطأة ، ولو اشترى فضة بدينار ونصف، ودفع إلى البائع دينارين، ليأخذ قدر حقه منه فأخذه صح، والزائد أمانة في يده.</w:t>
      </w:r>
    </w:p>
  </w:footnote>
  <w:footnote w:id="654">
    <w:p w:rsidR="007B5224" w:rsidRPr="00BB14EF" w:rsidRDefault="007B5224" w:rsidP="009E4688">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في دار الإسلام ودار الح</w:t>
      </w:r>
      <w:r>
        <w:rPr>
          <w:rFonts w:cs="Traditional Arabic" w:hint="cs"/>
          <w:sz w:val="32"/>
          <w:szCs w:val="32"/>
          <w:rtl/>
        </w:rPr>
        <w:t>رب، ولو لم يكن بينهما أمان</w:t>
      </w:r>
      <w:r w:rsidRPr="00BB14EF">
        <w:rPr>
          <w:rFonts w:cs="Traditional Arabic" w:hint="cs"/>
          <w:sz w:val="32"/>
          <w:szCs w:val="32"/>
          <w:rtl/>
        </w:rPr>
        <w:t>.</w:t>
      </w:r>
    </w:p>
  </w:footnote>
  <w:footnote w:id="65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وهذا مذهب الجمهور، فيشترط في الحَضْر أن تكون الزيادة للمسلم.</w:t>
      </w:r>
    </w:p>
  </w:footnote>
  <w:footnote w:id="65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بأن يقول: هذه الدراهم مثلا عن عشرة، وهذان الدرهمان عن دينار، كل شيء منها بما يقابله، صح الصرف.</w:t>
      </w:r>
    </w:p>
  </w:footnote>
  <w:footnote w:id="65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وإن أعطاه الدراهم مع السكوت، ثم حاسبه بعد ذلك، فصارفه بها، وقت المحاسبة لم يصح، لأنه بيع دين بدين، حيث تبايعاه في الذمم.</w:t>
      </w:r>
    </w:p>
  </w:footnote>
  <w:footnote w:id="65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وإن قبض أحد</w:t>
      </w:r>
      <w:r>
        <w:rPr>
          <w:rFonts w:cs="Traditional Arabic" w:hint="cs"/>
          <w:sz w:val="32"/>
          <w:szCs w:val="32"/>
          <w:rtl/>
        </w:rPr>
        <w:t xml:space="preserve"> المتصارفين من الآخر ماله عليه،ثم صارفه</w:t>
      </w:r>
      <w:r w:rsidRPr="00BB14EF">
        <w:rPr>
          <w:rFonts w:cs="Traditional Arabic"/>
          <w:sz w:val="32"/>
          <w:szCs w:val="32"/>
          <w:rtl/>
        </w:rPr>
        <w:t>«</w:t>
      </w:r>
      <w:r w:rsidRPr="00BB14EF">
        <w:rPr>
          <w:rFonts w:cs="Traditional Arabic" w:hint="cs"/>
          <w:sz w:val="32"/>
          <w:szCs w:val="32"/>
          <w:rtl/>
        </w:rPr>
        <w:t>بعين</w:t>
      </w:r>
      <w:r w:rsidRPr="00BB14EF">
        <w:rPr>
          <w:rFonts w:cs="Traditional Arabic"/>
          <w:sz w:val="32"/>
          <w:szCs w:val="32"/>
          <w:rtl/>
        </w:rPr>
        <w:t>»</w:t>
      </w:r>
      <w:r>
        <w:rPr>
          <w:rFonts w:cs="Traditional Arabic" w:hint="cs"/>
          <w:sz w:val="32"/>
          <w:szCs w:val="32"/>
          <w:rtl/>
        </w:rPr>
        <w:t>أي معين،</w:t>
      </w:r>
      <w:r w:rsidRPr="00BB14EF">
        <w:rPr>
          <w:rFonts w:cs="Traditional Arabic" w:hint="cs"/>
          <w:sz w:val="32"/>
          <w:szCs w:val="32"/>
          <w:rtl/>
        </w:rPr>
        <w:t xml:space="preserve">كهذا الدينار فهو معين </w:t>
      </w:r>
      <w:r w:rsidRPr="00BB14EF">
        <w:rPr>
          <w:rFonts w:cs="Traditional Arabic"/>
          <w:sz w:val="32"/>
          <w:szCs w:val="32"/>
          <w:rtl/>
        </w:rPr>
        <w:t>(</w:t>
      </w:r>
      <w:r w:rsidRPr="00BB14EF">
        <w:rPr>
          <w:rFonts w:cs="Traditional Arabic" w:hint="cs"/>
          <w:sz w:val="32"/>
          <w:szCs w:val="32"/>
          <w:rtl/>
        </w:rPr>
        <w:t>وذمة</w:t>
      </w:r>
      <w:r w:rsidRPr="00BB14EF">
        <w:rPr>
          <w:rFonts w:cs="Traditional Arabic"/>
          <w:sz w:val="32"/>
          <w:szCs w:val="32"/>
          <w:rtl/>
        </w:rPr>
        <w:t>)</w:t>
      </w:r>
      <w:r w:rsidRPr="00BB14EF">
        <w:rPr>
          <w:rFonts w:cs="Traditional Arabic" w:hint="cs"/>
          <w:sz w:val="32"/>
          <w:szCs w:val="32"/>
          <w:rtl/>
        </w:rPr>
        <w:t xml:space="preserve"> وهو ما ليس بمعين، كعشرة دراهم في الذمة، صح، وكأن يكون لزيد على عمرو دينار، ف</w:t>
      </w:r>
      <w:r>
        <w:rPr>
          <w:rFonts w:cs="Traditional Arabic" w:hint="cs"/>
          <w:sz w:val="32"/>
          <w:szCs w:val="32"/>
          <w:rtl/>
        </w:rPr>
        <w:t>يقضيه عمرو دراهم شيئا فشيئا،و</w:t>
      </w:r>
      <w:r w:rsidRPr="00BB14EF">
        <w:rPr>
          <w:rFonts w:cs="Traditional Arabic" w:hint="cs"/>
          <w:sz w:val="32"/>
          <w:szCs w:val="32"/>
          <w:rtl/>
        </w:rPr>
        <w:t xml:space="preserve">لم يحسب </w:t>
      </w:r>
      <w:r>
        <w:rPr>
          <w:rFonts w:cs="Traditional Arabic" w:hint="cs"/>
          <w:sz w:val="32"/>
          <w:szCs w:val="32"/>
          <w:rtl/>
        </w:rPr>
        <w:t>عليه كل درهم بحسابه من الدينار،</w:t>
      </w:r>
      <w:r w:rsidRPr="00BB14EF">
        <w:rPr>
          <w:rFonts w:cs="Traditional Arabic" w:hint="cs"/>
          <w:sz w:val="32"/>
          <w:szCs w:val="32"/>
          <w:rtl/>
        </w:rPr>
        <w:t>فل</w:t>
      </w:r>
      <w:r>
        <w:rPr>
          <w:rFonts w:cs="Traditional Arabic" w:hint="cs"/>
          <w:sz w:val="32"/>
          <w:szCs w:val="32"/>
          <w:rtl/>
        </w:rPr>
        <w:t>ماتمت مقابلة الدينارمن الدرهم</w:t>
      </w:r>
      <w:r w:rsidRPr="00BB14EF">
        <w:rPr>
          <w:rFonts w:cs="Traditional Arabic" w:hint="cs"/>
          <w:sz w:val="32"/>
          <w:szCs w:val="32"/>
          <w:rtl/>
        </w:rPr>
        <w:t xml:space="preserve"> </w:t>
      </w:r>
    </w:p>
    <w:p w:rsidR="007B5224" w:rsidRPr="00BB14EF" w:rsidRDefault="007B5224" w:rsidP="00BB14EF">
      <w:pPr>
        <w:pStyle w:val="af0"/>
        <w:rPr>
          <w:rFonts w:cs="Traditional Arabic"/>
          <w:sz w:val="32"/>
          <w:szCs w:val="32"/>
          <w:rtl/>
        </w:rPr>
      </w:pPr>
      <w:r w:rsidRPr="00BB14EF">
        <w:rPr>
          <w:rFonts w:cs="Traditional Arabic" w:hint="cs"/>
          <w:sz w:val="32"/>
          <w:szCs w:val="32"/>
          <w:rtl/>
        </w:rPr>
        <w:t>أخذ عمرو من زيد الدراهم، فقال: هذه عما في ذمتك من الدينار، فيكون مصارفا له بعين وذمة.</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ابن القيم: ظن بعض الفقهاء أن الوفاء يحصل باستيفاء الدين، بسبب أن الغريم إذا قبض </w:t>
      </w:r>
      <w:r>
        <w:rPr>
          <w:rFonts w:cs="Traditional Arabic" w:hint="cs"/>
          <w:sz w:val="32"/>
          <w:szCs w:val="32"/>
          <w:rtl/>
        </w:rPr>
        <w:t>الوفاء، صار في ذمة المدين مثله،ثم إنه يقاص بما عليه،</w:t>
      </w:r>
      <w:r w:rsidRPr="00BB14EF">
        <w:rPr>
          <w:rFonts w:cs="Traditional Arabic" w:hint="cs"/>
          <w:sz w:val="32"/>
          <w:szCs w:val="32"/>
          <w:rtl/>
        </w:rPr>
        <w:t>وهذا تكلف، أنكره جمهور الفقهاء، وقالوا: بل نفس المال الذي قبضه يحصل به، الوفاء، ولا حاجة أن يقدر في ذمة المستوفي دينا، فمن ثبت في ذمته دين مطلق كلي، فالمقصود منه هو الأعيان الموجودة، وأي معين استوفاه، حصل به المقصود من ذلك الدين المطلق.</w:t>
      </w:r>
    </w:p>
  </w:footnote>
  <w:footnote w:id="659">
    <w:p w:rsidR="007B5224" w:rsidRPr="00BB14EF" w:rsidRDefault="007B5224" w:rsidP="00FA5D61">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وقال الوزير: اتفقوا على أنه إذا باع دارا لم يكن له أن يبيع فناءها، فإن باعه فالبيع باطل في الفناء.</w:t>
      </w:r>
    </w:p>
  </w:footnote>
  <w:footnote w:id="66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وذلك بأن لم تكن موقوفة ونحوه.</w:t>
      </w:r>
    </w:p>
  </w:footnote>
  <w:footnote w:id="66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فلا يشمل العقد أرض الدار المبيعة ونحوه، وذكر ذلك بعض الأصحاب،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وتقدم صحة بيع المساكن </w:t>
      </w:r>
      <w:r>
        <w:rPr>
          <w:rFonts w:cs="Traditional Arabic" w:hint="cs"/>
          <w:sz w:val="32"/>
          <w:szCs w:val="32"/>
          <w:rtl/>
        </w:rPr>
        <w:t>مما فتح عنوة، كأرض الشام،ومصر،</w:t>
      </w:r>
      <w:r w:rsidRPr="00BB14EF">
        <w:rPr>
          <w:rFonts w:cs="Traditional Arabic" w:hint="cs"/>
          <w:sz w:val="32"/>
          <w:szCs w:val="32"/>
          <w:rtl/>
        </w:rPr>
        <w:t>والعراق، وصرح الموافق وغيره أنه لا بأس بحي</w:t>
      </w:r>
      <w:r>
        <w:rPr>
          <w:rFonts w:cs="Traditional Arabic" w:hint="cs"/>
          <w:sz w:val="32"/>
          <w:szCs w:val="32"/>
          <w:rtl/>
        </w:rPr>
        <w:t>ازتها، وبيعها، وشرائها وسكناها،وقال أبو عبيد:</w:t>
      </w:r>
      <w:r w:rsidRPr="00BB14EF">
        <w:rPr>
          <w:rFonts w:cs="Traditional Arabic" w:hint="cs"/>
          <w:sz w:val="32"/>
          <w:szCs w:val="32"/>
          <w:rtl/>
        </w:rPr>
        <w:t>ما علمنا أح</w:t>
      </w:r>
      <w:r>
        <w:rPr>
          <w:rFonts w:cs="Traditional Arabic" w:hint="cs"/>
          <w:sz w:val="32"/>
          <w:szCs w:val="32"/>
          <w:rtl/>
        </w:rPr>
        <w:t>دا كره ذلك،واقتسمت خطط بالكوفة</w:t>
      </w:r>
      <w:r w:rsidRPr="00BB14EF">
        <w:rPr>
          <w:rFonts w:cs="Traditional Arabic" w:hint="cs"/>
          <w:sz w:val="32"/>
          <w:szCs w:val="32"/>
          <w:rtl/>
        </w:rPr>
        <w:t xml:space="preserve"> والبصرة، والشام، ومصر، وغيرها من البلدان، فما عاب ذلك أحد، ولا أنكره.</w:t>
      </w:r>
    </w:p>
  </w:footnote>
  <w:footnote w:id="66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لأن ما ذكر ونحوه متصل بالدار لمصلحتها، فشمله العقد، أشبه شمول العقد للحيطان،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والمعتبر هنا العرف، لأن القصود في العقود معتبرة، وماكان في الأرض من الحجارة المخلوقة فيها، أو مبنيا فيها، كأساسات الحيطان المتهدمة، والآجر المتصل بالأرض، يشمله العقد، لأنه من أجزائها، فهو كترابها، وإن كان المتصل يضر بها كالصخر فعيب.</w:t>
      </w:r>
    </w:p>
  </w:footnote>
  <w:footnote w:id="66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ولا يدخل في مسمى الدار، فهو للبائع.</w:t>
      </w:r>
    </w:p>
  </w:footnote>
  <w:footnote w:id="66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كأن يقول: بعتك هذه الطاحونة، أو المعصرة لتناول اللفظ له.</w:t>
      </w:r>
    </w:p>
  </w:footnote>
  <w:footnote w:id="665">
    <w:p w:rsidR="007B5224" w:rsidRPr="00BB14EF" w:rsidRDefault="007B5224" w:rsidP="00CD426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)إذا أطلق البيع ونحوه، لأنه مودع في الأرض، فهو كالكنز، وهذا مذهب أبي حنيفة، والشافعي.</w:t>
      </w:r>
    </w:p>
  </w:footnote>
  <w:footnote w:id="666">
    <w:p w:rsidR="007B5224" w:rsidRDefault="007B5224" w:rsidP="00CD426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)وعلم منه أنه لا يبقى بعد أول وقت أخذه المعتاد -وإن كان بقاؤه أنفع له- إلا برضى مشتر، </w:t>
      </w:r>
    </w:p>
    <w:p w:rsidR="007B5224" w:rsidRPr="00BB14EF" w:rsidRDefault="007B5224" w:rsidP="00CD426D">
      <w:pPr>
        <w:pStyle w:val="af0"/>
        <w:rPr>
          <w:rFonts w:cs="Traditional Arabic"/>
          <w:sz w:val="32"/>
          <w:szCs w:val="32"/>
          <w:rtl/>
        </w:rPr>
      </w:pPr>
      <w:r w:rsidRPr="00BB14EF">
        <w:rPr>
          <w:rFonts w:cs="Traditional Arabic" w:hint="cs"/>
          <w:sz w:val="32"/>
          <w:szCs w:val="32"/>
          <w:rtl/>
        </w:rPr>
        <w:t>وذلك ما لم يشترط الزرع مشتر أو متهب ونحوه، فإن اشترطه كان له، ولا يضر جهله في بيع، ولا عدم كماله، لدخوله تبعا.</w:t>
      </w:r>
    </w:p>
  </w:footnote>
  <w:footnote w:id="66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فأصول جميع هذه للمشتري، وكذا غصونه وأوراقه، لأنه من أجزائه،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وهو مقيد بما إذا أريد بها البقاء، والدوام في الأرض، فتكون كالشجر، وإن لم يرد بها الدوام، بل النقل إلى موضع آخر، ويسمى الشتل، وكان أصلها لا يبقى في الأرض، فحكمها حكم الزرع.</w:t>
      </w:r>
    </w:p>
  </w:footnote>
  <w:footnote w:id="66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وكما يلقظ مرارا، زهر تفتح عند البيع، فهو للبائع، لأنه كالثمر المؤبر فأعطي حكمه.</w:t>
      </w:r>
    </w:p>
  </w:footnote>
  <w:footnote w:id="669">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الزرع والثمر لبائع، لتضرره بفوات منفعة الأرض والشجر ذلك العام،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والقول قوله بيمينه في جهل ذلك، إن جهله مثله كالعامي، لأن الظاهر معه، وإلا لم يقبل قوله.</w:t>
      </w:r>
    </w:p>
  </w:footnote>
  <w:footnote w:id="670">
    <w:p w:rsidR="007B5224" w:rsidRPr="00BB14EF" w:rsidRDefault="007B5224" w:rsidP="007C5D1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)بل يشمل بيعها الدور والحصون والسور، لأن ذلك هو مسمى القرية، وأما الغراس الذي بين بنيانها، فحكمه حكم الغراس في الأرض، فيدخل تبعا للأرض.</w:t>
      </w:r>
    </w:p>
  </w:footnote>
  <w:footnote w:id="671">
    <w:p w:rsidR="007B5224" w:rsidRDefault="007B5224" w:rsidP="007C5D1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 xml:space="preserve">) </w:t>
      </w:r>
      <w:r w:rsidRPr="00BB14EF">
        <w:rPr>
          <w:rFonts w:cs="Traditional Arabic" w:hint="cs"/>
          <w:sz w:val="32"/>
          <w:szCs w:val="32"/>
          <w:rtl/>
        </w:rPr>
        <w:t>سواء تشقق الطلع بنفسه، أو شققه الصعاد فيظهر، قال القاضي: أيهما كان فهو التأبير ههنا، والحكم متعلق بالظهور من الغلاف، دون نفس التلقيح، بغير خلاف بين العلماء.</w:t>
      </w:r>
      <w:r w:rsidRPr="007C5D1C">
        <w:rPr>
          <w:rFonts w:cs="Traditional Arabic" w:hint="cs"/>
          <w:sz w:val="32"/>
          <w:szCs w:val="32"/>
          <w:rtl/>
        </w:rPr>
        <w:t xml:space="preserve"> </w:t>
      </w:r>
    </w:p>
    <w:p w:rsidR="007B5224" w:rsidRPr="00BB14EF" w:rsidRDefault="007B5224" w:rsidP="007C5D1C">
      <w:pPr>
        <w:pStyle w:val="af0"/>
        <w:rPr>
          <w:rFonts w:cs="Traditional Arabic"/>
          <w:sz w:val="32"/>
          <w:szCs w:val="32"/>
          <w:rtl/>
        </w:rPr>
      </w:pPr>
      <w:r>
        <w:rPr>
          <w:rFonts w:cs="Traditional Arabic" w:hint="cs"/>
          <w:sz w:val="32"/>
          <w:szCs w:val="32"/>
          <w:rtl/>
        </w:rPr>
        <w:t>ولولم يؤبر أي يلقح ،</w:t>
      </w:r>
      <w:r w:rsidRPr="00BB14EF">
        <w:rPr>
          <w:rFonts w:cs="Traditional Arabic" w:hint="cs"/>
          <w:sz w:val="32"/>
          <w:szCs w:val="32"/>
          <w:rtl/>
        </w:rPr>
        <w:t>وهو وضع طلع الفحال في طلع النخل، وتأبي</w:t>
      </w:r>
      <w:r>
        <w:rPr>
          <w:rFonts w:cs="Traditional Arabic" w:hint="cs"/>
          <w:sz w:val="32"/>
          <w:szCs w:val="32"/>
          <w:rtl/>
        </w:rPr>
        <w:t>ر بعض النخل، يجعل جميعها للبائع</w:t>
      </w:r>
    </w:p>
  </w:footnote>
  <w:footnote w:id="672">
    <w:p w:rsidR="007B5224" w:rsidRDefault="007B5224" w:rsidP="007C5D1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فمن اشترط الثمرة منهما، فهي له، سواء كان ذلك قبل أن تتشقق أو بعده، عملا بالشرط، </w:t>
      </w:r>
    </w:p>
    <w:p w:rsidR="007B5224" w:rsidRDefault="007B5224" w:rsidP="007C5D1C">
      <w:pPr>
        <w:pStyle w:val="af0"/>
        <w:rPr>
          <w:rFonts w:cs="Traditional Arabic"/>
          <w:sz w:val="32"/>
          <w:szCs w:val="32"/>
          <w:rtl/>
        </w:rPr>
      </w:pPr>
      <w:r w:rsidRPr="00BB14EF">
        <w:rPr>
          <w:rFonts w:cs="Traditional Arabic" w:hint="cs"/>
          <w:sz w:val="32"/>
          <w:szCs w:val="32"/>
          <w:rtl/>
        </w:rPr>
        <w:t xml:space="preserve">لا قبل ظهورها، لشبهها بالمعدوم، </w:t>
      </w:r>
    </w:p>
    <w:p w:rsidR="007B5224" w:rsidRPr="00BB14EF" w:rsidRDefault="007B5224" w:rsidP="007C5D1C">
      <w:pPr>
        <w:pStyle w:val="af0"/>
        <w:rPr>
          <w:rFonts w:cs="Traditional Arabic"/>
          <w:sz w:val="32"/>
          <w:szCs w:val="32"/>
          <w:rtl/>
        </w:rPr>
      </w:pPr>
      <w:r w:rsidRPr="00BB14EF">
        <w:rPr>
          <w:rFonts w:cs="Traditional Arabic" w:hint="cs"/>
          <w:sz w:val="32"/>
          <w:szCs w:val="32"/>
          <w:rtl/>
        </w:rPr>
        <w:t>واستثنى بعضهم الوقف والوصية، فإن الثمرة تدخل فيها، كفسخ لعيب، ورجوع أب في هبة.</w:t>
      </w:r>
    </w:p>
  </w:footnote>
  <w:footnote w:id="673">
    <w:p w:rsidR="007B5224" w:rsidRDefault="007B5224" w:rsidP="007C5D1C">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w:t>
      </w:r>
      <w:r>
        <w:rPr>
          <w:rFonts w:cs="Traditional Arabic" w:hint="cs"/>
          <w:sz w:val="32"/>
          <w:szCs w:val="32"/>
          <w:rtl/>
        </w:rPr>
        <w:t>والتأبير التشقيق والتلقيح،</w:t>
      </w:r>
      <w:r w:rsidRPr="00BB14EF">
        <w:rPr>
          <w:rFonts w:cs="Traditional Arabic" w:hint="cs"/>
          <w:sz w:val="32"/>
          <w:szCs w:val="32"/>
          <w:rtl/>
        </w:rPr>
        <w:t>وذلك أنه يشق طلع النخلة الأنثى، ليذر في</w:t>
      </w:r>
      <w:r>
        <w:rPr>
          <w:rFonts w:cs="Traditional Arabic" w:hint="cs"/>
          <w:sz w:val="32"/>
          <w:szCs w:val="32"/>
          <w:rtl/>
        </w:rPr>
        <w:t>ها شيء من طلع النخلة،</w:t>
      </w:r>
      <w:r w:rsidRPr="00BB14EF">
        <w:rPr>
          <w:rFonts w:cs="Traditional Arabic" w:hint="cs"/>
          <w:sz w:val="32"/>
          <w:szCs w:val="32"/>
          <w:rtl/>
        </w:rPr>
        <w:t xml:space="preserve">الذكر، فالثمرة للبائع، إلا أن يشترطها المشتري، وذلك كأن يقول: اشتريت الشجرة بثمرتها، </w:t>
      </w:r>
    </w:p>
    <w:p w:rsidR="007B5224" w:rsidRDefault="007B5224" w:rsidP="007C5D1C">
      <w:pPr>
        <w:pStyle w:val="af0"/>
        <w:rPr>
          <w:rFonts w:cs="Traditional Arabic"/>
          <w:sz w:val="32"/>
          <w:szCs w:val="32"/>
          <w:rtl/>
        </w:rPr>
      </w:pPr>
      <w:r w:rsidRPr="00BB14EF">
        <w:rPr>
          <w:rFonts w:cs="Traditional Arabic" w:hint="cs"/>
          <w:sz w:val="32"/>
          <w:szCs w:val="32"/>
          <w:rtl/>
        </w:rPr>
        <w:t xml:space="preserve">فدل الحديث على أن من باع نخلة وعليها ثمرة مؤبرة، لم تدخل الثمرة في البيع، بل تستمر على ملك البائع، إلا أن يشترطها المبتاع فتكون له، ودل بمفهومه على أنها إن كانت غير مؤبرة تدخل في البيع، وتكون للمشتري، والبيع صحيح باتفاق أهل العلم، </w:t>
      </w:r>
    </w:p>
    <w:p w:rsidR="007B5224" w:rsidRPr="00BB14EF" w:rsidRDefault="007B5224" w:rsidP="007C5D1C">
      <w:pPr>
        <w:pStyle w:val="af0"/>
        <w:rPr>
          <w:rFonts w:cs="Traditional Arabic"/>
          <w:sz w:val="32"/>
          <w:szCs w:val="32"/>
          <w:rtl/>
        </w:rPr>
      </w:pPr>
      <w:r w:rsidRPr="00BB14EF">
        <w:rPr>
          <w:rFonts w:cs="Traditional Arabic" w:hint="cs"/>
          <w:sz w:val="32"/>
          <w:szCs w:val="32"/>
          <w:rtl/>
        </w:rPr>
        <w:t>والنهي عن بيع الثمرة قبل بدو صلاحها، المراد بها المستقلة، وهنا الثمرة تابعة للنخل، فتدخل تبعا.</w:t>
      </w:r>
    </w:p>
    <w:p w:rsidR="007B5224" w:rsidRPr="00BB14EF" w:rsidRDefault="007B5224" w:rsidP="00BB14EF">
      <w:pPr>
        <w:pStyle w:val="af0"/>
        <w:rPr>
          <w:rFonts w:cs="Traditional Arabic"/>
          <w:sz w:val="32"/>
          <w:szCs w:val="32"/>
          <w:rtl/>
        </w:rPr>
      </w:pPr>
      <w:r w:rsidRPr="00BB14EF">
        <w:rPr>
          <w:rFonts w:cs="Traditional Arabic" w:hint="cs"/>
          <w:sz w:val="32"/>
          <w:szCs w:val="32"/>
          <w:rtl/>
        </w:rPr>
        <w:t>واختار الشيخ، أن الحكم منوط بالتأبير، وهو ظاهر النص، وألحق بالبيع باقي عقود المعاوضات، لأنها في معناه، وكذا الهبة، والرهن، وتترك إلى الجذاذ، لأن تفريغ المبيع بحسب العرف والعادة.</w:t>
      </w:r>
    </w:p>
  </w:footnote>
  <w:footnote w:id="67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والحكم عند بعض العلماء معلق بالتشقق، لملازمة التشقق للتأبير في الغالب، </w:t>
      </w:r>
    </w:p>
    <w:p w:rsidR="007B5224" w:rsidRPr="00BB14EF" w:rsidRDefault="007B5224" w:rsidP="00BB14EF">
      <w:pPr>
        <w:pStyle w:val="af0"/>
        <w:rPr>
          <w:rFonts w:cs="Traditional Arabic"/>
          <w:sz w:val="32"/>
          <w:szCs w:val="32"/>
          <w:rtl/>
        </w:rPr>
      </w:pPr>
      <w:r w:rsidRPr="00BB14EF">
        <w:rPr>
          <w:rFonts w:cs="Traditional Arabic" w:hint="cs"/>
          <w:sz w:val="32"/>
          <w:szCs w:val="32"/>
          <w:rtl/>
        </w:rPr>
        <w:t>وتقدم أنه قول الجمهور، وقول أحمد: إنه منوط بالتأبير، اختاره الشيخ وغيره، أخذا بظاهر النص.</w:t>
      </w:r>
    </w:p>
  </w:footnote>
  <w:footnote w:id="67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جعل النخل ونحوه صداقا، أو جعله عوض خلع، أو عوض طلاق أو عتق، فثمرة نخل تشقق طلعه لمعط إلى الجذاذ، ما لم يشترطه آخذ وما قبل التشقق لمشتر.</w:t>
      </w:r>
    </w:p>
  </w:footnote>
  <w:footnote w:id="67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لأن المقصود من وقف ذلك الانتفاع به، فدخلت مطلقا ومثله الوصية، </w:t>
      </w:r>
    </w:p>
    <w:p w:rsidR="007B5224" w:rsidRPr="00BB14EF" w:rsidRDefault="007B5224" w:rsidP="00BB14EF">
      <w:pPr>
        <w:pStyle w:val="af0"/>
        <w:rPr>
          <w:rFonts w:cs="Traditional Arabic"/>
          <w:sz w:val="32"/>
          <w:szCs w:val="32"/>
          <w:rtl/>
        </w:rPr>
      </w:pPr>
      <w:r w:rsidRPr="00BB14EF">
        <w:rPr>
          <w:rFonts w:cs="Traditional Arabic" w:hint="cs"/>
          <w:sz w:val="32"/>
          <w:szCs w:val="32"/>
          <w:rtl/>
        </w:rPr>
        <w:t>واقتصاره عليهما يفهم أن الإقرار ليس كذلك، كما هو مفهوم شرح الإقناع.</w:t>
      </w:r>
    </w:p>
  </w:footnote>
  <w:footnote w:id="677">
    <w:p w:rsidR="007B5224" w:rsidRPr="00BB14EF" w:rsidRDefault="007B5224" w:rsidP="002168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)قال في الإنصاف: ما خرج من أكمامه كالو</w:t>
      </w:r>
      <w:r>
        <w:rPr>
          <w:rFonts w:cs="Traditional Arabic" w:hint="cs"/>
          <w:sz w:val="32"/>
          <w:szCs w:val="32"/>
          <w:rtl/>
        </w:rPr>
        <w:t>رد والقطن للبائع بلا نزاع. اهـ</w:t>
      </w:r>
    </w:p>
  </w:footnote>
  <w:footnote w:id="67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قيده بذلك، لأن قطن الشام ونحوه الذي يحصد في كل سنة بخلافه فحكمه حكم الزرع.</w:t>
      </w:r>
    </w:p>
  </w:footnote>
  <w:footnote w:id="67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فأعطي حكمه، فإن تشقق طلع النخل هو الأصل، وما سواه مقيس عليه.</w:t>
      </w:r>
    </w:p>
  </w:footnote>
  <w:footnote w:id="68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)فلمشتر</w:t>
      </w:r>
      <w:r w:rsidRPr="00BB14EF">
        <w:rPr>
          <w:rFonts w:cs="Traditional Arabic" w:hint="cs"/>
          <w:sz w:val="32"/>
          <w:szCs w:val="32"/>
          <w:rtl/>
        </w:rPr>
        <w:t>لمف</w:t>
      </w:r>
      <w:r>
        <w:rPr>
          <w:rFonts w:cs="Traditional Arabic" w:hint="cs"/>
          <w:sz w:val="32"/>
          <w:szCs w:val="32"/>
          <w:rtl/>
        </w:rPr>
        <w:t>هوم الخبر المتقدم ومفهومه قوله:</w:t>
      </w:r>
      <w:r w:rsidRPr="00BB14EF">
        <w:rPr>
          <w:rFonts w:cs="Traditional Arabic" w:hint="cs"/>
          <w:sz w:val="32"/>
          <w:szCs w:val="32"/>
          <w:rtl/>
        </w:rPr>
        <w:t>قضى أن ثمرة النخل لم</w:t>
      </w:r>
      <w:r>
        <w:rPr>
          <w:rFonts w:cs="Traditional Arabic" w:hint="cs"/>
          <w:sz w:val="32"/>
          <w:szCs w:val="32"/>
          <w:rtl/>
        </w:rPr>
        <w:t>ن أبرها:وهومذهب مالك والشافعي</w:t>
      </w:r>
    </w:p>
  </w:footnote>
  <w:footnote w:id="681">
    <w:p w:rsidR="007B5224" w:rsidRPr="00BB14EF" w:rsidRDefault="007B5224" w:rsidP="002168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وكذا الأغصان وسائر أجزاء الشجر، لمشتر، ومتهب، ونحوهما لأن ذلك من أجزائها، خلق ل</w:t>
      </w:r>
      <w:r>
        <w:rPr>
          <w:rFonts w:cs="Traditional Arabic" w:hint="cs"/>
          <w:sz w:val="32"/>
          <w:szCs w:val="32"/>
          <w:rtl/>
        </w:rPr>
        <w:t>مصلحتها، فهو كأجزاء سائر المبيع</w:t>
      </w:r>
      <w:r w:rsidRPr="00BB14EF">
        <w:rPr>
          <w:rFonts w:cs="Traditional Arabic" w:hint="cs"/>
          <w:sz w:val="32"/>
          <w:szCs w:val="32"/>
          <w:rtl/>
        </w:rPr>
        <w:t>.</w:t>
      </w:r>
    </w:p>
  </w:footnote>
  <w:footnote w:id="682">
    <w:p w:rsidR="007B5224" w:rsidRPr="00BB14EF" w:rsidRDefault="007B5224" w:rsidP="00216893">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ولفظه «من ابتاع نخلا بعد أن تؤبر فثمرتها للذي باعها، إلا أن يشترطها المبتاع».</w:t>
      </w:r>
    </w:p>
  </w:footnote>
  <w:footnote w:id="683">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وما عدا ثمرة النخل الذي وضح الشارع حكمه كما تقدم مقيس عليه، </w:t>
      </w:r>
    </w:p>
    <w:p w:rsidR="007B5224" w:rsidRPr="00BB14EF" w:rsidRDefault="007B5224" w:rsidP="00216893">
      <w:pPr>
        <w:pStyle w:val="af0"/>
        <w:rPr>
          <w:rFonts w:cs="Traditional Arabic"/>
          <w:sz w:val="32"/>
          <w:szCs w:val="32"/>
          <w:rtl/>
        </w:rPr>
      </w:pPr>
      <w:r w:rsidRPr="00BB14EF">
        <w:rPr>
          <w:rFonts w:cs="Traditional Arabic" w:hint="cs"/>
          <w:sz w:val="32"/>
          <w:szCs w:val="32"/>
          <w:rtl/>
        </w:rPr>
        <w:t>فإن حكم ثمر النخل هو الأصل: وقاس الشيء بال</w:t>
      </w:r>
      <w:r>
        <w:rPr>
          <w:rFonts w:cs="Traditional Arabic" w:hint="cs"/>
          <w:sz w:val="32"/>
          <w:szCs w:val="32"/>
          <w:rtl/>
        </w:rPr>
        <w:t>شيء</w:t>
      </w:r>
      <w:r w:rsidRPr="00BB14EF">
        <w:rPr>
          <w:rFonts w:cs="Traditional Arabic" w:hint="cs"/>
          <w:sz w:val="32"/>
          <w:szCs w:val="32"/>
          <w:rtl/>
        </w:rPr>
        <w:t>.</w:t>
      </w:r>
    </w:p>
  </w:footnote>
  <w:footnote w:id="684">
    <w:p w:rsidR="007B5224" w:rsidRPr="00BB14EF" w:rsidRDefault="007B5224" w:rsidP="007503E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ولو كان ما تشقق أو ظهر بعضه من نوع واحد، إلحاقا لما يتشقق بمتشقق لأنا إذا لم نجعل الكل للبائع أدى إلى الإضرار باشتراك الأيدي، وقال الموفق وغيره: هذا في النوع الواحد، لأن الظاهر أنه يتقارب ويتلاحق فيختلط وإلا لم يتبعه النوع الآخر ولم يفرق أبو الخطاب وغيره.</w:t>
      </w:r>
    </w:p>
  </w:footnote>
  <w:footnote w:id="68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وغير ما تشقق وظهر كله أو بعضه فلمشتر لما تقدم.</w:t>
      </w:r>
    </w:p>
  </w:footnote>
  <w:footnote w:id="686">
    <w:p w:rsidR="007B5224" w:rsidRPr="00BB14EF" w:rsidRDefault="007B5224" w:rsidP="007503E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وإلا أن يكون ما ظهر في شجرة، كثمرة النخلة الواحدة إ</w:t>
      </w:r>
      <w:r>
        <w:rPr>
          <w:rFonts w:cs="Traditional Arabic" w:hint="cs"/>
          <w:sz w:val="32"/>
          <w:szCs w:val="32"/>
          <w:rtl/>
        </w:rPr>
        <w:t>ذا تشقق بعضه، فإن الجميع للبائع</w:t>
      </w:r>
      <w:r w:rsidRPr="00BB14EF">
        <w:rPr>
          <w:rFonts w:cs="Traditional Arabic" w:hint="cs"/>
          <w:sz w:val="32"/>
          <w:szCs w:val="32"/>
          <w:rtl/>
        </w:rPr>
        <w:t>.</w:t>
      </w:r>
    </w:p>
  </w:footnote>
  <w:footnote w:id="687">
    <w:p w:rsidR="007B5224" w:rsidRDefault="007B5224" w:rsidP="007503E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ولبائع سقي ثمرته لمصلحة، ولمشتر سقي ماله إن كان فيه مصلحة، لحاجة وغيرها، </w:t>
      </w:r>
    </w:p>
    <w:p w:rsidR="007B5224" w:rsidRPr="00BB14EF" w:rsidRDefault="007B5224" w:rsidP="007503ED">
      <w:pPr>
        <w:pStyle w:val="af0"/>
        <w:rPr>
          <w:rFonts w:cs="Traditional Arabic"/>
          <w:sz w:val="32"/>
          <w:szCs w:val="32"/>
          <w:rtl/>
        </w:rPr>
      </w:pPr>
      <w:r w:rsidRPr="00BB14EF">
        <w:rPr>
          <w:rFonts w:cs="Traditional Arabic" w:hint="cs"/>
          <w:sz w:val="32"/>
          <w:szCs w:val="32"/>
          <w:rtl/>
        </w:rPr>
        <w:t>ولو تضرر الآخر بالسقي، فلا يمنعان ولا أحدهما من السقي، لأنهما دخلا في العقد على ذ</w:t>
      </w:r>
      <w:r>
        <w:rPr>
          <w:rFonts w:cs="Traditional Arabic" w:hint="cs"/>
          <w:sz w:val="32"/>
          <w:szCs w:val="32"/>
          <w:rtl/>
        </w:rPr>
        <w:t>لك، ويرجع في ذلك إلى أهل الخبرة</w:t>
      </w:r>
      <w:r w:rsidRPr="00BB14EF">
        <w:rPr>
          <w:rFonts w:cs="Traditional Arabic" w:hint="cs"/>
          <w:sz w:val="32"/>
          <w:szCs w:val="32"/>
          <w:rtl/>
        </w:rPr>
        <w:t>.</w:t>
      </w:r>
    </w:p>
  </w:footnote>
  <w:footnote w:id="688">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أما البائع فإنه يريد أكل المال بالباطل، وأما المشتري فإنه يوافقه على حرام، </w:t>
      </w:r>
    </w:p>
    <w:p w:rsidR="007B5224" w:rsidRPr="00BB14EF" w:rsidRDefault="007B5224" w:rsidP="007503ED">
      <w:pPr>
        <w:pStyle w:val="af0"/>
        <w:rPr>
          <w:rFonts w:cs="Traditional Arabic"/>
          <w:sz w:val="32"/>
          <w:szCs w:val="32"/>
          <w:rtl/>
        </w:rPr>
      </w:pPr>
      <w:r w:rsidRPr="00BB14EF">
        <w:rPr>
          <w:rFonts w:cs="Traditional Arabic" w:hint="cs"/>
          <w:sz w:val="32"/>
          <w:szCs w:val="32"/>
          <w:rtl/>
        </w:rPr>
        <w:t>قال ابن المنذر: أجمع أهل ا</w:t>
      </w:r>
      <w:r>
        <w:rPr>
          <w:rFonts w:cs="Traditional Arabic" w:hint="cs"/>
          <w:sz w:val="32"/>
          <w:szCs w:val="32"/>
          <w:rtl/>
        </w:rPr>
        <w:t>لعلم على القول بجملة هذا الحديث</w:t>
      </w:r>
      <w:r w:rsidRPr="00BB14EF">
        <w:rPr>
          <w:rFonts w:cs="Traditional Arabic" w:hint="cs"/>
          <w:sz w:val="32"/>
          <w:szCs w:val="32"/>
          <w:rtl/>
        </w:rPr>
        <w:t>.</w:t>
      </w:r>
    </w:p>
  </w:footnote>
  <w:footnote w:id="68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قوته وصلابته، والمراد بدو صلاحه، وهذا إجراء للحكم على الغالب لأن تطرق التلف إلى البادي صلاحه ممكن، وعدمه إلى غير ما بدا صلاحه ممكن، فأنيط الحكم بالغالب.</w:t>
      </w:r>
    </w:p>
  </w:footnote>
  <w:footnote w:id="690">
    <w:p w:rsidR="007B5224" w:rsidRPr="00BB14EF" w:rsidRDefault="007B5224" w:rsidP="007503E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وذلك إذا ظهرت حمرته، وفسره بقوله </w:t>
      </w:r>
      <w:r w:rsidRPr="00BB14EF">
        <w:rPr>
          <w:rFonts w:cs="Traditional Arabic"/>
          <w:sz w:val="32"/>
          <w:szCs w:val="32"/>
          <w:rtl/>
        </w:rPr>
        <w:t>«</w:t>
      </w:r>
      <w:r w:rsidRPr="00BB14EF">
        <w:rPr>
          <w:rFonts w:cs="Traditional Arabic" w:hint="cs"/>
          <w:sz w:val="32"/>
          <w:szCs w:val="32"/>
          <w:rtl/>
        </w:rPr>
        <w:t>تحمار وتصفار</w:t>
      </w:r>
      <w:r w:rsidRPr="00BB14EF">
        <w:rPr>
          <w:rFonts w:cs="Traditional Arabic"/>
          <w:sz w:val="32"/>
          <w:szCs w:val="32"/>
          <w:rtl/>
        </w:rPr>
        <w:t>»</w:t>
      </w:r>
      <w:r w:rsidRPr="00BB14EF">
        <w:rPr>
          <w:rFonts w:cs="Traditional Arabic" w:hint="cs"/>
          <w:sz w:val="32"/>
          <w:szCs w:val="32"/>
          <w:rtl/>
        </w:rPr>
        <w:t xml:space="preserve"> وه</w:t>
      </w:r>
      <w:r>
        <w:rPr>
          <w:rFonts w:cs="Traditional Arabic" w:hint="cs"/>
          <w:sz w:val="32"/>
          <w:szCs w:val="32"/>
          <w:rtl/>
        </w:rPr>
        <w:t>و دليل على خلاص الثمر من الآفة</w:t>
      </w:r>
    </w:p>
  </w:footnote>
  <w:footnote w:id="691">
    <w:p w:rsidR="000C6C87" w:rsidRDefault="007B5224" w:rsidP="00BB14EF">
      <w:pPr>
        <w:pStyle w:val="af0"/>
        <w:rPr>
          <w:rFonts w:cs="Traditional Arabic" w:hint="cs"/>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أما البائع فلئلا يأكل مال أخيه بالباطل، وأما المشتري فلئلا يضيع ماله،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ويساعد البائع على الباطل، قال ابن المنذر: لا أعلم أحدا يعدل عن القول بهذا الحديث، وهو قول مالك وأهل المدينة، وأهل البصرة، وأصحاب الحديث وأصحاب الرأي.</w:t>
      </w:r>
    </w:p>
  </w:footnote>
  <w:footnote w:id="69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كما لا يجوز بيع ما يحدث من الثمرة، لوقوع العقد على معدوم، </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الشيخ: الصحيح أن هذه لم تدخل في نهي النبي </w:t>
      </w:r>
      <w:r w:rsidRPr="00BB14EF">
        <w:rPr>
          <w:rFonts w:cs="Traditional Arabic"/>
          <w:sz w:val="32"/>
          <w:szCs w:val="32"/>
          <w:rtl/>
        </w:rPr>
        <w:t>صلى الله عليه وسلم</w:t>
      </w:r>
      <w:r w:rsidRPr="00BB14EF">
        <w:rPr>
          <w:rFonts w:cs="Traditional Arabic" w:hint="cs"/>
          <w:sz w:val="32"/>
          <w:szCs w:val="32"/>
          <w:rtl/>
        </w:rPr>
        <w:t xml:space="preserve"> بل</w:t>
      </w:r>
      <w:r>
        <w:rPr>
          <w:rFonts w:cs="Traditional Arabic" w:hint="cs"/>
          <w:sz w:val="32"/>
          <w:szCs w:val="32"/>
          <w:rtl/>
        </w:rPr>
        <w:t xml:space="preserve"> يصح العقد على اللقطة الموجودة،</w:t>
      </w:r>
      <w:r w:rsidRPr="00BB14EF">
        <w:rPr>
          <w:rFonts w:cs="Traditional Arabic" w:hint="cs"/>
          <w:sz w:val="32"/>
          <w:szCs w:val="32"/>
          <w:rtl/>
        </w:rPr>
        <w:t>واللقط</w:t>
      </w:r>
      <w:r>
        <w:rPr>
          <w:rFonts w:cs="Traditional Arabic" w:hint="cs"/>
          <w:sz w:val="32"/>
          <w:szCs w:val="32"/>
          <w:rtl/>
        </w:rPr>
        <w:t>ة المعدومة إلى أن تيبس المقثاة،لأن الحاجة داعية إلى ذلك،فيجوز بيع المقاثي دون أصولها</w:t>
      </w:r>
    </w:p>
    <w:p w:rsidR="007B5224" w:rsidRPr="00BB14EF" w:rsidRDefault="007B5224" w:rsidP="00BB14EF">
      <w:pPr>
        <w:pStyle w:val="af0"/>
        <w:rPr>
          <w:rFonts w:cs="Traditional Arabic"/>
          <w:sz w:val="32"/>
          <w:szCs w:val="32"/>
          <w:rtl/>
        </w:rPr>
      </w:pPr>
      <w:r w:rsidRPr="00BB14EF">
        <w:rPr>
          <w:rFonts w:cs="Traditional Arabic" w:hint="cs"/>
          <w:sz w:val="32"/>
          <w:szCs w:val="32"/>
          <w:rtl/>
        </w:rPr>
        <w:t xml:space="preserve">وقال ابن القيم: ليس في كتاب الله، ولا سنة رسول الله </w:t>
      </w:r>
      <w:r w:rsidRPr="00BB14EF">
        <w:rPr>
          <w:rFonts w:cs="Traditional Arabic"/>
          <w:sz w:val="32"/>
          <w:szCs w:val="32"/>
          <w:rtl/>
        </w:rPr>
        <w:t>صلى الله عليه وسلم</w:t>
      </w:r>
      <w:r w:rsidRPr="00BB14EF">
        <w:rPr>
          <w:rFonts w:cs="Traditional Arabic" w:hint="cs"/>
          <w:sz w:val="32"/>
          <w:szCs w:val="32"/>
          <w:rtl/>
        </w:rPr>
        <w:t xml:space="preserve"> ولا عن أحد من الصحابة أن بيع المعدوم لا يجوز، لا بلفظ عام، ولا بمعنى خاص، بل صحح الشارع في بعض المواضع بيع الثمر، وإنما نهى عن بيع الثمار التي يمكن تأخير بيعها، حتى يبدو صلاحها، فلم تدخل المقاثي في نهيه، وقال: وإنما نهى عن بيع الغرر، ولا يسمى هذا البيع غررا لا لغة، ولا عرفا، ولا شرعا اهـ.</w:t>
      </w:r>
    </w:p>
    <w:p w:rsidR="007B5224" w:rsidRDefault="007B5224" w:rsidP="00BB14EF">
      <w:pPr>
        <w:pStyle w:val="af0"/>
        <w:rPr>
          <w:rFonts w:cs="Traditional Arabic"/>
          <w:sz w:val="32"/>
          <w:szCs w:val="32"/>
          <w:rtl/>
        </w:rPr>
      </w:pPr>
      <w:r w:rsidRPr="00BB14EF">
        <w:rPr>
          <w:rFonts w:cs="Traditional Arabic" w:hint="cs"/>
          <w:sz w:val="32"/>
          <w:szCs w:val="32"/>
          <w:rtl/>
        </w:rPr>
        <w:t xml:space="preserve">وأهل الخبرة يستدلون بما ظهر من الورق، على المغيب في الأرض، والمرجع في ذلك إليهم، </w:t>
      </w:r>
    </w:p>
    <w:p w:rsidR="007B5224" w:rsidRPr="00BB14EF" w:rsidRDefault="007B5224" w:rsidP="00BB14EF">
      <w:pPr>
        <w:pStyle w:val="af0"/>
        <w:rPr>
          <w:rFonts w:cs="Traditional Arabic"/>
          <w:sz w:val="32"/>
          <w:szCs w:val="32"/>
          <w:rtl/>
        </w:rPr>
      </w:pPr>
      <w:r w:rsidRPr="00BB14EF">
        <w:rPr>
          <w:rFonts w:cs="Traditional Arabic" w:hint="cs"/>
          <w:sz w:val="32"/>
          <w:szCs w:val="32"/>
          <w:rtl/>
        </w:rPr>
        <w:t>وأيضا العلم في المبيع شرط، في كل شيء بحسبه، وما احتيج إلى بيع يسوغ فيه ما لا يسوغ في غيره، فيجيزه الشارع للحاجة مع قيام السبب، كما أقام الخرص في العرايا مقام الكيل، وغير ذلك.</w:t>
      </w:r>
    </w:p>
  </w:footnote>
  <w:footnote w:id="69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 xml:space="preserve">أي وإلا أبيع قثاء </w:t>
      </w:r>
      <w:r>
        <w:rPr>
          <w:rFonts w:cs="Traditional Arabic" w:hint="cs"/>
          <w:sz w:val="32"/>
          <w:szCs w:val="32"/>
          <w:rtl/>
        </w:rPr>
        <w:t>ونحوه كباذنجان مع أصله صح البيع</w:t>
      </w:r>
      <w:r w:rsidRPr="00BB14EF">
        <w:rPr>
          <w:rFonts w:cs="Traditional Arabic" w:hint="cs"/>
          <w:sz w:val="32"/>
          <w:szCs w:val="32"/>
          <w:rtl/>
        </w:rPr>
        <w:t xml:space="preserve"> ولو لم تبع</w:t>
      </w:r>
      <w:r>
        <w:rPr>
          <w:rFonts w:cs="Traditional Arabic" w:hint="cs"/>
          <w:sz w:val="32"/>
          <w:szCs w:val="32"/>
          <w:rtl/>
        </w:rPr>
        <w:t xml:space="preserve"> معه أرضه، لأنه أصل تتكرر ثمرته</w:t>
      </w:r>
      <w:r w:rsidRPr="00BB14EF">
        <w:rPr>
          <w:rFonts w:cs="Traditional Arabic" w:hint="cs"/>
          <w:sz w:val="32"/>
          <w:szCs w:val="32"/>
          <w:rtl/>
        </w:rPr>
        <w:t xml:space="preserve"> أشبه الشجر، وذكر الشيخ وغيره أنه يجوز بيع المقاثي بعروقها، سواء بدا صلاحها أولا، وأن العروق كأصول الشجر، وتقدم أن المأخذ الثاني، وهو الصحيح أنها لم تدخل في النهي، بل يصح العقد على اللقطة الموجودة والمعدومة، وأنه يجوز بيعها دون أصولها.</w:t>
      </w:r>
    </w:p>
  </w:footnote>
  <w:footnote w:id="694">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وإذا أبيع الثمر لمالك الشجر، والزرع لمالك الأرض، فقد حصل بذلك تسليم الجميع للمشتري على الكمال، لملكه الأصل والقرار، فصح البيع، كصحة بيعها معهما، هذا المذهب وعنه: كبيعه لغير مالكه، لانفراد العقد، وهو قول الجمهور ، لعموم الخبر.</w:t>
      </w:r>
    </w:p>
  </w:footnote>
  <w:footnote w:id="69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يعني بشرط القطع في الحال فيصح، قال الموفق: بالإجماع.</w:t>
      </w:r>
    </w:p>
  </w:footnote>
  <w:footnote w:id="696">
    <w:p w:rsidR="007B5224" w:rsidRPr="00BB14EF" w:rsidRDefault="007B5224" w:rsidP="00B53B6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بالثمر والزرع، قاله الشيخ وذلك لأنه إذا لم ينتفع بهما فهو فساد، وإضاعة المال، ونهى النبي </w:t>
      </w:r>
      <w:r w:rsidRPr="00BB14EF">
        <w:rPr>
          <w:rFonts w:cs="Traditional Arabic"/>
          <w:sz w:val="32"/>
          <w:szCs w:val="32"/>
          <w:rtl/>
        </w:rPr>
        <w:t>صلى الله عليه وسلم</w:t>
      </w:r>
      <w:r w:rsidRPr="00BB14EF">
        <w:rPr>
          <w:rFonts w:cs="Traditional Arabic" w:hint="cs"/>
          <w:sz w:val="32"/>
          <w:szCs w:val="32"/>
          <w:rtl/>
        </w:rPr>
        <w:t xml:space="preserve"> عن إضاعة المال، وإن أراد بذلك نفي الضمان لم ينتف لإثبات الشارع له، ولا يجوز اتخاذ ذلك حيلة لإبطال ما أمر الله به، ونهى عنه.</w:t>
      </w:r>
    </w:p>
  </w:footnote>
  <w:footnote w:id="69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وهذا مذهب الشافعي، ورخص مالك وغيره في شراء جزتين وثلاث، </w:t>
      </w:r>
    </w:p>
    <w:p w:rsidR="007B5224" w:rsidRPr="00BB14EF" w:rsidRDefault="007B5224" w:rsidP="00B53B69">
      <w:pPr>
        <w:pStyle w:val="af0"/>
        <w:rPr>
          <w:rFonts w:cs="Traditional Arabic"/>
          <w:sz w:val="32"/>
          <w:szCs w:val="32"/>
          <w:rtl/>
        </w:rPr>
      </w:pPr>
      <w:r w:rsidRPr="00BB14EF">
        <w:rPr>
          <w:rFonts w:cs="Traditional Arabic" w:hint="cs"/>
          <w:sz w:val="32"/>
          <w:szCs w:val="32"/>
          <w:rtl/>
        </w:rPr>
        <w:t xml:space="preserve">وتقدم قول الشيخ وابن القيم: أنه لم يرد أن بيع المعدوم لا يجوز، وأنه ليست العلة في المنع العدم، ولا الوجود، وأنه وإن كان معدوما، فليس فيه غرر، لأنه يقدر على تسليمه، فلا غرر فيه، وأما الخشب ونحوه إذا اشتراه </w:t>
      </w:r>
      <w:r>
        <w:rPr>
          <w:rFonts w:cs="Traditional Arabic" w:hint="cs"/>
          <w:sz w:val="32"/>
          <w:szCs w:val="32"/>
          <w:rtl/>
        </w:rPr>
        <w:t>من غير شرط القطع.</w:t>
      </w:r>
      <w:r w:rsidRPr="00BB14EF">
        <w:rPr>
          <w:rFonts w:cs="Traditional Arabic" w:hint="cs"/>
          <w:sz w:val="32"/>
          <w:szCs w:val="32"/>
          <w:rtl/>
        </w:rPr>
        <w:t>فالبيع صحيح، والكل للمشتر</w:t>
      </w:r>
      <w:r>
        <w:rPr>
          <w:rFonts w:cs="Traditional Arabic" w:hint="cs"/>
          <w:sz w:val="32"/>
          <w:szCs w:val="32"/>
          <w:rtl/>
        </w:rPr>
        <w:t>ي إلى وقت قطعه المعتبر عند أهله</w:t>
      </w:r>
      <w:r w:rsidRPr="00BB14EF">
        <w:rPr>
          <w:rFonts w:cs="Traditional Arabic" w:hint="cs"/>
          <w:sz w:val="32"/>
          <w:szCs w:val="32"/>
          <w:rtl/>
        </w:rPr>
        <w:t>.</w:t>
      </w:r>
    </w:p>
  </w:footnote>
  <w:footnote w:id="69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من أنه معلوم، لا جهالة فيه ولا غرر، فيصح البيع، واللقطة بفتح اللام: المرة.</w:t>
      </w:r>
    </w:p>
  </w:footnote>
  <w:footnote w:id="699">
    <w:p w:rsidR="007B5224" w:rsidRPr="00BB14EF" w:rsidRDefault="007B5224" w:rsidP="00B53B6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وهذا مذهب الشافعي وقال ابن القيم: لم جعلوا المعدوم منزلا منزلة الموجود في منافع الإجارة، للحاجة إلى ذلك، وهذا مثله من كل وجه لأنه يستخلف كما تستخلف المنافع، وقد جوزوا بيع الثمرة إذا بدا الصلاح في واحدة منها، ومعلوم أن بقية الأجزاء معدومة،</w:t>
      </w:r>
      <w:r>
        <w:rPr>
          <w:rFonts w:cs="Traditional Arabic" w:hint="cs"/>
          <w:sz w:val="32"/>
          <w:szCs w:val="32"/>
          <w:rtl/>
        </w:rPr>
        <w:t xml:space="preserve"> فجاز بيعها</w:t>
      </w:r>
      <w:r w:rsidRPr="00BB14EF">
        <w:rPr>
          <w:rFonts w:cs="Traditional Arabic" w:hint="cs"/>
          <w:sz w:val="32"/>
          <w:szCs w:val="32"/>
          <w:rtl/>
        </w:rPr>
        <w:t>.</w:t>
      </w:r>
    </w:p>
  </w:footnote>
  <w:footnote w:id="700">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إذا بيع حيث صح البيع، ولم يكن هناك شرط، ولا عرف، قال في الإنصاف: بلا نزاع،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شرطه على البائع صح، وتقدم أن القثاء هو الخيار ونحوه الباذنجان.</w:t>
      </w:r>
    </w:p>
  </w:footnote>
  <w:footnote w:id="701">
    <w:p w:rsidR="007B5224" w:rsidRPr="00BB14EF" w:rsidRDefault="007B5224" w:rsidP="00B53B69">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أي من الأدلة ع</w:t>
      </w:r>
      <w:r>
        <w:rPr>
          <w:rFonts w:cs="Traditional Arabic" w:hint="cs"/>
          <w:sz w:val="32"/>
          <w:szCs w:val="32"/>
          <w:rtl/>
        </w:rPr>
        <w:t>لى اشتراط بدو الصلاح في الثمرة،واشتداد الحب في الزرع ونحوه،</w:t>
      </w:r>
      <w:r w:rsidRPr="00BB14EF">
        <w:rPr>
          <w:rFonts w:cs="Traditional Arabic" w:hint="cs"/>
          <w:sz w:val="32"/>
          <w:szCs w:val="32"/>
          <w:rtl/>
        </w:rPr>
        <w:t>فكذا القثاء ونحوه</w:t>
      </w:r>
    </w:p>
  </w:footnote>
  <w:footnote w:id="70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هذا المذهب واختاره الخرقي، وقال القاضي والشارح: هي أصح </w:t>
      </w:r>
      <w:r w:rsidRPr="00BB14EF">
        <w:rPr>
          <w:rFonts w:cs="Traditional Arabic"/>
          <w:sz w:val="32"/>
          <w:szCs w:val="32"/>
          <w:rtl/>
        </w:rPr>
        <w:br/>
      </w:r>
      <w:r w:rsidRPr="00BB14EF">
        <w:rPr>
          <w:rFonts w:cs="Traditional Arabic" w:hint="cs"/>
          <w:sz w:val="32"/>
          <w:szCs w:val="32"/>
          <w:rtl/>
        </w:rPr>
        <w:t xml:space="preserve">وعليه: يرد المشتري الثمرة إلى البائع، ويأخذ الثمن،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أراد الحيلة لم يصح بحال، فعن أحمد صحته على من لم يرد حيلة، قال الموفق وغيره: وهو قول أكثر الفقهاء، لأن أكثر ما فيه أن المبيع اختلط بغيره، فأشبه ما لو اشترى ثمرة فحدثت أخرى ونحو ذلك.</w:t>
      </w:r>
    </w:p>
  </w:footnote>
  <w:footnote w:id="70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w:t>
      </w:r>
      <w:r>
        <w:rPr>
          <w:rFonts w:cs="Traditional Arabic" w:hint="cs"/>
          <w:sz w:val="32"/>
          <w:szCs w:val="32"/>
          <w:rtl/>
        </w:rPr>
        <w:t>وسائل الحرام حرام، كبيع العينة،</w:t>
      </w:r>
      <w:r w:rsidRPr="00BB14EF">
        <w:rPr>
          <w:rFonts w:cs="Traditional Arabic" w:hint="cs"/>
          <w:sz w:val="32"/>
          <w:szCs w:val="32"/>
          <w:rtl/>
        </w:rPr>
        <w:t>قال ابن القيم: إذا باعها بشرط، القطع في الحال، ثم اتفقا على بقائها إلى حين الكمال، فهو عين ما نهى الله عنه، لما يفضي إلى التشاجر، والتشاحن، فإن الثمار تصيبها العاهات كثيرا، فيفضي بيعها قبل إكمالها إلى أكل مال المشتري بالباطل، كما علل به الشارع.</w:t>
      </w:r>
    </w:p>
  </w:footnote>
  <w:footnote w:id="70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يبطل بزيادته، لئلا يجعل ذريعة إلى ما نهى عنه الشارع، وإن أريد به الحيلة لم يصح بحال،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وإذا بطل البيع فالأصل والزيادة للبائع، إلا أنه يعفى عن يسير الزيادة عرفا.</w:t>
      </w:r>
    </w:p>
  </w:footnote>
  <w:footnote w:id="705">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وذلك بأن طالت جزة الرطبة، ونحوها، وكبرت اللقطة من القثاء ونحوها،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وتقدم أن مذهب مالك واختيار الشيخ وتلميذه الصحة.</w:t>
      </w:r>
    </w:p>
  </w:footnote>
  <w:footnote w:id="706">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هذا على ما ذهب إليه متأخروا الفقهاء، من أنه لا يجوز بيعه إلا جزة، أو لقطة في الحال، </w:t>
      </w:r>
    </w:p>
    <w:p w:rsidR="007B5224" w:rsidRDefault="007B5224" w:rsidP="00BB14EF">
      <w:pPr>
        <w:pStyle w:val="af0"/>
        <w:rPr>
          <w:rFonts w:cs="Traditional Arabic"/>
          <w:sz w:val="32"/>
          <w:szCs w:val="32"/>
          <w:rtl/>
        </w:rPr>
      </w:pPr>
      <w:r w:rsidRPr="00BB14EF">
        <w:rPr>
          <w:rFonts w:cs="Traditional Arabic" w:hint="cs"/>
          <w:sz w:val="32"/>
          <w:szCs w:val="32"/>
          <w:rtl/>
        </w:rPr>
        <w:t xml:space="preserve">وجوز الشيخ وتلميذه وغيرهما بيعه وإن كان معدوما، وذكروا أنه لا غرر فيه،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وفي الإنصاف: أو خشبا بشرط القطع، فأخر قطعه فزاد، فالبيع لازم والزيادة للبائع، قدمه في الفائق، وقيل: الزيادة لهما، وذكروا أنه المنصوص.</w:t>
      </w:r>
    </w:p>
  </w:footnote>
  <w:footnote w:id="70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والصحيح فيما إذا اشترى ما بدا صلاحه، وحصل آخر واشتبها أن البيع صحيح، </w:t>
      </w:r>
    </w:p>
    <w:p w:rsidR="007B5224" w:rsidRDefault="007B5224" w:rsidP="00BB14EF">
      <w:pPr>
        <w:pStyle w:val="af0"/>
        <w:rPr>
          <w:rFonts w:cs="Traditional Arabic"/>
          <w:sz w:val="32"/>
          <w:szCs w:val="32"/>
          <w:rtl/>
        </w:rPr>
      </w:pPr>
      <w:r w:rsidRPr="00BB14EF">
        <w:rPr>
          <w:rFonts w:cs="Traditional Arabic" w:hint="cs"/>
          <w:sz w:val="32"/>
          <w:szCs w:val="32"/>
          <w:rtl/>
        </w:rPr>
        <w:t xml:space="preserve">وصوبه الزركشي، وقال الشارح فيما إذا حدثت ثمرة أخرى: هما شريكان فيهما، كل بقدر ثمرته،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ولا يبطل العقد في ظاهر المذهب، لأن المبيع لم يتعذر تسليمه وإنما اختلط بغيره.</w:t>
      </w:r>
    </w:p>
  </w:footnote>
  <w:footnote w:id="708">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وإلا يعلم قدرها اصطلحا على الثمرة، لدعاء الحاجة لذلك، إذ لا طريق لمعرفة كل منهما.</w:t>
      </w:r>
    </w:p>
  </w:footnote>
  <w:footnote w:id="709">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في بطلانه إذا كان حيلة على شراء الثمرة قبل بدو صلاحها، ويفارق أيضا مسألة العرية.</w:t>
      </w:r>
    </w:p>
  </w:footnote>
  <w:footnote w:id="710">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هذا المذهب، واختاره الخرقي وغيره، لقوله </w:t>
      </w:r>
      <w:r w:rsidRPr="00BB14EF">
        <w:rPr>
          <w:rFonts w:cs="Traditional Arabic"/>
          <w:sz w:val="32"/>
          <w:szCs w:val="32"/>
          <w:rtl/>
        </w:rPr>
        <w:t>صلى الله عليه وسلم</w:t>
      </w:r>
      <w:r w:rsidRPr="00BB14EF">
        <w:rPr>
          <w:rFonts w:cs="Traditional Arabic" w:hint="cs"/>
          <w:sz w:val="32"/>
          <w:szCs w:val="32"/>
          <w:rtl/>
        </w:rPr>
        <w:t xml:space="preserve"> </w:t>
      </w:r>
      <w:r w:rsidRPr="00BB14EF">
        <w:rPr>
          <w:rFonts w:cs="Traditional Arabic"/>
          <w:sz w:val="32"/>
          <w:szCs w:val="32"/>
          <w:rtl/>
        </w:rPr>
        <w:t>«</w:t>
      </w:r>
      <w:r w:rsidRPr="00BB14EF">
        <w:rPr>
          <w:rFonts w:cs="Traditional Arabic" w:hint="cs"/>
          <w:sz w:val="32"/>
          <w:szCs w:val="32"/>
          <w:rtl/>
        </w:rPr>
        <w:t>يأكلها رطبا</w:t>
      </w:r>
      <w:r w:rsidRPr="00BB14EF">
        <w:rPr>
          <w:rFonts w:cs="Traditional Arabic"/>
          <w:sz w:val="32"/>
          <w:szCs w:val="32"/>
          <w:rtl/>
        </w:rPr>
        <w:t>»</w:t>
      </w:r>
      <w:r w:rsidRPr="00BB14EF">
        <w:rPr>
          <w:rFonts w:cs="Traditional Arabic" w:hint="cs"/>
          <w:sz w:val="32"/>
          <w:szCs w:val="32"/>
          <w:rtl/>
        </w:rPr>
        <w:t>.</w:t>
      </w:r>
    </w:p>
  </w:footnote>
  <w:footnote w:id="711">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لا فرق بين كون تركه لها لغناه عنها، أو مع حاجته إليها، </w:t>
      </w:r>
    </w:p>
    <w:p w:rsidR="007B5224" w:rsidRPr="00BB14EF" w:rsidRDefault="007B5224" w:rsidP="00BB14EF">
      <w:pPr>
        <w:pStyle w:val="af0"/>
        <w:rPr>
          <w:rFonts w:cs="Traditional Arabic"/>
          <w:sz w:val="32"/>
          <w:szCs w:val="32"/>
          <w:rtl/>
        </w:rPr>
      </w:pPr>
      <w:r w:rsidRPr="00BB14EF">
        <w:rPr>
          <w:rFonts w:cs="Traditional Arabic" w:hint="cs"/>
          <w:sz w:val="32"/>
          <w:szCs w:val="32"/>
          <w:rtl/>
        </w:rPr>
        <w:t>وإن أخذها رطبا فتركها عنده فأتمرت، أو شمسها حتى صارت تمرا جاز، لأنه قد أخذها.</w:t>
      </w:r>
    </w:p>
  </w:footnote>
  <w:footnote w:id="712">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شرط قطع أو تبقية، لأن النهي عن بيع الثمر حتى يبدو صلاحه، والزرع حتى يشتد، غاية للمنع من بيعه، فيدل على الجواز بعده، وهو في الثمر إجماع </w:t>
      </w:r>
    </w:p>
    <w:p w:rsidR="007B5224" w:rsidRPr="00BB14EF" w:rsidRDefault="007B5224" w:rsidP="00BB14EF">
      <w:pPr>
        <w:pStyle w:val="af0"/>
        <w:rPr>
          <w:rFonts w:cs="Traditional Arabic"/>
          <w:sz w:val="32"/>
          <w:szCs w:val="32"/>
          <w:rtl/>
        </w:rPr>
      </w:pPr>
      <w:r w:rsidRPr="00BB14EF">
        <w:rPr>
          <w:rFonts w:cs="Traditional Arabic" w:hint="cs"/>
          <w:sz w:val="32"/>
          <w:szCs w:val="32"/>
          <w:rtl/>
        </w:rPr>
        <w:t>لأن ظاهر النصوص أن البيع بعد ظهور الصلاح صحيح، وفي الزرع إذا اشتد هو قول الجمهور.</w:t>
      </w:r>
    </w:p>
  </w:footnote>
  <w:footnote w:id="713">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Pr>
          <w:rFonts w:cs="Traditional Arabic" w:hint="cs"/>
          <w:sz w:val="32"/>
          <w:szCs w:val="32"/>
          <w:rtl/>
        </w:rPr>
        <w:t>)</w:t>
      </w:r>
      <w:r w:rsidRPr="00BB14EF">
        <w:rPr>
          <w:rFonts w:cs="Traditional Arabic" w:hint="cs"/>
          <w:sz w:val="32"/>
          <w:szCs w:val="32"/>
          <w:rtl/>
        </w:rPr>
        <w:t>فإن تعليل الشا</w:t>
      </w:r>
      <w:r>
        <w:rPr>
          <w:rFonts w:cs="Traditional Arabic" w:hint="cs"/>
          <w:sz w:val="32"/>
          <w:szCs w:val="32"/>
          <w:rtl/>
        </w:rPr>
        <w:t>رع بأمن العاهة يدل على التبقية،لأن ما يقطع في الحال لاتخاف العاهة عليه،</w:t>
      </w:r>
      <w:r w:rsidRPr="00BB14EF">
        <w:rPr>
          <w:rFonts w:cs="Traditional Arabic" w:hint="cs"/>
          <w:sz w:val="32"/>
          <w:szCs w:val="32"/>
          <w:rtl/>
        </w:rPr>
        <w:t>و</w:t>
      </w:r>
      <w:r>
        <w:rPr>
          <w:rFonts w:cs="Traditional Arabic" w:hint="cs"/>
          <w:sz w:val="32"/>
          <w:szCs w:val="32"/>
          <w:rtl/>
        </w:rPr>
        <w:t>إذا بدا الصلاح فقد أمنت العاهة،فيجب أن يجوز بيعه،لزوال علة المنع،وكذا الزرع إذا اشتد الحب يجوز</w:t>
      </w:r>
      <w:r w:rsidRPr="00BB14EF">
        <w:rPr>
          <w:rFonts w:cs="Traditional Arabic" w:hint="cs"/>
          <w:sz w:val="32"/>
          <w:szCs w:val="32"/>
          <w:rtl/>
        </w:rPr>
        <w:t>كالثمر</w:t>
      </w:r>
      <w:r>
        <w:rPr>
          <w:rFonts w:cs="Traditional Arabic" w:hint="cs"/>
          <w:sz w:val="32"/>
          <w:szCs w:val="32"/>
          <w:rtl/>
        </w:rPr>
        <w:t>ة</w:t>
      </w:r>
    </w:p>
  </w:footnote>
  <w:footnote w:id="714">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ولمشتر بيع الثمر الذي بدا صلاحه، والزرع الذي اشتد حبه قبل جذه، </w:t>
      </w:r>
    </w:p>
    <w:p w:rsidR="007B5224" w:rsidRPr="00BB14EF" w:rsidRDefault="007B5224" w:rsidP="00BB14EF">
      <w:pPr>
        <w:pStyle w:val="af0"/>
        <w:rPr>
          <w:rFonts w:cs="Traditional Arabic"/>
          <w:sz w:val="32"/>
          <w:szCs w:val="32"/>
          <w:rtl/>
        </w:rPr>
      </w:pPr>
      <w:r w:rsidRPr="00BB14EF">
        <w:rPr>
          <w:rFonts w:cs="Traditional Arabic" w:hint="cs"/>
          <w:sz w:val="32"/>
          <w:szCs w:val="32"/>
          <w:rtl/>
        </w:rPr>
        <w:t>وهو مذهب أبي حنيفة، والشافعي، لأنه مقبوض بالتخلية، فجاز التصرف فيه كسائر المبيعات.</w:t>
      </w:r>
    </w:p>
  </w:footnote>
  <w:footnote w:id="71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ولا يمكن التسليم كاملا بدون السقي.</w:t>
      </w:r>
    </w:p>
  </w:footnote>
  <w:footnote w:id="71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ويجبر بائع على سقي الثمر بسقي الشجر إن أبى السقي، لدخوله عليه.</w:t>
      </w:r>
    </w:p>
  </w:footnote>
  <w:footnote w:id="717">
    <w:p w:rsidR="007B5224"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ولا يجب عليه تسليم الثمرة، بل يختص بالبائع، </w:t>
      </w:r>
    </w:p>
    <w:p w:rsidR="007B5224" w:rsidRPr="00BB14EF" w:rsidRDefault="007B5224" w:rsidP="00BB14EF">
      <w:pPr>
        <w:pStyle w:val="af0"/>
        <w:rPr>
          <w:rFonts w:cs="Traditional Arabic"/>
          <w:sz w:val="32"/>
          <w:szCs w:val="32"/>
          <w:rtl/>
        </w:rPr>
      </w:pPr>
      <w:r w:rsidRPr="00BB14EF">
        <w:rPr>
          <w:rFonts w:cs="Traditional Arabic" w:hint="cs"/>
          <w:sz w:val="32"/>
          <w:szCs w:val="32"/>
          <w:rtl/>
        </w:rPr>
        <w:t>لكن لو قال البائع، لا تسق ثمري، لم يلزمه للمشتري شيء، لسقيه الأصل، وانتفاع الثمرة به.</w:t>
      </w:r>
    </w:p>
  </w:footnote>
  <w:footnote w:id="718">
    <w:p w:rsidR="007B5224" w:rsidRPr="00BB14EF" w:rsidRDefault="007B5224" w:rsidP="001539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بل ملكه باق عليه، وهذا ما لم تبع الثمرة مع أصلها، فإن أبيعت معه فمن ضمان مشتر.</w:t>
      </w:r>
    </w:p>
  </w:footnote>
  <w:footnote w:id="719">
    <w:p w:rsidR="007B5224" w:rsidRPr="00BB14EF" w:rsidRDefault="007B5224" w:rsidP="001539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)وفي الاختيارات ولو من جراد، أو جيش لا يمكن تضمينه، فمن ضمان بائعه، إن لم يفرط المشتري.</w:t>
      </w:r>
    </w:p>
  </w:footnote>
  <w:footnote w:id="720">
    <w:p w:rsidR="007B5224" w:rsidRDefault="007B5224" w:rsidP="001539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أي رجع مشتري الثمرة بعد بدو صلاحها على البائع، ولو بعد القبض، وهو هنا بالتخلية، فـ </w:t>
      </w:r>
      <w:r w:rsidRPr="00BB14EF">
        <w:rPr>
          <w:rFonts w:cs="Traditional Arabic"/>
          <w:sz w:val="32"/>
          <w:szCs w:val="32"/>
          <w:rtl/>
        </w:rPr>
        <w:t>(</w:t>
      </w:r>
      <w:r w:rsidRPr="00BB14EF">
        <w:rPr>
          <w:rFonts w:cs="Traditional Arabic" w:hint="cs"/>
          <w:sz w:val="32"/>
          <w:szCs w:val="32"/>
          <w:rtl/>
        </w:rPr>
        <w:t>لو</w:t>
      </w:r>
      <w:r w:rsidRPr="00BB14EF">
        <w:rPr>
          <w:rFonts w:cs="Traditional Arabic"/>
          <w:sz w:val="32"/>
          <w:szCs w:val="32"/>
          <w:rtl/>
        </w:rPr>
        <w:t>)</w:t>
      </w:r>
      <w:r w:rsidRPr="00BB14EF">
        <w:rPr>
          <w:rFonts w:cs="Traditional Arabic" w:hint="cs"/>
          <w:sz w:val="32"/>
          <w:szCs w:val="32"/>
          <w:rtl/>
        </w:rPr>
        <w:t xml:space="preserve"> إشارة إلى خلاف أبي حنيفة قالوا: التخلية يتعلق بها جواز التصرف، فتعلق بها الضمان، والقول بضمان الثمرة على الب</w:t>
      </w:r>
      <w:r>
        <w:rPr>
          <w:rFonts w:cs="Traditional Arabic" w:hint="cs"/>
          <w:sz w:val="32"/>
          <w:szCs w:val="32"/>
          <w:rtl/>
        </w:rPr>
        <w:t>ائع مذهب الجمهور،</w:t>
      </w:r>
      <w:r w:rsidRPr="00BB14EF">
        <w:rPr>
          <w:rFonts w:cs="Traditional Arabic" w:hint="cs"/>
          <w:sz w:val="32"/>
          <w:szCs w:val="32"/>
          <w:rtl/>
        </w:rPr>
        <w:t>والمراد ما لم تبع الثمرة م</w:t>
      </w:r>
      <w:r>
        <w:rPr>
          <w:rFonts w:cs="Traditional Arabic" w:hint="cs"/>
          <w:sz w:val="32"/>
          <w:szCs w:val="32"/>
          <w:rtl/>
        </w:rPr>
        <w:t>ع أصلها،أو يؤخر أخذها عن عادته</w:t>
      </w:r>
    </w:p>
    <w:p w:rsidR="007B5224" w:rsidRPr="00BB14EF" w:rsidRDefault="007B5224" w:rsidP="0015395D">
      <w:pPr>
        <w:pStyle w:val="af0"/>
        <w:rPr>
          <w:rFonts w:cs="Traditional Arabic"/>
          <w:sz w:val="32"/>
          <w:szCs w:val="32"/>
          <w:rtl/>
        </w:rPr>
      </w:pPr>
      <w:r w:rsidRPr="00BB14EF">
        <w:rPr>
          <w:rFonts w:cs="Traditional Arabic" w:hint="cs"/>
          <w:sz w:val="32"/>
          <w:szCs w:val="32"/>
          <w:rtl/>
        </w:rPr>
        <w:t>واختار الشيخ ثبوت الجائحة في زرع مستأجر، وحانوت نقص نفعه عن العادة، وقال: قياس نصوص أحمد وأصوله إذا عطل نفع أرض بآفة، انفسخت فيما بقي، كانهدام الدار، ولأنه لا جائحة فيما تلف من زرعه، لأن المؤجر لم يبعه إياه، ولا ينازع في هذا من فهمه.</w:t>
      </w:r>
    </w:p>
  </w:footnote>
  <w:footnote w:id="721">
    <w:p w:rsidR="007B5224" w:rsidRPr="00BB14EF" w:rsidRDefault="007B5224" w:rsidP="001539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)خير مشتر بين الفسخ للبيع، ومطالبة متلف بائع أو غيره بما دفع من الثمن، ويرجع بائع على متلف.</w:t>
      </w:r>
    </w:p>
  </w:footnote>
  <w:footnote w:id="722">
    <w:p w:rsidR="007B5224" w:rsidRPr="00BB14EF" w:rsidRDefault="007B5224" w:rsidP="001539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xml:space="preserve">) كالمكيل إذا أتلفه آدمي قبل القبض، وقال ابن القيم: من غير مال غيره، بحيث يفوت مقصوده عليه، يخير المالك بين أخذه وتضمين النقص، والمطالبة بالبدل، </w:t>
      </w:r>
      <w:r>
        <w:rPr>
          <w:rFonts w:cs="Traditional Arabic" w:hint="cs"/>
          <w:sz w:val="32"/>
          <w:szCs w:val="32"/>
          <w:rtl/>
        </w:rPr>
        <w:t>وهذا أعدل الأقوال، وأقواها، اهـ</w:t>
      </w:r>
      <w:r w:rsidRPr="00BB14EF">
        <w:rPr>
          <w:rFonts w:cs="Traditional Arabic" w:hint="cs"/>
          <w:sz w:val="32"/>
          <w:szCs w:val="32"/>
          <w:rtl/>
        </w:rPr>
        <w:t>.</w:t>
      </w:r>
    </w:p>
  </w:footnote>
  <w:footnote w:id="723">
    <w:p w:rsidR="007B5224" w:rsidRPr="00BB14EF" w:rsidRDefault="007B5224" w:rsidP="001539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)وقال ابن القيم: إذا بدا الصلاح في بعض الشجر جاز بيعها جميعها، وكذلك يجوز بيع ذلك النوع كله في البستان.</w:t>
      </w:r>
    </w:p>
    <w:p w:rsidR="007B5224" w:rsidRDefault="007B5224" w:rsidP="00BB14EF">
      <w:pPr>
        <w:pStyle w:val="af0"/>
        <w:rPr>
          <w:rFonts w:cs="Traditional Arabic"/>
          <w:sz w:val="32"/>
          <w:szCs w:val="32"/>
          <w:rtl/>
        </w:rPr>
      </w:pPr>
      <w:r>
        <w:rPr>
          <w:rFonts w:cs="Traditional Arabic" w:hint="cs"/>
          <w:sz w:val="32"/>
          <w:szCs w:val="32"/>
          <w:rtl/>
        </w:rPr>
        <w:t>وقال شيخنا:يجوز بيع البستان كله،تبعا لما بدا صلاحه،</w:t>
      </w:r>
      <w:r w:rsidRPr="00BB14EF">
        <w:rPr>
          <w:rFonts w:cs="Traditional Arabic" w:hint="cs"/>
          <w:sz w:val="32"/>
          <w:szCs w:val="32"/>
          <w:rtl/>
        </w:rPr>
        <w:t xml:space="preserve">سواء كان من نوعه أو لم يكن، تقارب إدراكه وتلاحقه، أو تباعد اهـ، وهو مذهب مالك، لأنهما يتقاربان في الصلاح، ولأن المقصود الأمن من العاهة، وقد وجد، وذكره الموفق احتمالا، </w:t>
      </w:r>
    </w:p>
    <w:p w:rsidR="007B5224" w:rsidRPr="00BB14EF" w:rsidRDefault="007B5224" w:rsidP="0015395D">
      <w:pPr>
        <w:pStyle w:val="af0"/>
        <w:rPr>
          <w:rFonts w:cs="Traditional Arabic"/>
          <w:sz w:val="32"/>
          <w:szCs w:val="32"/>
          <w:rtl/>
        </w:rPr>
      </w:pPr>
      <w:r w:rsidRPr="00BB14EF">
        <w:rPr>
          <w:rFonts w:cs="Traditional Arabic" w:hint="cs"/>
          <w:sz w:val="32"/>
          <w:szCs w:val="32"/>
          <w:rtl/>
        </w:rPr>
        <w:t>وفي الاختيارات، إذا بدا صلاح بعض الشجرة جاز بيعها، وبيع ذلك الجنس، وهو رواية عن أحم</w:t>
      </w:r>
      <w:r>
        <w:rPr>
          <w:rFonts w:cs="Traditional Arabic" w:hint="cs"/>
          <w:sz w:val="32"/>
          <w:szCs w:val="32"/>
          <w:rtl/>
        </w:rPr>
        <w:t>د، وبقية الأجناس الذي بان حمله،</w:t>
      </w:r>
      <w:r w:rsidRPr="00BB14EF">
        <w:rPr>
          <w:rFonts w:cs="Traditional Arabic" w:hint="cs"/>
          <w:sz w:val="32"/>
          <w:szCs w:val="32"/>
          <w:rtl/>
        </w:rPr>
        <w:t>وقال: صلاح ج</w:t>
      </w:r>
      <w:r>
        <w:rPr>
          <w:rFonts w:cs="Traditional Arabic" w:hint="cs"/>
          <w:sz w:val="32"/>
          <w:szCs w:val="32"/>
          <w:rtl/>
        </w:rPr>
        <w:t>نس من الحائط صلاح لسائر أجناسه،فيتبع الجوز التوت</w:t>
      </w:r>
      <w:r w:rsidRPr="00BB14EF">
        <w:rPr>
          <w:rFonts w:cs="Traditional Arabic" w:hint="cs"/>
          <w:sz w:val="32"/>
          <w:szCs w:val="32"/>
          <w:rtl/>
        </w:rPr>
        <w:t xml:space="preserve"> والعل</w:t>
      </w:r>
      <w:r>
        <w:rPr>
          <w:rFonts w:cs="Traditional Arabic" w:hint="cs"/>
          <w:sz w:val="32"/>
          <w:szCs w:val="32"/>
          <w:rtl/>
        </w:rPr>
        <w:t>ة عدم اختلاف الأيدي على الثمرة</w:t>
      </w:r>
    </w:p>
  </w:footnote>
  <w:footnote w:id="724">
    <w:p w:rsidR="007B5224" w:rsidRPr="00BB14EF" w:rsidRDefault="007B5224" w:rsidP="0015395D">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)فدل على أن مال العبد لا يدخل في المبيع، حتى ثياب الجما</w:t>
      </w:r>
      <w:r>
        <w:rPr>
          <w:rFonts w:cs="Traditional Arabic" w:hint="cs"/>
          <w:sz w:val="32"/>
          <w:szCs w:val="32"/>
          <w:rtl/>
        </w:rPr>
        <w:t>ل، ونسبه الماوردي لجميع الفقهاء</w:t>
      </w:r>
      <w:r w:rsidRPr="00BB14EF">
        <w:rPr>
          <w:rFonts w:cs="Traditional Arabic" w:hint="cs"/>
          <w:sz w:val="32"/>
          <w:szCs w:val="32"/>
          <w:rtl/>
        </w:rPr>
        <w:t>.</w:t>
      </w:r>
    </w:p>
  </w:footnote>
  <w:footnote w:id="725">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وصح شرط مال العبد، ولو كان مجهولا وقت البيع، وهو مذهب الشافعي وغيره، وسواء كان المال من جنس الثمن، أو من غير جنسه، عينا كان أو دينا.</w:t>
      </w:r>
    </w:p>
  </w:footnote>
  <w:footnote w:id="726">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لأن مال العبد دخل في البيع تبعا غير مقصود، فأشبه أساسات الحيطان المستورة عن المشتري، في دخولها في البيع تبعا، وأشبه التمويه بالذهب في السقوف، والحمل في البطن، وأشباه ذلك، حتى قيل: إن المال ليس بمبيع هنا، وإنما استبقاه المشتري على ملك العبد، لايزول عنه إلى البائع.</w:t>
      </w:r>
    </w:p>
  </w:footnote>
  <w:footnote w:id="727">
    <w:p w:rsidR="007B5224" w:rsidRPr="00BB14EF" w:rsidRDefault="007B5224" w:rsidP="00BB14EF">
      <w:pPr>
        <w:pStyle w:val="af0"/>
        <w:rPr>
          <w:rFonts w:cs="Traditional Arabic"/>
          <w:sz w:val="32"/>
          <w:szCs w:val="32"/>
          <w:rtl/>
        </w:rPr>
      </w:pPr>
      <w:r w:rsidRPr="00BB14EF">
        <w:rPr>
          <w:rFonts w:cs="Traditional Arabic" w:hint="cs"/>
          <w:sz w:val="32"/>
          <w:szCs w:val="32"/>
          <w:rtl/>
        </w:rPr>
        <w:t>(</w:t>
      </w:r>
      <w:r w:rsidRPr="00BB14EF">
        <w:rPr>
          <w:rFonts w:cs="Traditional Arabic"/>
          <w:sz w:val="32"/>
          <w:szCs w:val="32"/>
          <w:rtl/>
        </w:rPr>
        <w:footnoteRef/>
      </w:r>
      <w:r w:rsidRPr="00BB14EF">
        <w:rPr>
          <w:rFonts w:cs="Traditional Arabic" w:hint="cs"/>
          <w:sz w:val="32"/>
          <w:szCs w:val="32"/>
          <w:rtl/>
        </w:rPr>
        <w:t>) أي سواء كان المال مع العبد -غير المقصود للمشتري مثل الثمن- كأن باع عبدا بألف درهم، ومعه ألف درهم، أو أقل أو أكثر، فالبيع جائز، إذا كان رغبة المبتاع في العبد، لا في الدراهم، وذلك لأنه دخل في المبيع تبعا غير مقصود، ونص أحمد على أن الشرط -الذي يختلف الحكم به- قصد المشتري دون غيره، وقال الموفق: هو أصح.</w:t>
      </w:r>
    </w:p>
  </w:footnote>
  <w:footnote w:id="728">
    <w:p w:rsidR="007B5224" w:rsidRPr="00BB14EF" w:rsidRDefault="007B5224" w:rsidP="00DA181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)وأما إ</w:t>
      </w:r>
      <w:r>
        <w:rPr>
          <w:rFonts w:cs="Traditional Arabic" w:hint="cs"/>
          <w:sz w:val="32"/>
          <w:szCs w:val="32"/>
          <w:rtl/>
          <w:lang w:bidi="ar-EG"/>
        </w:rPr>
        <w:t>ن كان الثمن مؤجلاً فبيع لاسلم،</w:t>
      </w:r>
      <w:r w:rsidRPr="00BB14EF">
        <w:rPr>
          <w:rFonts w:cs="Traditional Arabic" w:hint="cs"/>
          <w:sz w:val="32"/>
          <w:szCs w:val="32"/>
          <w:rtl/>
          <w:lang w:bidi="ar-EG"/>
        </w:rPr>
        <w:t>وباء البدلية مم</w:t>
      </w:r>
      <w:r>
        <w:rPr>
          <w:rFonts w:cs="Traditional Arabic" w:hint="cs"/>
          <w:sz w:val="32"/>
          <w:szCs w:val="32"/>
          <w:rtl/>
          <w:lang w:bidi="ar-EG"/>
        </w:rPr>
        <w:t>يزللثمن من المثمن،فما دخلت عليه ثمن لامثمن</w:t>
      </w:r>
    </w:p>
  </w:footnote>
  <w:footnote w:id="729">
    <w:p w:rsidR="007B5224" w:rsidRDefault="007B5224" w:rsidP="00DA181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)وهذا التعريف لصاحب المبدع وغيره، واعترض بأن قبض الثمن شرط من شروط السلم، لا أنه داخل في حقيقته، فالأولى أنه بيع موصوف في الذمة، إلى أجل مسمى، كما عرفه الموفق وغيره، </w:t>
      </w:r>
    </w:p>
    <w:p w:rsidR="007B5224" w:rsidRPr="00BB14EF" w:rsidRDefault="007B5224" w:rsidP="00DA1810">
      <w:pPr>
        <w:pStyle w:val="af0"/>
        <w:rPr>
          <w:rFonts w:cs="Traditional Arabic"/>
          <w:sz w:val="32"/>
          <w:szCs w:val="32"/>
          <w:rtl/>
          <w:lang w:bidi="ar-EG"/>
        </w:rPr>
      </w:pPr>
      <w:r w:rsidRPr="00BB14EF">
        <w:rPr>
          <w:rFonts w:cs="Traditional Arabic" w:hint="cs"/>
          <w:sz w:val="32"/>
          <w:szCs w:val="32"/>
          <w:rtl/>
          <w:lang w:bidi="ar-EG"/>
        </w:rPr>
        <w:t>وقيل: يرد عليه أن الأجل شرط من شروطه.</w:t>
      </w:r>
    </w:p>
  </w:footnote>
  <w:footnote w:id="730">
    <w:p w:rsidR="007B5224" w:rsidRDefault="007B5224" w:rsidP="00DA181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)"في كيل معلوم" فيعتبر تعيين الكيل، فيما يسلم فيه من المكيل اتفاقًا </w:t>
      </w:r>
    </w:p>
    <w:p w:rsidR="007B5224" w:rsidRDefault="007B5224" w:rsidP="00DA1810">
      <w:pPr>
        <w:pStyle w:val="af0"/>
        <w:rPr>
          <w:rFonts w:cs="Traditional Arabic"/>
          <w:sz w:val="32"/>
          <w:szCs w:val="32"/>
          <w:rtl/>
          <w:lang w:bidi="ar-EG"/>
        </w:rPr>
      </w:pPr>
      <w:r w:rsidRPr="00BB14EF">
        <w:rPr>
          <w:rFonts w:cs="Traditional Arabic" w:hint="cs"/>
          <w:sz w:val="32"/>
          <w:szCs w:val="32"/>
          <w:rtl/>
          <w:lang w:bidi="ar-EG"/>
        </w:rPr>
        <w:t xml:space="preserve">"ووزن معلوم" إذا كان مما يوزن اتفاقًا، </w:t>
      </w:r>
    </w:p>
    <w:p w:rsidR="007B5224" w:rsidRDefault="007B5224" w:rsidP="00DA1810">
      <w:pPr>
        <w:pStyle w:val="af0"/>
        <w:rPr>
          <w:rFonts w:cs="Traditional Arabic"/>
          <w:sz w:val="32"/>
          <w:szCs w:val="32"/>
          <w:rtl/>
          <w:lang w:bidi="ar-EG"/>
        </w:rPr>
      </w:pPr>
      <w:r w:rsidRPr="00BB14EF">
        <w:rPr>
          <w:rFonts w:cs="Traditional Arabic" w:hint="cs"/>
          <w:sz w:val="32"/>
          <w:szCs w:val="32"/>
          <w:rtl/>
          <w:lang w:bidi="ar-EG"/>
        </w:rPr>
        <w:t xml:space="preserve">وإن كان مما لا يكال ولا يوزن فلا بد فيه من عدد معلوم، وحكاه ابن بطال إجماعًا، والذرع كذلك، والجمهور على أنه جائز في العروض التي تنضبط بالصفة، </w:t>
      </w:r>
    </w:p>
    <w:p w:rsidR="007B5224" w:rsidRPr="00BB14EF" w:rsidRDefault="007B5224" w:rsidP="00DA1810">
      <w:pPr>
        <w:pStyle w:val="af0"/>
        <w:rPr>
          <w:rFonts w:cs="Traditional Arabic"/>
          <w:sz w:val="32"/>
          <w:szCs w:val="32"/>
          <w:rtl/>
          <w:lang w:bidi="ar-EG"/>
        </w:rPr>
      </w:pPr>
      <w:r w:rsidRPr="00BB14EF">
        <w:rPr>
          <w:rFonts w:cs="Traditional Arabic" w:hint="cs"/>
          <w:sz w:val="32"/>
          <w:szCs w:val="32"/>
          <w:rtl/>
          <w:lang w:bidi="ar-EG"/>
        </w:rPr>
        <w:t>"إلى أجل معلوم" فيعتبر الأجل في السلم، وهو مذهب الجمهور، للآية وهذا الخبر، فدل الحديث على جواز السلم بهذه الشروط، ولحاجة الناس إليه، هذا يرتفق بتعجيل الثمن، وهذا يرتفق برخص المثمن.</w:t>
      </w:r>
    </w:p>
  </w:footnote>
  <w:footnote w:id="73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إلا أن السلم لا يجوز إلا في المعدوم، لما يأتي، بخلاف البيع فإنه يجوز في الموجود، وفي المعدوم بالصفة كما تقدم، والمراد بالمعدوم هنا الموصوف في الذمة، وإن كان جنسه موجودًا.</w:t>
      </w:r>
    </w:p>
  </w:footnote>
  <w:footnote w:id="7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فينعقد السلم بكل ما دل أحد اللفظين عليه.</w:t>
      </w:r>
    </w:p>
  </w:footnote>
  <w:footnote w:id="733">
    <w:p w:rsidR="007B5224" w:rsidRPr="00BB14EF" w:rsidRDefault="007B5224" w:rsidP="00AD1D6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)المطلوب عدمها شرعًا،وهذا بخلاف ما ليس كذلك،</w:t>
      </w:r>
      <w:r w:rsidRPr="00BB14EF">
        <w:rPr>
          <w:rFonts w:cs="Traditional Arabic" w:hint="cs"/>
          <w:sz w:val="32"/>
          <w:szCs w:val="32"/>
          <w:rtl/>
          <w:lang w:bidi="ar-EG"/>
        </w:rPr>
        <w:t>فالثمر إذا كان نوع منه يختلف بالسواد وا</w:t>
      </w:r>
      <w:r>
        <w:rPr>
          <w:rFonts w:cs="Traditional Arabic" w:hint="cs"/>
          <w:sz w:val="32"/>
          <w:szCs w:val="32"/>
          <w:rtl/>
          <w:lang w:bidi="ar-EG"/>
        </w:rPr>
        <w:t>لحمرة يذكر كونه أسود أو أحمر،للاختلاف المذكور،</w:t>
      </w:r>
      <w:r w:rsidRPr="00BB14EF">
        <w:rPr>
          <w:rFonts w:cs="Traditional Arabic" w:hint="cs"/>
          <w:sz w:val="32"/>
          <w:szCs w:val="32"/>
          <w:rtl/>
          <w:lang w:bidi="ar-EG"/>
        </w:rPr>
        <w:t>بخلا</w:t>
      </w:r>
      <w:r>
        <w:rPr>
          <w:rFonts w:cs="Traditional Arabic" w:hint="cs"/>
          <w:sz w:val="32"/>
          <w:szCs w:val="32"/>
          <w:rtl/>
          <w:lang w:bidi="ar-EG"/>
        </w:rPr>
        <w:t>ف ما إذا كان كل ذلك النوع أحمر،</w:t>
      </w:r>
      <w:r w:rsidRPr="00BB14EF">
        <w:rPr>
          <w:rFonts w:cs="Traditional Arabic" w:hint="cs"/>
          <w:sz w:val="32"/>
          <w:szCs w:val="32"/>
          <w:rtl/>
          <w:lang w:bidi="ar-EG"/>
        </w:rPr>
        <w:t>إل</w:t>
      </w:r>
      <w:r>
        <w:rPr>
          <w:rFonts w:cs="Traditional Arabic" w:hint="cs"/>
          <w:sz w:val="32"/>
          <w:szCs w:val="32"/>
          <w:rtl/>
          <w:lang w:bidi="ar-EG"/>
        </w:rPr>
        <w:t>ا أن بعضه زاد في الحمرة قليلاً،على البعض الآخرفإن مثل ذلك لايختلف به الثمن اختلافًا</w:t>
      </w:r>
      <w:r w:rsidRPr="00BB14EF">
        <w:rPr>
          <w:rFonts w:cs="Traditional Arabic" w:hint="cs"/>
          <w:sz w:val="32"/>
          <w:szCs w:val="32"/>
          <w:rtl/>
          <w:lang w:bidi="ar-EG"/>
        </w:rPr>
        <w:t>ك</w:t>
      </w:r>
      <w:r>
        <w:rPr>
          <w:rFonts w:cs="Traditional Arabic" w:hint="cs"/>
          <w:sz w:val="32"/>
          <w:szCs w:val="32"/>
          <w:rtl/>
          <w:lang w:bidi="ar-EG"/>
        </w:rPr>
        <w:t>ثيرًا ظاهرًايفضي إلى المنازعة</w:t>
      </w:r>
      <w:r w:rsidRPr="00BB14EF">
        <w:rPr>
          <w:rFonts w:cs="Traditional Arabic" w:hint="cs"/>
          <w:sz w:val="32"/>
          <w:szCs w:val="32"/>
          <w:rtl/>
          <w:lang w:bidi="ar-EG"/>
        </w:rPr>
        <w:t xml:space="preserve"> </w:t>
      </w:r>
    </w:p>
  </w:footnote>
  <w:footnote w:id="73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كل مكيل، وقول الشارح: كميكل من حبوب. إصلاح للعبارة، لأن ظاهرها أن ضبط الصفات بمكيل ونحوه، وليس كذلك، ولو قال: من مكيل لكان أبين، لأنه لم يثبت أن الباء تأتي بمعنى الكاف، بخلاف "من" ويدخل في الحبوب الأرز وغيره مما يسمى حبًا مما تقدم وغيره،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ابن المنذر: أجمع أهل العلم، على أن السلم في الطعام جائر.</w:t>
      </w:r>
    </w:p>
  </w:footnote>
  <w:footnote w:id="73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العظم كالنوى في التمر، وقيل لأحمد: إنه يختلف. فقال: كل سلف يختلف.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أي فيصح السلم في اللحم ولو مع عظمه، إن عين محل يقطع منه، كظهر، وفخذ، ونحوه،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ويلزم قبوله بعظامه، لأن اتصاله بها اتصال خلقة، كالنوى في التمر،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ويعتبر قوله إذا أسلم،</w:t>
      </w:r>
      <w:r w:rsidRPr="00BB14EF">
        <w:rPr>
          <w:rFonts w:cs="Traditional Arabic" w:hint="cs"/>
          <w:sz w:val="32"/>
          <w:szCs w:val="32"/>
          <w:rtl/>
          <w:lang w:bidi="ar-EG"/>
        </w:rPr>
        <w:t>في نحو ضأن ذكر أو أنثى، خصي أو غيره، سمين أو هزيل، ونحو ذلك مما يختلف به الثمن، وعلم منه أنه لا يصح في مطبوخ ومشوي، ولا في لحم بعظمه إن لم يعين محل قطع لاختلافه.</w:t>
      </w:r>
    </w:p>
  </w:footnote>
  <w:footnote w:id="736">
    <w:p w:rsidR="007B5224" w:rsidRPr="00BB14EF" w:rsidRDefault="007B5224" w:rsidP="00AD1D6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وعنه: يجوز عددًا،ومذهب أبي حنيفة: وزنًا وعددًا،ومذهب الشافعي: وزنًا،</w:t>
      </w:r>
      <w:r w:rsidRPr="00BB14EF">
        <w:rPr>
          <w:rFonts w:cs="Traditional Arabic" w:hint="cs"/>
          <w:sz w:val="32"/>
          <w:szCs w:val="32"/>
          <w:rtl/>
          <w:lang w:bidi="ar-EG"/>
        </w:rPr>
        <w:t>ومالك على الإطلاق.</w:t>
      </w:r>
    </w:p>
  </w:footnote>
  <w:footnote w:id="737">
    <w:p w:rsidR="007B5224" w:rsidRPr="00BB14EF" w:rsidRDefault="007B5224" w:rsidP="00AD1D6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)وعنه: يجوز السلم في الفواكه، والموز والخضراوات ونحوها، قال ا</w:t>
      </w:r>
      <w:r>
        <w:rPr>
          <w:rFonts w:cs="Traditional Arabic" w:hint="cs"/>
          <w:sz w:val="32"/>
          <w:szCs w:val="32"/>
          <w:rtl/>
          <w:lang w:bidi="ar-EG"/>
        </w:rPr>
        <w:t>لموفق: لأن كثيرًا من ذلك يتقارب</w:t>
      </w:r>
      <w:r w:rsidRPr="00BB14EF">
        <w:rPr>
          <w:rFonts w:cs="Traditional Arabic" w:hint="cs"/>
          <w:sz w:val="32"/>
          <w:szCs w:val="32"/>
          <w:rtl/>
          <w:lang w:bidi="ar-EG"/>
        </w:rPr>
        <w:t xml:space="preserve"> وينضبط بالكبر والصغر، وما لا يتقارب ينضبط بالوزن، كالبقول ونحوها، فيصح السلم فيه، كالمذروع وهو مذهب أبي حنيفة والشافعي. </w:t>
      </w:r>
    </w:p>
  </w:footnote>
  <w:footnote w:id="73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وتقدم أن ما لا ينضبط </w:t>
      </w:r>
      <w:r w:rsidRPr="00BB14EF">
        <w:rPr>
          <w:rFonts w:cs="Traditional Arabic"/>
          <w:sz w:val="32"/>
          <w:szCs w:val="32"/>
          <w:rtl/>
          <w:lang w:bidi="ar-EG"/>
        </w:rPr>
        <w:t>–</w:t>
      </w:r>
      <w:r w:rsidRPr="00BB14EF">
        <w:rPr>
          <w:rFonts w:cs="Traditional Arabic" w:hint="cs"/>
          <w:sz w:val="32"/>
          <w:szCs w:val="32"/>
          <w:rtl/>
          <w:lang w:bidi="ar-EG"/>
        </w:rPr>
        <w:t xml:space="preserve"> بكيل ولا وزن ولا عد ولا ذرع ونحوه </w:t>
      </w:r>
      <w:r w:rsidRPr="00BB14EF">
        <w:rPr>
          <w:rFonts w:cs="Traditional Arabic"/>
          <w:sz w:val="32"/>
          <w:szCs w:val="32"/>
          <w:rtl/>
          <w:lang w:bidi="ar-EG"/>
        </w:rPr>
        <w:t>–</w:t>
      </w:r>
      <w:r w:rsidRPr="00BB14EF">
        <w:rPr>
          <w:rFonts w:cs="Traditional Arabic" w:hint="cs"/>
          <w:sz w:val="32"/>
          <w:szCs w:val="32"/>
          <w:rtl/>
          <w:lang w:bidi="ar-EG"/>
        </w:rPr>
        <w:t xml:space="preserve"> لا يجوز السلم فيه،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وقال الموفق:</w:t>
      </w:r>
      <w:r w:rsidRPr="00BB14EF">
        <w:rPr>
          <w:rFonts w:cs="Traditional Arabic" w:hint="cs"/>
          <w:sz w:val="32"/>
          <w:szCs w:val="32"/>
          <w:rtl/>
          <w:lang w:bidi="ar-EG"/>
        </w:rPr>
        <w:t>وفي الجلود من الخلاف ما في الرؤوس والأطراف، أي فحيث أمكن ضبطه صح السلم فيه.</w:t>
      </w:r>
    </w:p>
  </w:footnote>
  <w:footnote w:id="739">
    <w:p w:rsidR="007B5224" w:rsidRPr="00BB14EF" w:rsidRDefault="007B5224" w:rsidP="00AD1D6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جمع مشفر وهو شفة الحيوان، وأن اللحم فيها قليل وليست موزونة، وذكر الموفق وغيره عن أحمد وغيره جوازه، وهو مذهب مالك والشافعي، قال: ولنا أن التفاوت في ذلك معلوم، </w:t>
      </w:r>
      <w:r>
        <w:rPr>
          <w:rFonts w:cs="Traditional Arabic" w:hint="cs"/>
          <w:sz w:val="32"/>
          <w:szCs w:val="32"/>
          <w:rtl/>
          <w:lang w:bidi="ar-EG"/>
        </w:rPr>
        <w:t>فلم يمنع صحة السلم فيه كالحيوان</w:t>
      </w:r>
      <w:r w:rsidRPr="00BB14EF">
        <w:rPr>
          <w:rFonts w:cs="Traditional Arabic" w:hint="cs"/>
          <w:sz w:val="32"/>
          <w:szCs w:val="32"/>
          <w:rtl/>
          <w:lang w:bidi="ar-EG"/>
        </w:rPr>
        <w:t>.</w:t>
      </w:r>
    </w:p>
  </w:footnote>
  <w:footnote w:id="74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جمع قمقم، وهو ما يسخن فيه الماء، لأن الصفة لا تأتي عليها، </w:t>
      </w:r>
    </w:p>
    <w:p w:rsidR="007B5224" w:rsidRPr="00BB14EF" w:rsidRDefault="007B5224" w:rsidP="002C7B46">
      <w:pPr>
        <w:pStyle w:val="af0"/>
        <w:rPr>
          <w:rFonts w:cs="Traditional Arabic"/>
          <w:sz w:val="32"/>
          <w:szCs w:val="32"/>
          <w:rtl/>
          <w:lang w:bidi="ar-EG"/>
        </w:rPr>
      </w:pPr>
      <w:r w:rsidRPr="00BB14EF">
        <w:rPr>
          <w:rFonts w:cs="Traditional Arabic" w:hint="cs"/>
          <w:sz w:val="32"/>
          <w:szCs w:val="32"/>
          <w:rtl/>
          <w:lang w:bidi="ar-EG"/>
        </w:rPr>
        <w:t xml:space="preserve">وفيه وجه: يصح إذا أمكن ضبط صفة الإناء، </w:t>
      </w:r>
      <w:r>
        <w:rPr>
          <w:rFonts w:cs="Traditional Arabic" w:hint="cs"/>
          <w:sz w:val="32"/>
          <w:szCs w:val="32"/>
          <w:rtl/>
          <w:lang w:bidi="ar-EG"/>
        </w:rPr>
        <w:t>و</w:t>
      </w:r>
      <w:r w:rsidRPr="00BB14EF">
        <w:rPr>
          <w:rFonts w:cs="Traditional Arabic" w:hint="cs"/>
          <w:sz w:val="32"/>
          <w:szCs w:val="32"/>
          <w:rtl/>
          <w:lang w:bidi="ar-EG"/>
        </w:rPr>
        <w:t>لأن التفاوت في ذلك يسير.</w:t>
      </w:r>
    </w:p>
  </w:footnote>
  <w:footnote w:id="741">
    <w:p w:rsidR="007B5224" w:rsidRPr="00BB14EF" w:rsidRDefault="007B5224" w:rsidP="00D043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)وإن أمكن ضبطها صح السلف فيها كما تقدم.</w:t>
      </w:r>
    </w:p>
  </w:footnote>
  <w:footnote w:id="742">
    <w:p w:rsidR="007B5224" w:rsidRPr="00BB14EF" w:rsidRDefault="007B5224" w:rsidP="00D043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)فلا يصح السلم فيها، وهذا قول الشافعي وأصحاب الرأي وغيرهم، واختاره الموفق وغيره.</w:t>
      </w:r>
    </w:p>
  </w:footnote>
  <w:footnote w:id="743">
    <w:p w:rsidR="007B5224" w:rsidRPr="00BB14EF" w:rsidRDefault="007B5224" w:rsidP="00D043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)وحكي الإجماع على أنه لا يجوز السلم في مجهول، من مكيل أو موزون أو غيرهما.</w:t>
      </w:r>
    </w:p>
  </w:footnote>
  <w:footnote w:id="744">
    <w:p w:rsidR="007B5224" w:rsidRPr="00BB14EF" w:rsidRDefault="007B5224" w:rsidP="00D043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)وفيه وجه يصح، لأنه إذا صح البيع صح السلم، لأنه بيع.</w:t>
      </w:r>
    </w:p>
  </w:footnote>
  <w:footnote w:id="74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ويكون مجهولاً، فلا يصح السلم فيه، ولما فيه من الغرر، وتقدم النهي عن بيع الغرر.</w:t>
      </w:r>
    </w:p>
  </w:footnote>
  <w:footnote w:id="74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قد كان لها شبه بالنقدين، ولا يجوز أن يسلم الأثمان بعضها في بعض، لما تقدم،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وإذا كان رأس المال غيرها انتفي المحذور.</w:t>
      </w:r>
    </w:p>
  </w:footnote>
  <w:footnote w:id="74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وزنا وعدا، ولا نزاع في ذلك،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قال شيخنا،وعليه:فالأنواط لاتصح بحال،</w:t>
      </w:r>
      <w:r w:rsidRPr="00BB14EF">
        <w:rPr>
          <w:rFonts w:cs="Traditional Arabic" w:hint="cs"/>
          <w:sz w:val="32"/>
          <w:szCs w:val="32"/>
          <w:rtl/>
          <w:lang w:bidi="ar-EG"/>
        </w:rPr>
        <w:t xml:space="preserve">ولا يظهر تمشيها على أصول </w:t>
      </w:r>
      <w:r>
        <w:rPr>
          <w:rFonts w:cs="Traditional Arabic" w:hint="cs"/>
          <w:sz w:val="32"/>
          <w:szCs w:val="32"/>
          <w:rtl/>
          <w:lang w:bidi="ar-EG"/>
        </w:rPr>
        <w:t>الشرع،ولا تجرى على قواعد البيع</w:t>
      </w:r>
    </w:p>
  </w:footnote>
  <w:footnote w:id="7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وصوب ابن فيروز: ولو كان رأس المال أثمانًا، لأنها عرض، وفي الإقناع: ويصح في عرض بعرض.</w:t>
      </w:r>
    </w:p>
  </w:footnote>
  <w:footnote w:id="74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فلا يصح السلم فيها، لعدم انضباطها، والغالية: نوع من الطيب، مركب من مسك وعنبر وعود ودهن، تقول: تغليت بالغالية، قيل: إن أول من سماها بذلك سليمان بن عبد الملك، والند: بفتح النون طيب مخلوط من مسك وكافور، قيل: إنه ليس بعربي، وقيل: هو العنبر.</w:t>
      </w:r>
    </w:p>
  </w:footnote>
  <w:footnote w:id="75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إذا كانت مباحة، وقسي ونحو ذلك، مما يجمع أشياء مختلفة، للجهالة بقدره.</w:t>
      </w:r>
    </w:p>
  </w:footnote>
  <w:footnote w:id="75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وتمييز ما فيه من الأخلاط، فيكون مجهولاً، وهذا مذهب مالك </w:t>
      </w:r>
      <w:r w:rsidRPr="00BB14EF">
        <w:rPr>
          <w:rFonts w:cs="Traditional Arabic"/>
          <w:sz w:val="32"/>
          <w:szCs w:val="32"/>
          <w:rtl/>
          <w:lang w:bidi="ar-EG"/>
        </w:rPr>
        <w:br/>
      </w:r>
      <w:r w:rsidRPr="00BB14EF">
        <w:rPr>
          <w:rFonts w:cs="Traditional Arabic" w:hint="cs"/>
          <w:sz w:val="32"/>
          <w:szCs w:val="32"/>
          <w:rtl/>
          <w:lang w:bidi="ar-EG"/>
        </w:rPr>
        <w:t>والشافعي، واختاره الموفق وغيره، وفي الإنصاف: لا يصح فيما يجمع أخلاطًا غير متميزة كالغالية والمعاجين، والند ونحوها بلا نزاع أعلمه.</w:t>
      </w:r>
    </w:p>
  </w:footnote>
  <w:footnote w:id="75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السلم في الحيوان، الذي يتأتى ضبطه بالسن، والوصف والأجل، ونحو ذلك، ولو كان المسلم فيه آدميًا، وهو مذهب مالك والشافعي، وغيرهما من السلف. </w:t>
      </w:r>
    </w:p>
  </w:footnote>
  <w:footnote w:id="75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ولأبي داود من حديث عبد الله بن عمرو بن العاص: أمرني أن ابتاع البعير بالبعيرين، وبالأبعرة إلى مجيء الصدقة، وقوله </w:t>
      </w:r>
      <w:r w:rsidRPr="00BB14EF">
        <w:rPr>
          <w:rFonts w:cs="Traditional Arabic" w:hint="eastAsia"/>
          <w:sz w:val="32"/>
          <w:szCs w:val="32"/>
          <w:rtl/>
          <w:lang w:bidi="ar-EG"/>
        </w:rPr>
        <w:t>«</w:t>
      </w:r>
      <w:r w:rsidRPr="00BB14EF">
        <w:rPr>
          <w:rFonts w:cs="Traditional Arabic" w:hint="cs"/>
          <w:b/>
          <w:bCs/>
          <w:sz w:val="32"/>
          <w:szCs w:val="32"/>
          <w:rtl/>
          <w:lang w:bidi="ar-EG"/>
        </w:rPr>
        <w:t>من لم تطب نفسه فله بكل فريضة ست فرائض</w:t>
      </w:r>
      <w:r w:rsidRPr="00BB14EF">
        <w:rPr>
          <w:rFonts w:cs="Traditional Arabic" w:hint="eastAsia"/>
          <w:sz w:val="32"/>
          <w:szCs w:val="32"/>
          <w:rtl/>
          <w:lang w:bidi="ar-EG"/>
        </w:rPr>
        <w:t>»</w:t>
      </w:r>
      <w:r w:rsidRPr="00BB14EF">
        <w:rPr>
          <w:rFonts w:cs="Traditional Arabic" w:hint="cs"/>
          <w:sz w:val="32"/>
          <w:szCs w:val="32"/>
          <w:rtl/>
          <w:lang w:bidi="ar-EG"/>
        </w:rPr>
        <w:t xml:space="preserve"> ولأنه يثبت في الذمة صداقًا، فيثبت في السلم كالثياب، وتقدم أن السلم في المعدود الذي ينضبط، جائز عند الجمهور. </w:t>
      </w:r>
    </w:p>
  </w:footnote>
  <w:footnote w:id="754">
    <w:p w:rsidR="007B5224" w:rsidRPr="00BB14EF" w:rsidRDefault="007B5224" w:rsidP="007624C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النشاب: السهم الفارسي، </w:t>
      </w:r>
      <w:r>
        <w:rPr>
          <w:rFonts w:cs="Traditional Arabic" w:hint="cs"/>
          <w:sz w:val="32"/>
          <w:szCs w:val="32"/>
          <w:rtl/>
          <w:lang w:bidi="ar-EG"/>
        </w:rPr>
        <w:t>لإمكان ضبطه</w:t>
      </w:r>
      <w:r w:rsidRPr="00BB14EF">
        <w:rPr>
          <w:rFonts w:cs="Traditional Arabic" w:hint="cs"/>
          <w:sz w:val="32"/>
          <w:szCs w:val="32"/>
          <w:rtl/>
          <w:lang w:bidi="ar-EG"/>
        </w:rPr>
        <w:t xml:space="preserve"> بالصفات التي لا يتفاوت الثمن معها غالبًا.</w:t>
      </w:r>
    </w:p>
  </w:footnote>
  <w:footnote w:id="755">
    <w:p w:rsidR="007B5224" w:rsidRPr="00BB14EF" w:rsidRDefault="007B5224" w:rsidP="007624C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)وكل ما يضبطه الوصف ولا يتفاوت ك</w:t>
      </w:r>
      <w:r>
        <w:rPr>
          <w:rFonts w:cs="Traditional Arabic" w:hint="cs"/>
          <w:sz w:val="32"/>
          <w:szCs w:val="32"/>
          <w:rtl/>
          <w:lang w:bidi="ar-EG"/>
        </w:rPr>
        <w:t>ثيرًا، قال في الإنصاف: بلا نزاع</w:t>
      </w:r>
      <w:r w:rsidRPr="00BB14EF">
        <w:rPr>
          <w:rFonts w:cs="Traditional Arabic" w:hint="cs"/>
          <w:sz w:val="32"/>
          <w:szCs w:val="32"/>
          <w:rtl/>
          <w:lang w:bidi="ar-EG"/>
        </w:rPr>
        <w:t>.</w:t>
      </w:r>
    </w:p>
  </w:footnote>
  <w:footnote w:id="75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باتفاق أهل العلم، وكذا الجودة والرداءة، فإنه لا بد من ذلك في كل مسلم فيه، </w:t>
      </w:r>
    </w:p>
    <w:p w:rsidR="007B5224" w:rsidRPr="00BB14EF" w:rsidRDefault="007B5224" w:rsidP="007624C7">
      <w:pPr>
        <w:pStyle w:val="af0"/>
        <w:rPr>
          <w:rFonts w:cs="Traditional Arabic"/>
          <w:sz w:val="32"/>
          <w:szCs w:val="32"/>
          <w:rtl/>
          <w:lang w:bidi="ar-EG"/>
        </w:rPr>
      </w:pPr>
      <w:r>
        <w:rPr>
          <w:rFonts w:cs="Traditional Arabic" w:hint="cs"/>
          <w:sz w:val="32"/>
          <w:szCs w:val="32"/>
          <w:rtl/>
          <w:lang w:bidi="ar-EG"/>
        </w:rPr>
        <w:t xml:space="preserve">قال الشيخ </w:t>
      </w:r>
      <w:r w:rsidRPr="00BB14EF">
        <w:rPr>
          <w:rFonts w:cs="Traditional Arabic" w:hint="cs"/>
          <w:sz w:val="32"/>
          <w:szCs w:val="32"/>
          <w:rtl/>
          <w:lang w:bidi="ar-EG"/>
        </w:rPr>
        <w:t xml:space="preserve">: يذكر جنسه كالحب مثلاً، ونوعه كالسلموني مثلاً، وذكر النوع مستلزم لذكر الجنس. </w:t>
      </w:r>
    </w:p>
  </w:footnote>
  <w:footnote w:id="75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لأن المسلم فيه عوض في الذمة فلا بد من العلم به كالثمن، ولأن العلم بالمبيع شرط في البيع، وطريقه الرؤية أو الوصف، والرؤية متعذرة هنا، فتعين الوصف.</w:t>
      </w:r>
    </w:p>
  </w:footnote>
  <w:footnote w:id="75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وقد ينتهي الحال فيها إلى أمر يتعذر التسليم فيه، فيكتفي بالأوصاف الظاهرة، التي يختلف بها الثمن ظاهرًا، ولو استقصى، حتى انتهى إلى حال يندر وجود المسلم فيه بتلك الأوصاف، بطل السلم.</w:t>
      </w:r>
    </w:p>
  </w:footnote>
  <w:footnote w:id="75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كالمبيع المعين، سواء تضرر بقبضه أولا، لأن على المسلم إليه ضررًا في بقائه في يده، فإن امتنع قيل: إما أن تقبض حقك أو ت</w:t>
      </w:r>
      <w:r>
        <w:rPr>
          <w:rFonts w:cs="Traditional Arabic" w:hint="cs"/>
          <w:sz w:val="32"/>
          <w:szCs w:val="32"/>
          <w:rtl/>
          <w:lang w:bidi="ar-EG"/>
        </w:rPr>
        <w:t>برئ منه،وكذا لوأحضره بعد محل الوجوب،</w:t>
      </w:r>
      <w:r w:rsidRPr="00BB14EF">
        <w:rPr>
          <w:rFonts w:cs="Traditional Arabic" w:hint="cs"/>
          <w:sz w:val="32"/>
          <w:szCs w:val="32"/>
          <w:rtl/>
          <w:lang w:bidi="ar-EG"/>
        </w:rPr>
        <w:t>فهو</w:t>
      </w:r>
      <w:r>
        <w:rPr>
          <w:rFonts w:cs="Traditional Arabic" w:hint="cs"/>
          <w:sz w:val="32"/>
          <w:szCs w:val="32"/>
          <w:rtl/>
          <w:lang w:bidi="ar-EG"/>
        </w:rPr>
        <w:t>كما لوأحضر المبيع بعد تفرقهما</w:t>
      </w:r>
    </w:p>
  </w:footnote>
  <w:footnote w:id="76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وذلك كالحديد، فإنه يستوي قديمه وحديثه، وكالزيت، والعسل،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ما لم يكن في قبضه ضرر لخوف، ولا يحمل مؤنة، فعليه قبضه. </w:t>
      </w:r>
    </w:p>
  </w:footnote>
  <w:footnote w:id="761">
    <w:p w:rsidR="007B5224" w:rsidRPr="00BB14EF" w:rsidRDefault="007B5224" w:rsidP="00A92FE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حيث أنه جاءه بأجود منه، وعجل تسليمه، وإن كان في قبضه قبل المحل ضرر، إما لكونه مما يتغير، كالفاكهة والأطعمة كلها، أو كان قديمه دون حديثه، كالحبوب ونحو ذلك، لم يلزم المسلم</w:t>
      </w:r>
      <w:r>
        <w:rPr>
          <w:rFonts w:cs="Traditional Arabic" w:hint="cs"/>
          <w:sz w:val="32"/>
          <w:szCs w:val="32"/>
          <w:rtl/>
          <w:lang w:bidi="ar-EG"/>
        </w:rPr>
        <w:t xml:space="preserve"> قبوله، لأن له غرضًا في تأخيره</w:t>
      </w:r>
      <w:r w:rsidRPr="00BB14EF">
        <w:rPr>
          <w:rFonts w:cs="Traditional Arabic" w:hint="cs"/>
          <w:sz w:val="32"/>
          <w:szCs w:val="32"/>
          <w:rtl/>
          <w:lang w:bidi="ar-EG"/>
        </w:rPr>
        <w:t>.</w:t>
      </w:r>
    </w:p>
  </w:footnote>
  <w:footnote w:id="762">
    <w:p w:rsidR="007B5224" w:rsidRPr="00BB14EF" w:rsidRDefault="007B5224" w:rsidP="00A92FE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لأنه صرفه إلى غيره وهو ممنوع، لما رواه أبو داود وغيره </w:t>
      </w:r>
      <w:r w:rsidRPr="00BB14EF">
        <w:rPr>
          <w:rFonts w:cs="Traditional Arabic" w:hint="eastAsia"/>
          <w:sz w:val="32"/>
          <w:szCs w:val="32"/>
          <w:rtl/>
          <w:lang w:bidi="ar-EG"/>
        </w:rPr>
        <w:t>«</w:t>
      </w:r>
      <w:r w:rsidRPr="00BB14EF">
        <w:rPr>
          <w:rFonts w:cs="Traditional Arabic" w:hint="cs"/>
          <w:sz w:val="32"/>
          <w:szCs w:val="32"/>
          <w:rtl/>
          <w:lang w:bidi="ar-EG"/>
        </w:rPr>
        <w:t>من أسلم في شيء، فلا يصرفه إلى غيره.</w:t>
      </w:r>
    </w:p>
  </w:footnote>
  <w:footnote w:id="76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كمبيع غير سلم على ما تقدم، ويجوز لمسلم إليه أخذ عوض زيادة قدر دفعه كما لو أسلم إليه في قفيز، فجاءه بقفيزين، لا أخذ عوض جودة أو رداءة، لعدم إفراد الجودة أو الرداءة بالبيع.</w:t>
      </w:r>
    </w:p>
  </w:footnote>
  <w:footnote w:id="76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فلا يصح السلم بدون ذكر قدر المسلم فيه، باتفاق أهل العلم، للخبر الآتي وغيره. </w:t>
      </w:r>
    </w:p>
  </w:footnote>
  <w:footnote w:id="765">
    <w:p w:rsidR="007B5224" w:rsidRPr="00BB14EF" w:rsidRDefault="007B5224" w:rsidP="00A92FE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ويتعارف بينهم، ليرجع إليه عند </w:t>
      </w:r>
      <w:r>
        <w:rPr>
          <w:rFonts w:cs="Traditional Arabic" w:hint="cs"/>
          <w:sz w:val="32"/>
          <w:szCs w:val="32"/>
          <w:rtl/>
          <w:lang w:bidi="ar-EG"/>
        </w:rPr>
        <w:t xml:space="preserve">التخالف، وتقدم ذكر الاتفاق على </w:t>
      </w:r>
      <w:r w:rsidRPr="00BB14EF">
        <w:rPr>
          <w:rFonts w:cs="Traditional Arabic" w:hint="cs"/>
          <w:sz w:val="32"/>
          <w:szCs w:val="32"/>
          <w:rtl/>
          <w:lang w:bidi="ar-EG"/>
        </w:rPr>
        <w:t>اعتبار معرفة مقدار المسلم فيه، وحكى ابن المنذر الإجماع على أن السلم جائز في الثياب بذرع معلوم.</w:t>
      </w:r>
    </w:p>
  </w:footnote>
  <w:footnote w:id="76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السلم بلا نزاع، لأنها لو تلفت فات العلم به، قال ابن المنذر: أجمع كل من نحفظ عنه على أن السلم في الطعام لا يجوز بقفيز لا يعرف عياره، ولا في ثوب بذرع فلان، لأن المعيار لو تلف أو مات فلان بطل السلم. </w:t>
      </w:r>
    </w:p>
  </w:footnote>
  <w:footnote w:id="76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000C6C87">
        <w:rPr>
          <w:rFonts w:cs="Traditional Arabic" w:hint="cs"/>
          <w:sz w:val="32"/>
          <w:szCs w:val="32"/>
          <w:rtl/>
          <w:lang w:bidi="ar-EG"/>
        </w:rPr>
        <w:t>)</w:t>
      </w:r>
      <w:r w:rsidRPr="00BB14EF">
        <w:rPr>
          <w:rFonts w:cs="Traditional Arabic" w:hint="cs"/>
          <w:sz w:val="32"/>
          <w:szCs w:val="32"/>
          <w:rtl/>
          <w:lang w:bidi="ar-EG"/>
        </w:rPr>
        <w:t>أي وإن كان المكيال معلومًا عند الع</w:t>
      </w:r>
      <w:r w:rsidR="000C6C87">
        <w:rPr>
          <w:rFonts w:cs="Traditional Arabic" w:hint="cs"/>
          <w:sz w:val="32"/>
          <w:szCs w:val="32"/>
          <w:rtl/>
          <w:lang w:bidi="ar-EG"/>
        </w:rPr>
        <w:t>امة،أو الميزان أو الذراع صح العقد،ولو عين رطل فلان،</w:t>
      </w:r>
      <w:r w:rsidRPr="00BB14EF">
        <w:rPr>
          <w:rFonts w:cs="Traditional Arabic" w:hint="cs"/>
          <w:sz w:val="32"/>
          <w:szCs w:val="32"/>
          <w:rtl/>
          <w:lang w:bidi="ar-EG"/>
        </w:rPr>
        <w:t xml:space="preserve">أو ميزانه </w:t>
      </w:r>
      <w:r w:rsidR="000C6C87">
        <w:rPr>
          <w:rFonts w:cs="Traditional Arabic" w:hint="cs"/>
          <w:sz w:val="32"/>
          <w:szCs w:val="32"/>
          <w:rtl/>
          <w:lang w:bidi="ar-EG"/>
        </w:rPr>
        <w:t>المعلومين المعروفين عند العامة،صح،للعلم بهما،دون التعيين،فلا يختص بهما،</w:t>
      </w:r>
      <w:r w:rsidRPr="00BB14EF">
        <w:rPr>
          <w:rFonts w:cs="Traditional Arabic" w:hint="cs"/>
          <w:sz w:val="32"/>
          <w:szCs w:val="32"/>
          <w:rtl/>
          <w:lang w:bidi="ar-EG"/>
        </w:rPr>
        <w:t>لأنه التزام لما لا يلزم.</w:t>
      </w:r>
    </w:p>
  </w:footnote>
  <w:footnote w:id="76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لم يصح السلم، هذا المذهب في كل ما الأصل فيه الكيل.</w:t>
      </w:r>
    </w:p>
  </w:footnote>
  <w:footnote w:id="7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وقالوا: لأنه مبيع يشترط معرفة قدره، فلم يجز بغير ما هو مقدر به. </w:t>
      </w:r>
    </w:p>
  </w:footnote>
  <w:footnote w:id="77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وذلك لا يصح بالإجماع، </w:t>
      </w:r>
    </w:p>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 xml:space="preserve">وعن أحمد: يصح السلم في المكيل وزنا، وفي الموزون كيلا، لأن الغرض معرفة قدره، وإمكان تسليمه من غير تنازع، فبأي قدر قدره جاز. اختاره الموفق.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وأفتى الشيخ محمد بن عبد الوهاب بجواز أخذ الثمر خرصا بلا وزن، إذا كان أقل مما في الذمة بيقين، لحديث جابر، وأفتى فيمن له آصع معلومة، فاستوفى سنبلا عرفوا قدره كيلا، فأخذ باقيه وزنا،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الاستيفاء أوسع من غيره، وأنه من باب أخذ الحق، والإبراء عما بقي، </w:t>
      </w:r>
    </w:p>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وقال أحمد في ال</w:t>
      </w:r>
      <w:r>
        <w:rPr>
          <w:rFonts w:cs="Traditional Arabic" w:hint="cs"/>
          <w:sz w:val="32"/>
          <w:szCs w:val="32"/>
          <w:rtl/>
          <w:lang w:bidi="ar-EG"/>
        </w:rPr>
        <w:t>لبن: يجوز إذا كان كيلا أو وزنا،</w:t>
      </w:r>
      <w:r w:rsidRPr="00BB14EF">
        <w:rPr>
          <w:rFonts w:cs="Traditional Arabic" w:hint="cs"/>
          <w:sz w:val="32"/>
          <w:szCs w:val="32"/>
          <w:rtl/>
          <w:lang w:bidi="ar-EG"/>
        </w:rPr>
        <w:t xml:space="preserve"> بخلاف الربويات فإن التماثل فيها شرط.</w:t>
      </w:r>
    </w:p>
  </w:footnote>
  <w:footnote w:id="771">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)لأنه يختلف كثيرًا، ويتباين جدًا، فلم يمكن تقدي</w:t>
      </w:r>
      <w:r>
        <w:rPr>
          <w:rFonts w:cs="Traditional Arabic" w:hint="cs"/>
          <w:sz w:val="32"/>
          <w:szCs w:val="32"/>
          <w:rtl/>
          <w:lang w:bidi="ar-EG"/>
        </w:rPr>
        <w:t>ره بغير الوزن، فيتعين تقديره به</w:t>
      </w:r>
      <w:r w:rsidRPr="00BB14EF">
        <w:rPr>
          <w:rFonts w:cs="Traditional Arabic" w:hint="cs"/>
          <w:sz w:val="32"/>
          <w:szCs w:val="32"/>
          <w:rtl/>
          <w:lang w:bidi="ar-EG"/>
        </w:rPr>
        <w:t xml:space="preserve">. </w:t>
      </w:r>
    </w:p>
  </w:footnote>
  <w:footnote w:id="772">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ونصه </w:t>
      </w:r>
      <w:r w:rsidRPr="00BB14EF">
        <w:rPr>
          <w:rFonts w:cs="Traditional Arabic" w:hint="eastAsia"/>
          <w:sz w:val="32"/>
          <w:szCs w:val="32"/>
          <w:rtl/>
          <w:lang w:bidi="ar-EG"/>
        </w:rPr>
        <w:t>«</w:t>
      </w:r>
      <w:r w:rsidRPr="00BB14EF">
        <w:rPr>
          <w:rFonts w:cs="Traditional Arabic" w:hint="cs"/>
          <w:sz w:val="32"/>
          <w:szCs w:val="32"/>
          <w:rtl/>
          <w:lang w:bidi="ar-EG"/>
        </w:rPr>
        <w:t>إلى أجل معلوم</w:t>
      </w:r>
      <w:r w:rsidRPr="00BB14EF">
        <w:rPr>
          <w:rFonts w:cs="Traditional Arabic" w:hint="eastAsia"/>
          <w:sz w:val="32"/>
          <w:szCs w:val="32"/>
          <w:rtl/>
          <w:lang w:bidi="ar-EG"/>
        </w:rPr>
        <w:t>»</w:t>
      </w:r>
      <w:r>
        <w:rPr>
          <w:rFonts w:cs="Traditional Arabic" w:hint="cs"/>
          <w:sz w:val="32"/>
          <w:szCs w:val="32"/>
          <w:rtl/>
          <w:lang w:bidi="ar-EG"/>
        </w:rPr>
        <w:t xml:space="preserve"> وهو قول جمهور العلماء</w:t>
      </w:r>
      <w:r w:rsidRPr="00BB14EF">
        <w:rPr>
          <w:rFonts w:cs="Traditional Arabic" w:hint="cs"/>
          <w:sz w:val="32"/>
          <w:szCs w:val="32"/>
          <w:rtl/>
          <w:lang w:bidi="ar-EG"/>
        </w:rPr>
        <w:t xml:space="preserve">. </w:t>
      </w:r>
    </w:p>
  </w:footnote>
  <w:footnote w:id="77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فإنه سمي سلما وسلفًا لتعجل أحد العوضين، وتأخر الآخر،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ومعناه: تأجيل مسلم فيه، وتعجيل رأس ماله، وبالحلول يكون بيعًا، لأن الشارع إنما رخص فيه من أجل الحاجة الداعية إليه، ومع حضور ما يبيعه حالا لا حاجة إلى السلم، فلا يثبت عند الجمهور. </w:t>
      </w:r>
    </w:p>
  </w:footnote>
  <w:footnote w:id="774">
    <w:p w:rsidR="007B5224" w:rsidRDefault="007B5224" w:rsidP="00522D6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ولا</w:t>
      </w:r>
      <w:r>
        <w:rPr>
          <w:rFonts w:cs="Traditional Arabic" w:hint="cs"/>
          <w:sz w:val="32"/>
          <w:szCs w:val="32"/>
          <w:rtl/>
          <w:lang w:bidi="ar-EG"/>
        </w:rPr>
        <w:t xml:space="preserve"> يحصل بمدة لا وقع لها في الثمن،</w:t>
      </w:r>
      <w:r w:rsidRPr="00BB14EF">
        <w:rPr>
          <w:rFonts w:cs="Traditional Arabic" w:hint="cs"/>
          <w:sz w:val="32"/>
          <w:szCs w:val="32"/>
          <w:rtl/>
          <w:lang w:bidi="ar-EG"/>
        </w:rPr>
        <w:t>وأيضًا السلم إنما يكون لحاجة المفاليس، الذين لهم ثمار أو زروع أو تجارات ينتظرون حصولها، ولا يحصل ذلك في المدة اليسيرة غالبًا.</w:t>
      </w:r>
      <w:r w:rsidRPr="00522D67">
        <w:rPr>
          <w:rFonts w:cs="Traditional Arabic" w:hint="cs"/>
          <w:sz w:val="32"/>
          <w:szCs w:val="32"/>
          <w:rtl/>
          <w:lang w:bidi="ar-EG"/>
        </w:rPr>
        <w:t xml:space="preserve"> </w:t>
      </w:r>
    </w:p>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وقال الزركشي: كثير من الأصحاب يمثل بالشهر والشهرين، فمن ثم قال بعضهم: أقله شهر، ولا خلاف في السلم إلى وقت يعلم بالأهلة، لعموم 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قُلْ هِيَ مَوَاقِيتُ لِلنَّاسِ</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وذلك نحو أول الشهر، أو أوسطه، أو آخره، أو يوم معلوم منه، ونحو ذلك، ويجوز بغيرها مما يعرفه المسلمون، ويكون مشهورًا عندهم لا يختلف، وعند الشيخ: يصح حالاً إن كان في ملكه، وإلا فلا</w:t>
      </w:r>
    </w:p>
  </w:footnote>
  <w:footnote w:id="775">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)والقول الثاني: يصح إلى الحصاد والجذاذ، ويتعلق بأولهما عند الأكثر، وإن منع في المجهول، لأنه في العادة لا يتفاوت كثيرًا، قال في الإنصاف: وهو الصواب. </w:t>
      </w:r>
    </w:p>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 xml:space="preserve">قال عبد الله بن الشيخ محمد: إذا باع إلى الحصاد والجذاذ </w:t>
      </w:r>
      <w:r w:rsidRPr="00BB14EF">
        <w:rPr>
          <w:rFonts w:cs="Traditional Arabic"/>
          <w:sz w:val="32"/>
          <w:szCs w:val="32"/>
          <w:rtl/>
          <w:lang w:bidi="ar-EG"/>
        </w:rPr>
        <w:t>–</w:t>
      </w:r>
      <w:r w:rsidRPr="00BB14EF">
        <w:rPr>
          <w:rFonts w:cs="Traditional Arabic" w:hint="cs"/>
          <w:sz w:val="32"/>
          <w:szCs w:val="32"/>
          <w:rtl/>
          <w:lang w:bidi="ar-EG"/>
        </w:rPr>
        <w:t xml:space="preserve"> وهو القطع في نخل وغيره </w:t>
      </w:r>
      <w:r w:rsidRPr="00BB14EF">
        <w:rPr>
          <w:rFonts w:cs="Traditional Arabic"/>
          <w:sz w:val="32"/>
          <w:szCs w:val="32"/>
          <w:rtl/>
          <w:lang w:bidi="ar-EG"/>
        </w:rPr>
        <w:t>–</w:t>
      </w:r>
      <w:r w:rsidRPr="00BB14EF">
        <w:rPr>
          <w:rFonts w:cs="Traditional Arabic" w:hint="cs"/>
          <w:sz w:val="32"/>
          <w:szCs w:val="32"/>
          <w:rtl/>
          <w:lang w:bidi="ar-EG"/>
        </w:rPr>
        <w:t xml:space="preserve"> فهذا لا بأس به لازم، للأجل المعلوم عند بعض أهل العلم، واختلافه يسير، و</w:t>
      </w:r>
      <w:r>
        <w:rPr>
          <w:rFonts w:cs="Traditional Arabic" w:hint="cs"/>
          <w:sz w:val="32"/>
          <w:szCs w:val="32"/>
          <w:rtl/>
          <w:lang w:bidi="ar-EG"/>
        </w:rPr>
        <w:t>هو مذهب مالك وغيره من أهل العلم</w:t>
      </w:r>
      <w:r w:rsidRPr="00BB14EF">
        <w:rPr>
          <w:rFonts w:cs="Traditional Arabic" w:hint="cs"/>
          <w:sz w:val="32"/>
          <w:szCs w:val="32"/>
          <w:rtl/>
          <w:lang w:bidi="ar-EG"/>
        </w:rPr>
        <w:t xml:space="preserve">. </w:t>
      </w:r>
    </w:p>
  </w:footnote>
  <w:footnote w:id="776">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)وعنه: يصح حالاً. اختاره الشيخ، واستدلوا بخبر </w:t>
      </w:r>
      <w:r w:rsidRPr="00BB14EF">
        <w:rPr>
          <w:rFonts w:cs="Traditional Arabic" w:hint="eastAsia"/>
          <w:sz w:val="32"/>
          <w:szCs w:val="32"/>
          <w:rtl/>
          <w:lang w:bidi="ar-EG"/>
        </w:rPr>
        <w:t>«</w:t>
      </w:r>
      <w:r w:rsidRPr="00BB14EF">
        <w:rPr>
          <w:rFonts w:cs="Traditional Arabic" w:hint="cs"/>
          <w:sz w:val="32"/>
          <w:szCs w:val="32"/>
          <w:rtl/>
          <w:lang w:bidi="ar-EG"/>
        </w:rPr>
        <w:t>ما ليس عندك</w:t>
      </w:r>
      <w:r w:rsidRPr="00BB14EF">
        <w:rPr>
          <w:rFonts w:cs="Traditional Arabic" w:hint="eastAsia"/>
          <w:sz w:val="32"/>
          <w:szCs w:val="32"/>
          <w:rtl/>
          <w:lang w:bidi="ar-EG"/>
        </w:rPr>
        <w:t>»</w:t>
      </w:r>
      <w:r w:rsidRPr="00BB14EF">
        <w:rPr>
          <w:rFonts w:cs="Traditional Arabic" w:hint="cs"/>
          <w:sz w:val="32"/>
          <w:szCs w:val="32"/>
          <w:rtl/>
          <w:lang w:bidi="ar-EG"/>
        </w:rPr>
        <w:t xml:space="preserve"> لأنه لو لم يجز السلم حالا لقال: لا تبع هذا، سواء كان عندك أو لا.</w:t>
      </w:r>
    </w:p>
  </w:footnote>
  <w:footnote w:id="7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على الباقي المتعذر قبضه،وعلى المقبوض،من غير تفاضل بين المقبوض وغيره،</w:t>
      </w:r>
      <w:r w:rsidRPr="00BB14EF">
        <w:rPr>
          <w:rFonts w:cs="Traditional Arabic" w:hint="cs"/>
          <w:sz w:val="32"/>
          <w:szCs w:val="32"/>
          <w:rtl/>
          <w:lang w:bidi="ar-EG"/>
        </w:rPr>
        <w:t>كما ل</w:t>
      </w:r>
      <w:r>
        <w:rPr>
          <w:rFonts w:cs="Traditional Arabic" w:hint="cs"/>
          <w:sz w:val="32"/>
          <w:szCs w:val="32"/>
          <w:rtl/>
          <w:lang w:bidi="ar-EG"/>
        </w:rPr>
        <w:t>و اتفق أجله</w:t>
      </w:r>
    </w:p>
  </w:footnote>
  <w:footnote w:id="77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 الموفق: لا نعلم فيه خلافًا، لأنه إذا كان كذلك أمكن تسليمه، وقيده "بغالبا" لأنه قد يكون ثم مانع يمنع وجوده في ذلك الوقت، كهلاك الثمار، ونحو ذلك.</w:t>
      </w:r>
    </w:p>
  </w:footnote>
  <w:footnote w:id="77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وقت حلوله، وإذا لم يكن عام الوجود، لم يكن موجودًا عند المحل بحكم الظاهر، فلم يمكن تسليمه، فلم يصح، كبيع الآبق.</w:t>
      </w:r>
    </w:p>
  </w:footnote>
  <w:footnote w:id="78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 في الإنصاف: بلا نزاع. لأن السلم احتمل فيه أنواع من الغرر للحاجة، فلا يحتمل فيه غرر آخر لئلا يكثر الغرر، فلا يمكن تسليمه غالبًا عند وجوبه، أشبه بيع الآبق.</w:t>
      </w:r>
    </w:p>
  </w:footnote>
  <w:footnote w:id="78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لم أرهم ذكروا هذه العبارة، لا في الفروع، ولا في الإنصاف، ولا في الإقناع، ولا في المنتهى، واستغربه غير واحد من الأصحاب.</w:t>
      </w:r>
    </w:p>
  </w:footnote>
  <w:footnote w:id="78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عباراتهم مطلقة، لم يقيدوا البستان بالصغر، قال ابن المنذر: إبطال السلم إذا أسلم في ثمرة بستان بعينه، كالإجماع من أهل العلم، ولابن ماجه 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قال: </w:t>
      </w:r>
      <w:r w:rsidRPr="00BB14EF">
        <w:rPr>
          <w:rFonts w:cs="Traditional Arabic" w:hint="eastAsia"/>
          <w:sz w:val="32"/>
          <w:szCs w:val="32"/>
          <w:rtl/>
          <w:lang w:bidi="ar-EG"/>
        </w:rPr>
        <w:t>«</w:t>
      </w:r>
      <w:r w:rsidRPr="00BB14EF">
        <w:rPr>
          <w:rFonts w:cs="Traditional Arabic" w:hint="cs"/>
          <w:b/>
          <w:bCs/>
          <w:sz w:val="32"/>
          <w:szCs w:val="32"/>
          <w:rtl/>
          <w:lang w:bidi="ar-EG"/>
        </w:rPr>
        <w:t>أما في حائط بني فلان فلا</w:t>
      </w:r>
      <w:r w:rsidRPr="00BB14EF">
        <w:rPr>
          <w:rFonts w:cs="Traditional Arabic" w:hint="eastAsia"/>
          <w:sz w:val="32"/>
          <w:szCs w:val="32"/>
          <w:rtl/>
          <w:lang w:bidi="ar-EG"/>
        </w:rPr>
        <w:t>»</w:t>
      </w:r>
      <w:r w:rsidRPr="00BB14EF">
        <w:rPr>
          <w:rFonts w:cs="Traditional Arabic" w:hint="cs"/>
          <w:sz w:val="32"/>
          <w:szCs w:val="32"/>
          <w:rtl/>
          <w:lang w:bidi="ar-EG"/>
        </w:rPr>
        <w:t xml:space="preserve"> أي لا يجوز السلم، وقد كانوا في المدينة حين قدم عليهم يسلمون في ثمار النخيل بأعيانها، فنهاهم عن ذلك، لما فيه من الغرر، إذ قد تصاب تلك النخيل بعاهة، فلا تثمر شيئًا.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وقوله </w:t>
      </w:r>
      <w:r w:rsidRPr="00BB14EF">
        <w:rPr>
          <w:rFonts w:cs="Traditional Arabic" w:hint="eastAsia"/>
          <w:sz w:val="32"/>
          <w:szCs w:val="32"/>
          <w:rtl/>
          <w:lang w:bidi="ar-EG"/>
        </w:rPr>
        <w:t>«</w:t>
      </w:r>
      <w:r w:rsidRPr="00BB14EF">
        <w:rPr>
          <w:rFonts w:cs="Traditional Arabic" w:hint="cs"/>
          <w:b/>
          <w:bCs/>
          <w:sz w:val="32"/>
          <w:szCs w:val="32"/>
          <w:rtl/>
          <w:lang w:bidi="ar-EG"/>
        </w:rPr>
        <w:t>في كيل معلوم، ووزن معلوم</w:t>
      </w:r>
      <w:r w:rsidRPr="00BB14EF">
        <w:rPr>
          <w:rFonts w:cs="Traditional Arabic" w:hint="eastAsia"/>
          <w:sz w:val="32"/>
          <w:szCs w:val="32"/>
          <w:rtl/>
          <w:lang w:bidi="ar-EG"/>
        </w:rPr>
        <w:t>»</w:t>
      </w:r>
      <w:r w:rsidRPr="00BB14EF">
        <w:rPr>
          <w:rFonts w:cs="Traditional Arabic" w:hint="cs"/>
          <w:sz w:val="32"/>
          <w:szCs w:val="32"/>
          <w:rtl/>
          <w:lang w:bidi="ar-EG"/>
        </w:rPr>
        <w:t xml:space="preserve"> احترازًا عن السلم في الأعيان، قال ابن القيم: إذا شرطه دخل في حد الغرر، لأنه قد يتخلف فيمتنع التسليم.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أسلم في ذمته، واشترط عليه أن يعطيه من ثمرة نخله أو زرعه، فقال الشيخ وغيره: يجوز. </w:t>
      </w:r>
    </w:p>
  </w:footnote>
  <w:footnote w:id="783">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)لأنه لا يؤمن تلفه وانقطاعه،</w:t>
      </w:r>
      <w:r w:rsidRPr="00BB14EF">
        <w:rPr>
          <w:rFonts w:cs="Traditional Arabic" w:hint="cs"/>
          <w:sz w:val="32"/>
          <w:szCs w:val="32"/>
          <w:rtl/>
          <w:lang w:bidi="ar-EG"/>
        </w:rPr>
        <w:t>و</w:t>
      </w:r>
      <w:r>
        <w:rPr>
          <w:rFonts w:cs="Traditional Arabic" w:hint="cs"/>
          <w:sz w:val="32"/>
          <w:szCs w:val="32"/>
          <w:rtl/>
          <w:lang w:bidi="ar-EG"/>
        </w:rPr>
        <w:t xml:space="preserve"> </w:t>
      </w:r>
      <w:r w:rsidRPr="00BB14EF">
        <w:rPr>
          <w:rFonts w:cs="Traditional Arabic" w:hint="cs"/>
          <w:sz w:val="32"/>
          <w:szCs w:val="32"/>
          <w:rtl/>
          <w:lang w:bidi="ar-EG"/>
        </w:rPr>
        <w:t>مف</w:t>
      </w:r>
      <w:r>
        <w:rPr>
          <w:rFonts w:cs="Traditional Arabic" w:hint="cs"/>
          <w:sz w:val="32"/>
          <w:szCs w:val="32"/>
          <w:rtl/>
          <w:lang w:bidi="ar-EG"/>
        </w:rPr>
        <w:t>هومه أن القرية إن كانت كبيرة صح</w:t>
      </w:r>
    </w:p>
  </w:footnote>
  <w:footnote w:id="78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فلم يصح السلم، وهذا مذهب الجمهور. </w:t>
      </w:r>
    </w:p>
  </w:footnote>
  <w:footnote w:id="785">
    <w:p w:rsidR="007B5224" w:rsidRDefault="007B5224" w:rsidP="00522D6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بل يجوز أن يسلم في الرطب في أوان الشتاء، وفي كل معدوم إذا كان يوجد عند المحل، وهذا مذهب مالك، والشافعي، لأن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قدم وهم يسلفون في الثمار السنة والستين، </w:t>
      </w:r>
    </w:p>
    <w:p w:rsidR="007B5224" w:rsidRPr="00BB14EF" w:rsidRDefault="007B5224" w:rsidP="00522D67">
      <w:pPr>
        <w:pStyle w:val="af0"/>
        <w:rPr>
          <w:rFonts w:cs="Traditional Arabic"/>
          <w:sz w:val="32"/>
          <w:szCs w:val="32"/>
          <w:rtl/>
          <w:lang w:bidi="ar-EG"/>
        </w:rPr>
      </w:pPr>
      <w:r w:rsidRPr="00BB14EF">
        <w:rPr>
          <w:rFonts w:cs="Traditional Arabic" w:hint="cs"/>
          <w:sz w:val="32"/>
          <w:szCs w:val="32"/>
          <w:rtl/>
          <w:lang w:bidi="ar-EG"/>
        </w:rPr>
        <w:t xml:space="preserve">ولم يذكر الوجود، ولو كان شرطًا لذكره، ولنهاهم عن السلف سنتين، ولأنه يثبت في الذمة. </w:t>
      </w:r>
    </w:p>
  </w:footnote>
  <w:footnote w:id="786">
    <w:p w:rsidR="007B5224" w:rsidRDefault="007B5224" w:rsidP="007E7F1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)فلا يوجب الفساد في الكل، كما لو باعه صبرتين، فتلفت إحداهما قبل القبض، </w:t>
      </w:r>
    </w:p>
    <w:p w:rsidR="007B5224" w:rsidRPr="00BB14EF" w:rsidRDefault="007B5224" w:rsidP="007E7F18">
      <w:pPr>
        <w:pStyle w:val="af0"/>
        <w:rPr>
          <w:rFonts w:cs="Traditional Arabic"/>
          <w:sz w:val="32"/>
          <w:szCs w:val="32"/>
          <w:rtl/>
          <w:lang w:bidi="ar-EG"/>
        </w:rPr>
      </w:pPr>
      <w:r w:rsidRPr="00BB14EF">
        <w:rPr>
          <w:rFonts w:cs="Traditional Arabic" w:hint="cs"/>
          <w:sz w:val="32"/>
          <w:szCs w:val="32"/>
          <w:rtl/>
          <w:lang w:bidi="ar-EG"/>
        </w:rPr>
        <w:t xml:space="preserve">وعلم مما تقدم أنه لو تحقق بقاء المسلم فيه لزم المسلم إليه تحصيله ولو شق، كبقية الديون. </w:t>
      </w:r>
    </w:p>
  </w:footnote>
  <w:footnote w:id="78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فاستنبطوا اشتراط قبض الثمن في المجلس من هذا الحديث، ولئلا يصير بيع دين بدين كما تقدم. </w:t>
      </w:r>
    </w:p>
  </w:footnote>
  <w:footnote w:id="78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كما أنه يشترط أن يكون قدر المسلم فيه ووصفه معلومًا، فكذا رأس مال السلم، </w:t>
      </w:r>
    </w:p>
    <w:p w:rsidR="007B5224" w:rsidRDefault="007B5224" w:rsidP="007E7F18">
      <w:pPr>
        <w:pStyle w:val="af0"/>
        <w:rPr>
          <w:rFonts w:cs="Traditional Arabic"/>
          <w:sz w:val="32"/>
          <w:szCs w:val="32"/>
          <w:rtl/>
          <w:lang w:bidi="ar-EG"/>
        </w:rPr>
      </w:pPr>
      <w:r>
        <w:rPr>
          <w:rFonts w:cs="Traditional Arabic" w:hint="cs"/>
          <w:sz w:val="32"/>
          <w:szCs w:val="32"/>
          <w:rtl/>
          <w:lang w:bidi="ar-EG"/>
        </w:rPr>
        <w:t>وهذا مذهب أبي حنيفة ومالك ،</w:t>
      </w:r>
      <w:r w:rsidRPr="00BB14EF">
        <w:rPr>
          <w:rFonts w:cs="Traditional Arabic" w:hint="cs"/>
          <w:sz w:val="32"/>
          <w:szCs w:val="32"/>
          <w:rtl/>
          <w:lang w:bidi="ar-EG"/>
        </w:rPr>
        <w:t>لأ</w:t>
      </w:r>
      <w:r>
        <w:rPr>
          <w:rFonts w:cs="Traditional Arabic" w:hint="cs"/>
          <w:sz w:val="32"/>
          <w:szCs w:val="32"/>
          <w:rtl/>
          <w:lang w:bidi="ar-EG"/>
        </w:rPr>
        <w:t>نه قد يتأخر تسليم المعقود عليه،ولا يؤمن انفساخه</w:t>
      </w:r>
      <w:r w:rsidRPr="00BB14EF">
        <w:rPr>
          <w:rFonts w:cs="Traditional Arabic" w:hint="cs"/>
          <w:sz w:val="32"/>
          <w:szCs w:val="32"/>
          <w:rtl/>
          <w:lang w:bidi="ar-EG"/>
        </w:rPr>
        <w:t xml:space="preserve"> </w:t>
      </w:r>
    </w:p>
    <w:p w:rsidR="007B5224" w:rsidRPr="00BB14EF" w:rsidRDefault="007B5224" w:rsidP="007E7F18">
      <w:pPr>
        <w:pStyle w:val="af0"/>
        <w:rPr>
          <w:rFonts w:cs="Traditional Arabic"/>
          <w:sz w:val="32"/>
          <w:szCs w:val="32"/>
          <w:rtl/>
          <w:lang w:bidi="ar-EG"/>
        </w:rPr>
      </w:pPr>
      <w:r w:rsidRPr="00BB14EF">
        <w:rPr>
          <w:rFonts w:cs="Traditional Arabic" w:hint="cs"/>
          <w:sz w:val="32"/>
          <w:szCs w:val="32"/>
          <w:rtl/>
          <w:lang w:bidi="ar-EG"/>
        </w:rPr>
        <w:t>فوجب معرفة رأس ماله ليرد بدل</w:t>
      </w:r>
      <w:r>
        <w:rPr>
          <w:rFonts w:cs="Traditional Arabic" w:hint="cs"/>
          <w:sz w:val="32"/>
          <w:szCs w:val="32"/>
          <w:rtl/>
          <w:lang w:bidi="ar-EG"/>
        </w:rPr>
        <w:t>ه</w:t>
      </w:r>
      <w:r w:rsidRPr="00BB14EF">
        <w:rPr>
          <w:rFonts w:cs="Traditional Arabic" w:hint="cs"/>
          <w:sz w:val="32"/>
          <w:szCs w:val="32"/>
          <w:rtl/>
          <w:lang w:bidi="ar-EG"/>
        </w:rPr>
        <w:t>.</w:t>
      </w:r>
    </w:p>
  </w:footnote>
  <w:footnote w:id="78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يصح السلم إن جعل رأس ماله بجوهر ونحوه، من سائر ما لا يجوز السلم فيه، مما لا يمكن ضبطه بالصفة التي هي شرط في صحة العقد، ويرده إن كان موجودًا، وإلا رد قيمته. </w:t>
      </w:r>
    </w:p>
  </w:footnote>
  <w:footnote w:id="79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وإلا لم يصح العقد عند الجمهور. </w:t>
      </w:r>
    </w:p>
  </w:footnote>
  <w:footnote w:id="79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كمكيل مطعوم بمكيل مطعوم وأحد النقدين بالآخر، لقوله في الربوي </w:t>
      </w:r>
      <w:r w:rsidRPr="00BB14EF">
        <w:rPr>
          <w:rFonts w:cs="Traditional Arabic" w:hint="eastAsia"/>
          <w:sz w:val="32"/>
          <w:szCs w:val="32"/>
          <w:rtl/>
          <w:lang w:bidi="ar-EG"/>
        </w:rPr>
        <w:t>«</w:t>
      </w:r>
      <w:r w:rsidRPr="00BB14EF">
        <w:rPr>
          <w:rFonts w:cs="Traditional Arabic" w:hint="cs"/>
          <w:sz w:val="32"/>
          <w:szCs w:val="32"/>
          <w:rtl/>
          <w:lang w:bidi="ar-EG"/>
        </w:rPr>
        <w:t>إلا يدا بيد</w:t>
      </w:r>
      <w:r w:rsidRPr="00BB14EF">
        <w:rPr>
          <w:rFonts w:cs="Traditional Arabic" w:hint="eastAsia"/>
          <w:sz w:val="32"/>
          <w:szCs w:val="32"/>
          <w:rtl/>
          <w:lang w:bidi="ar-EG"/>
        </w:rPr>
        <w:t>»</w:t>
      </w:r>
      <w:r w:rsidRPr="00BB14EF">
        <w:rPr>
          <w:rFonts w:cs="Traditional Arabic" w:hint="cs"/>
          <w:sz w:val="32"/>
          <w:szCs w:val="32"/>
          <w:rtl/>
          <w:lang w:bidi="ar-EG"/>
        </w:rPr>
        <w:t xml:space="preserve"> ويجوز جعل رأس مال السلم عرضا من العروض وتقدم.</w:t>
      </w:r>
      <w:r w:rsidRPr="007E7F18">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وكل مالين حرم النساء فيهما لا يجوز بيع أحدهما بالآخر مؤجلا.</w:t>
      </w:r>
    </w:p>
  </w:footnote>
  <w:footnote w:id="79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بقسطه من الثمن، بناء على تفريق الصفقة. </w:t>
      </w:r>
    </w:p>
  </w:footnote>
  <w:footnote w:id="79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كثمن مبيع، وقرض، وقيمة متلف، ونحوها، بأن يكون لزيد على عمرو عشرة دراهم مثلاً، فيجعلها رأس مال سلم في طعام ونحوه،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المنذر: أجمع على هذا كل من نحفظ عنه من أهل العلم، وذلك لأن المسلم فيه دين، فإذا جعل الثمن دينًا كان بيع دين بدين، وحكي أنه لا يصح إجماعًا، وهذه مسألة: بيع الواجب بالساقط. وتقدم. </w:t>
      </w:r>
    </w:p>
  </w:footnote>
  <w:footnote w:id="79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كبر بعضه إلى رجب، وبعضه إلى شعبان، صح السلم، لشرطه الآتي، لأن كل بيع جاز إلى أجل جاز إلى أجلين وآجال، كبيوع الأعيان. </w:t>
      </w:r>
    </w:p>
  </w:footnote>
  <w:footnote w:id="79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لما جاز أن يسلم في شيء واحد إلى أجلين جاز هنا بشرطه، رواية واحدة كبيوع الأعيان. </w:t>
      </w:r>
    </w:p>
  </w:footnote>
  <w:footnote w:id="79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صفة القمح كذا، وأجل المحل كذا، والإردب </w:t>
      </w:r>
      <w:r w:rsidRPr="00BB14EF">
        <w:rPr>
          <w:rFonts w:cs="Traditional Arabic"/>
          <w:sz w:val="32"/>
          <w:szCs w:val="32"/>
          <w:rtl/>
          <w:lang w:bidi="ar-EG"/>
        </w:rPr>
        <w:t>–</w:t>
      </w:r>
      <w:r w:rsidRPr="00BB14EF">
        <w:rPr>
          <w:rFonts w:cs="Traditional Arabic" w:hint="cs"/>
          <w:sz w:val="32"/>
          <w:szCs w:val="32"/>
          <w:rtl/>
          <w:lang w:bidi="ar-EG"/>
        </w:rPr>
        <w:t xml:space="preserve"> بكسر الهمزة وتضم، وفتح الدال </w:t>
      </w:r>
      <w:r w:rsidRPr="00BB14EF">
        <w:rPr>
          <w:rFonts w:cs="Traditional Arabic"/>
          <w:sz w:val="32"/>
          <w:szCs w:val="32"/>
          <w:rtl/>
          <w:lang w:bidi="ar-EG"/>
        </w:rPr>
        <w:t>–</w:t>
      </w:r>
      <w:r w:rsidRPr="00BB14EF">
        <w:rPr>
          <w:rFonts w:cs="Traditional Arabic" w:hint="cs"/>
          <w:sz w:val="32"/>
          <w:szCs w:val="32"/>
          <w:rtl/>
          <w:lang w:bidi="ar-EG"/>
        </w:rPr>
        <w:t xml:space="preserve"> مكيال ضخم بمصر، أربعة وعشرون صاعًا. </w:t>
      </w:r>
    </w:p>
  </w:footnote>
  <w:footnote w:id="79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وهي ما إذا أسلم في جنس إلى أجلين، لأن الأجل الأبعد له زيادة وقع على الأقرب،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فما يقابله أقل مما يقابل الآخر، فاعتبر معرفة قسطه وثمنه. </w:t>
      </w:r>
    </w:p>
  </w:footnote>
  <w:footnote w:id="79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فيصح لأنه بذلك يحصل التمييز للثمن الآخر، وعنه: يجوز وإن لم يبين، والمذهب الأول. </w:t>
      </w:r>
    </w:p>
  </w:footnote>
  <w:footnote w:id="79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بالاتفاق، ولم يذكر بعضهم هذا الشرط استغناء عنه بذكر الأجل، إذ المؤجل لا يكون إلا في ذمة. </w:t>
      </w:r>
    </w:p>
  </w:footnote>
  <w:footnote w:id="80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وقرية صغيرة كما تقدم، وبستان بعينه، ونحو ذلك، لقوله </w:t>
      </w:r>
      <w:r w:rsidRPr="00BB14EF">
        <w:rPr>
          <w:rFonts w:cs="Traditional Arabic" w:hint="eastAsia"/>
          <w:sz w:val="32"/>
          <w:szCs w:val="32"/>
          <w:rtl/>
          <w:lang w:bidi="ar-EG"/>
        </w:rPr>
        <w:t>«</w:t>
      </w:r>
      <w:r w:rsidRPr="00BB14EF">
        <w:rPr>
          <w:rFonts w:cs="Traditional Arabic" w:hint="cs"/>
          <w:sz w:val="32"/>
          <w:szCs w:val="32"/>
          <w:rtl/>
          <w:lang w:bidi="ar-EG"/>
        </w:rPr>
        <w:t>أما في حائط بني فلان فلا</w:t>
      </w:r>
      <w:r w:rsidRPr="00BB14EF">
        <w:rPr>
          <w:rFonts w:cs="Traditional Arabic" w:hint="eastAsia"/>
          <w:sz w:val="32"/>
          <w:szCs w:val="32"/>
          <w:rtl/>
          <w:lang w:bidi="ar-EG"/>
        </w:rPr>
        <w:t>»</w:t>
      </w:r>
      <w:r w:rsidRPr="00BB14EF">
        <w:rPr>
          <w:rFonts w:cs="Traditional Arabic" w:hint="cs"/>
          <w:sz w:val="32"/>
          <w:szCs w:val="32"/>
          <w:rtl/>
          <w:lang w:bidi="ar-EG"/>
        </w:rPr>
        <w:t>.</w:t>
      </w:r>
    </w:p>
  </w:footnote>
  <w:footnote w:id="801">
    <w:p w:rsidR="007B5224" w:rsidRPr="00BB14EF" w:rsidRDefault="007B5224" w:rsidP="00180E1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w:t>
      </w:r>
      <w:r w:rsidRPr="00BB14EF">
        <w:rPr>
          <w:rFonts w:cs="Traditional Arabic" w:hint="cs"/>
          <w:sz w:val="32"/>
          <w:szCs w:val="32"/>
          <w:rtl/>
          <w:lang w:bidi="ar-EG"/>
        </w:rPr>
        <w:t xml:space="preserve">قال ابن القيم: إذا شرطه دخل في حد الغرر، فمنع أن يشترط فيه كونه من حائط معين، لأنه قد يتخلف، فيمتنع التسليم. </w:t>
      </w:r>
    </w:p>
  </w:footnote>
  <w:footnote w:id="80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إن عقدا في محل يصلح للإقامة، ويمكن الوفاء فيه عادة، وكذا كل عوض ملتزم في الذمة. </w:t>
      </w:r>
    </w:p>
  </w:footnote>
  <w:footnote w:id="803">
    <w:p w:rsidR="007B5224" w:rsidRPr="00BB14EF" w:rsidRDefault="007B5224" w:rsidP="00180E1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فاكتفي بذلك عن ذكره، وينبغي العمل بالعرف، فقد أجرى الشارع الشرط العرفي كاللفظي، فكذلك</w:t>
      </w:r>
      <w:r>
        <w:rPr>
          <w:rFonts w:cs="Traditional Arabic" w:hint="cs"/>
          <w:sz w:val="32"/>
          <w:szCs w:val="32"/>
          <w:rtl/>
          <w:lang w:bidi="ar-EG"/>
        </w:rPr>
        <w:t xml:space="preserve"> وجوب المسلم فيه في مكان العقد،كما</w:t>
      </w:r>
      <w:r w:rsidRPr="00BB14EF">
        <w:rPr>
          <w:rFonts w:cs="Traditional Arabic" w:hint="cs"/>
          <w:sz w:val="32"/>
          <w:szCs w:val="32"/>
          <w:rtl/>
          <w:lang w:bidi="ar-EG"/>
        </w:rPr>
        <w:t>قال ابن القيم إن لم يشت</w:t>
      </w:r>
      <w:r>
        <w:rPr>
          <w:rFonts w:cs="Traditional Arabic" w:hint="cs"/>
          <w:sz w:val="32"/>
          <w:szCs w:val="32"/>
          <w:rtl/>
          <w:lang w:bidi="ar-EG"/>
        </w:rPr>
        <w:t>رطه لفظًا بناء على الشرط العرفي</w:t>
      </w:r>
      <w:r w:rsidRPr="00BB14EF">
        <w:rPr>
          <w:rFonts w:cs="Traditional Arabic" w:hint="cs"/>
          <w:sz w:val="32"/>
          <w:szCs w:val="32"/>
          <w:rtl/>
          <w:lang w:bidi="ar-EG"/>
        </w:rPr>
        <w:t xml:space="preserve"> </w:t>
      </w:r>
    </w:p>
  </w:footnote>
  <w:footnote w:id="80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معاوضة عن بعض السلم. </w:t>
      </w:r>
    </w:p>
  </w:footnote>
  <w:footnote w:id="805">
    <w:p w:rsidR="007B5224" w:rsidRPr="00BB14EF" w:rsidRDefault="007B5224" w:rsidP="00180E1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وقيل:لايصح.لأنه شرط خلاف مقتضى العقد،</w:t>
      </w:r>
      <w:r w:rsidRPr="00BB14EF">
        <w:rPr>
          <w:rFonts w:cs="Traditional Arabic" w:hint="cs"/>
          <w:sz w:val="32"/>
          <w:szCs w:val="32"/>
          <w:rtl/>
          <w:lang w:bidi="ar-EG"/>
        </w:rPr>
        <w:t>ورجح جماعة الصحة،</w:t>
      </w:r>
      <w:r>
        <w:rPr>
          <w:rFonts w:cs="Traditional Arabic" w:hint="cs"/>
          <w:sz w:val="32"/>
          <w:szCs w:val="32"/>
          <w:rtl/>
          <w:lang w:bidi="ar-EG"/>
        </w:rPr>
        <w:t>لأنه نفي للجهالة وقطع للتنازع</w:t>
      </w:r>
    </w:p>
  </w:footnote>
  <w:footnote w:id="80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لم يشترطا مكان الوفاء </w:t>
      </w:r>
      <w:r w:rsidRPr="00BB14EF">
        <w:rPr>
          <w:rFonts w:cs="Traditional Arabic"/>
          <w:sz w:val="32"/>
          <w:szCs w:val="32"/>
          <w:rtl/>
          <w:lang w:bidi="ar-EG"/>
        </w:rPr>
        <w:t>–</w:t>
      </w:r>
      <w:r w:rsidRPr="00BB14EF">
        <w:rPr>
          <w:rFonts w:cs="Traditional Arabic" w:hint="cs"/>
          <w:sz w:val="32"/>
          <w:szCs w:val="32"/>
          <w:rtl/>
          <w:lang w:bidi="ar-EG"/>
        </w:rPr>
        <w:t xml:space="preserve"> حيث عقداه ببر أو بحر أو دار حرب، ونحو 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مما لا يمكن التسليم فيه </w:t>
      </w:r>
      <w:r w:rsidRPr="00BB14EF">
        <w:rPr>
          <w:rFonts w:cs="Traditional Arabic"/>
          <w:sz w:val="32"/>
          <w:szCs w:val="32"/>
          <w:rtl/>
          <w:lang w:bidi="ar-EG"/>
        </w:rPr>
        <w:t>–</w:t>
      </w:r>
      <w:r w:rsidRPr="00BB14EF">
        <w:rPr>
          <w:rFonts w:cs="Traditional Arabic" w:hint="cs"/>
          <w:sz w:val="32"/>
          <w:szCs w:val="32"/>
          <w:rtl/>
          <w:lang w:bidi="ar-EG"/>
        </w:rPr>
        <w:t xml:space="preserve"> فسد السلم، لتعذر الوفاء موضع العقد، ببر ونحوه قطعًا.</w:t>
      </w:r>
    </w:p>
  </w:footnote>
  <w:footnote w:id="80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ومع الاختلاف في تعيين مكان الوفاء، يقبل قول المسلم إليه مع يمينه، لأنه كالغارم. </w:t>
      </w:r>
    </w:p>
  </w:footnote>
  <w:footnote w:id="808">
    <w:p w:rsidR="007B5224" w:rsidRDefault="007B5224" w:rsidP="00180E1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)قبل قبضه،</w:t>
      </w:r>
      <w:r w:rsidRPr="00BB14EF">
        <w:rPr>
          <w:rFonts w:cs="Traditional Arabic" w:hint="cs"/>
          <w:sz w:val="32"/>
          <w:szCs w:val="32"/>
          <w:rtl/>
          <w:lang w:bidi="ar-EG"/>
        </w:rPr>
        <w:t>قال الموفق</w:t>
      </w:r>
      <w:r>
        <w:rPr>
          <w:rFonts w:cs="Traditional Arabic" w:hint="cs"/>
          <w:sz w:val="32"/>
          <w:szCs w:val="32"/>
          <w:rtl/>
          <w:lang w:bidi="ar-EG"/>
        </w:rPr>
        <w:t>:</w:t>
      </w:r>
      <w:r w:rsidRPr="00BB14EF">
        <w:rPr>
          <w:rFonts w:cs="Traditional Arabic" w:hint="cs"/>
          <w:sz w:val="32"/>
          <w:szCs w:val="32"/>
          <w:rtl/>
          <w:lang w:bidi="ar-EG"/>
        </w:rPr>
        <w:t>لا يجوز بيع المسلم فيه قبل قبضه بغير خل</w:t>
      </w:r>
      <w:r>
        <w:rPr>
          <w:rFonts w:cs="Traditional Arabic" w:hint="cs"/>
          <w:sz w:val="32"/>
          <w:szCs w:val="32"/>
          <w:rtl/>
          <w:lang w:bidi="ar-EG"/>
        </w:rPr>
        <w:t>اف علمناه، وروي أنه يجوز لبائعه</w:t>
      </w:r>
      <w:r w:rsidRPr="00BB14EF">
        <w:rPr>
          <w:rFonts w:cs="Traditional Arabic" w:hint="cs"/>
          <w:sz w:val="32"/>
          <w:szCs w:val="32"/>
          <w:rtl/>
          <w:lang w:bidi="ar-EG"/>
        </w:rPr>
        <w:t xml:space="preserve"> واختاره الشيخ، وقال: هو قول ابن عباس. لكن يكون بقدر القيمة فقط، لئلا يربح فيما لم يضمن، وقال ابن القيم: نهى عن ربح ما لم يضمن، المراد به أن لا يصرف المسلم فيه إلى سلم آخر، أو يبيعه بمعين مؤجل، لأنه حينئذ يصير بيع دين بدين، من جنس ما نهي عن بيع الكاليء بالكالئ، والذي يجوز منه هو من جنس ما أذن فيه، من بيع النقد لمن هو في ذمته بغيره من غير ربح، </w:t>
      </w:r>
    </w:p>
    <w:p w:rsidR="007B5224" w:rsidRPr="00BB14EF" w:rsidRDefault="007B5224" w:rsidP="00180E14">
      <w:pPr>
        <w:pStyle w:val="af0"/>
        <w:rPr>
          <w:rFonts w:cs="Traditional Arabic"/>
          <w:sz w:val="32"/>
          <w:szCs w:val="32"/>
          <w:rtl/>
          <w:lang w:bidi="ar-EG"/>
        </w:rPr>
      </w:pPr>
      <w:r w:rsidRPr="00BB14EF">
        <w:rPr>
          <w:rFonts w:cs="Traditional Arabic" w:hint="cs"/>
          <w:sz w:val="32"/>
          <w:szCs w:val="32"/>
          <w:rtl/>
          <w:lang w:bidi="ar-EG"/>
        </w:rPr>
        <w:t>وقال: النهي عن بيع الطعام قبل قبضه، إنما هو في المعين أو المتعلق به حق توفية، وأما ما في الذمة فالاعتياض عنه من جنس الاستيفاء، وفائدته سقوط ما في ذمته لا حدوث ملك له.</w:t>
      </w:r>
    </w:p>
  </w:footnote>
  <w:footnote w:id="80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ولا يصح بيع المسلم فيه على غير من هو عليه قبل قبضه إجماعًا.</w:t>
      </w:r>
    </w:p>
  </w:footnote>
  <w:footnote w:id="810">
    <w:p w:rsidR="007B5224" w:rsidRPr="00BB14EF" w:rsidRDefault="007B5224" w:rsidP="00180E1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وعنه: تصح هبته لغير من هو عليه؛</w:t>
      </w:r>
      <w:r w:rsidRPr="00BB14EF">
        <w:rPr>
          <w:rFonts w:cs="Traditional Arabic" w:hint="cs"/>
          <w:sz w:val="32"/>
          <w:szCs w:val="32"/>
          <w:rtl/>
          <w:lang w:bidi="ar-EG"/>
        </w:rPr>
        <w:t xml:space="preserve">قال في الإنصاف: وهو مقتضى كلام الشيخ تقي الدين. </w:t>
      </w:r>
    </w:p>
  </w:footnote>
  <w:footnote w:id="81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بأن يحيل ال</w:t>
      </w:r>
      <w:r>
        <w:rPr>
          <w:rFonts w:cs="Traditional Arabic" w:hint="cs"/>
          <w:sz w:val="32"/>
          <w:szCs w:val="32"/>
          <w:rtl/>
          <w:lang w:bidi="ar-EG"/>
        </w:rPr>
        <w:t>مسِلمُ آخر،</w:t>
      </w:r>
      <w:r w:rsidRPr="00BB14EF">
        <w:rPr>
          <w:rFonts w:cs="Traditional Arabic" w:hint="cs"/>
          <w:sz w:val="32"/>
          <w:szCs w:val="32"/>
          <w:rtl/>
          <w:lang w:bidi="ar-EG"/>
        </w:rPr>
        <w:t>ل</w:t>
      </w:r>
      <w:r>
        <w:rPr>
          <w:rFonts w:cs="Traditional Arabic" w:hint="cs"/>
          <w:sz w:val="32"/>
          <w:szCs w:val="32"/>
          <w:rtl/>
          <w:lang w:bidi="ar-EG"/>
        </w:rPr>
        <w:t>ه عليه دين من جنس المسلَمِ فيه،</w:t>
      </w:r>
      <w:r w:rsidRPr="00BB14EF">
        <w:rPr>
          <w:rFonts w:cs="Traditional Arabic" w:hint="cs"/>
          <w:sz w:val="32"/>
          <w:szCs w:val="32"/>
          <w:rtl/>
          <w:lang w:bidi="ar-EG"/>
        </w:rPr>
        <w:t>بذلك الدين</w:t>
      </w:r>
      <w:r>
        <w:rPr>
          <w:rFonts w:cs="Traditional Arabic" w:hint="cs"/>
          <w:sz w:val="32"/>
          <w:szCs w:val="32"/>
          <w:rtl/>
          <w:lang w:bidi="ar-EG"/>
        </w:rPr>
        <w:t>،على المسلَمِ إليه،ليأخذه منه</w:t>
      </w:r>
      <w:r w:rsidRPr="00BB14EF">
        <w:rPr>
          <w:rFonts w:cs="Traditional Arabic" w:hint="cs"/>
          <w:sz w:val="32"/>
          <w:szCs w:val="32"/>
          <w:rtl/>
          <w:lang w:bidi="ar-EG"/>
        </w:rPr>
        <w:t xml:space="preserve"> </w:t>
      </w:r>
    </w:p>
  </w:footnote>
  <w:footnote w:id="81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تصح الحوالة على رأس ماله بعد فسخ، وقبل قبض، إلحاقًا له بدين السلم،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وذلك لأنه مضمون على المسلم إليه بعقد السلم فأشبه المسلم فيه، </w:t>
      </w:r>
    </w:p>
    <w:p w:rsidR="007B5224" w:rsidRPr="00BB14EF" w:rsidRDefault="007B5224" w:rsidP="00124E19">
      <w:pPr>
        <w:pStyle w:val="af0"/>
        <w:rPr>
          <w:rFonts w:cs="Traditional Arabic"/>
          <w:sz w:val="32"/>
          <w:szCs w:val="32"/>
          <w:rtl/>
          <w:lang w:bidi="ar-EG"/>
        </w:rPr>
      </w:pPr>
      <w:r w:rsidRPr="00BB14EF">
        <w:rPr>
          <w:rFonts w:cs="Traditional Arabic" w:hint="cs"/>
          <w:sz w:val="32"/>
          <w:szCs w:val="32"/>
          <w:rtl/>
          <w:lang w:bidi="ar-EG"/>
        </w:rPr>
        <w:t>والوجه الثاني يصح، وجوزهما الشيخ، وعليه لا يجوز للمحال بيعه قبل قبضه من نفسه.</w:t>
      </w:r>
    </w:p>
  </w:footnote>
  <w:footnote w:id="813">
    <w:p w:rsidR="007B5224" w:rsidRPr="00BB14EF" w:rsidRDefault="007B5224" w:rsidP="00124E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ولا</w:t>
      </w:r>
      <w:r w:rsidRPr="00BB14EF">
        <w:rPr>
          <w:rFonts w:cs="Traditional Arabic" w:hint="cs"/>
          <w:sz w:val="32"/>
          <w:szCs w:val="32"/>
          <w:rtl/>
          <w:lang w:bidi="ar-EG"/>
        </w:rPr>
        <w:t xml:space="preserve">يصح أخذ </w:t>
      </w:r>
      <w:r>
        <w:rPr>
          <w:rFonts w:cs="Traditional Arabic" w:hint="cs"/>
          <w:sz w:val="32"/>
          <w:szCs w:val="32"/>
          <w:rtl/>
          <w:lang w:bidi="ar-EG"/>
        </w:rPr>
        <w:t>المسلِمِ عوضًاعن المسلَمِ فيه،</w:t>
      </w:r>
      <w:r w:rsidRPr="00BB14EF">
        <w:rPr>
          <w:rFonts w:cs="Traditional Arabic" w:hint="cs"/>
          <w:sz w:val="32"/>
          <w:szCs w:val="32"/>
          <w:rtl/>
          <w:lang w:bidi="ar-EG"/>
        </w:rPr>
        <w:t>وجزم الموفق</w:t>
      </w:r>
      <w:r>
        <w:rPr>
          <w:rFonts w:cs="Traditional Arabic" w:hint="cs"/>
          <w:sz w:val="32"/>
          <w:szCs w:val="32"/>
          <w:rtl/>
          <w:lang w:bidi="ar-EG"/>
        </w:rPr>
        <w:t xml:space="preserve"> بتحريمه،وهومذهب أبي حنيفة والشافعي</w:t>
      </w:r>
    </w:p>
  </w:footnote>
  <w:footnote w:id="814">
    <w:p w:rsidR="007B5224" w:rsidRPr="00BB14EF" w:rsidRDefault="007B5224" w:rsidP="00124E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"من أسلم في شيء" من مكيل، أو موزون، أو غيرهما مما يصح السلم فيه </w:t>
      </w:r>
      <w:r w:rsidRPr="00BB14EF">
        <w:rPr>
          <w:rFonts w:cs="Traditional Arabic" w:hint="eastAsia"/>
          <w:sz w:val="32"/>
          <w:szCs w:val="32"/>
          <w:rtl/>
          <w:lang w:bidi="ar-EG"/>
        </w:rPr>
        <w:t>«</w:t>
      </w:r>
      <w:r w:rsidRPr="00BB14EF">
        <w:rPr>
          <w:rFonts w:cs="Traditional Arabic" w:hint="cs"/>
          <w:sz w:val="32"/>
          <w:szCs w:val="32"/>
          <w:rtl/>
          <w:lang w:bidi="ar-EG"/>
        </w:rPr>
        <w:t>فلا يصرفه إلى غيره</w:t>
      </w:r>
      <w:r w:rsidRPr="00BB14EF">
        <w:rPr>
          <w:rFonts w:cs="Traditional Arabic" w:hint="eastAsia"/>
          <w:sz w:val="32"/>
          <w:szCs w:val="32"/>
          <w:rtl/>
          <w:lang w:bidi="ar-EG"/>
        </w:rPr>
        <w:t>»</w:t>
      </w:r>
      <w:r w:rsidRPr="00BB14EF">
        <w:rPr>
          <w:rFonts w:cs="Traditional Arabic" w:hint="cs"/>
          <w:sz w:val="32"/>
          <w:szCs w:val="32"/>
          <w:rtl/>
          <w:lang w:bidi="ar-EG"/>
        </w:rPr>
        <w:t xml:space="preserve"> أي إلى شيء آخر قبل قبضه، وهو قول الجمهور، وأخذ العوض صرف له إلى </w:t>
      </w:r>
      <w:r>
        <w:rPr>
          <w:rFonts w:cs="Traditional Arabic" w:hint="cs"/>
          <w:sz w:val="32"/>
          <w:szCs w:val="32"/>
          <w:rtl/>
          <w:lang w:bidi="ar-EG"/>
        </w:rPr>
        <w:t>غيره، رواه أبو داود، وللدارقطني</w:t>
      </w:r>
      <w:r w:rsidRPr="00BB14EF">
        <w:rPr>
          <w:rFonts w:cs="Traditional Arabic" w:hint="eastAsia"/>
          <w:sz w:val="32"/>
          <w:szCs w:val="32"/>
          <w:rtl/>
          <w:lang w:bidi="ar-EG"/>
        </w:rPr>
        <w:t>«</w:t>
      </w:r>
      <w:r w:rsidRPr="00BB14EF">
        <w:rPr>
          <w:rFonts w:cs="Traditional Arabic" w:hint="cs"/>
          <w:sz w:val="32"/>
          <w:szCs w:val="32"/>
          <w:rtl/>
          <w:lang w:bidi="ar-EG"/>
        </w:rPr>
        <w:t>فلا يأخذ إلا ما أسلف فيه</w:t>
      </w:r>
      <w:r w:rsidRPr="00BB14EF">
        <w:rPr>
          <w:rFonts w:cs="Traditional Arabic" w:hint="eastAsia"/>
          <w:sz w:val="32"/>
          <w:szCs w:val="32"/>
          <w:rtl/>
          <w:lang w:bidi="ar-EG"/>
        </w:rPr>
        <w:t>»</w:t>
      </w:r>
      <w:r w:rsidRPr="00BB14EF">
        <w:rPr>
          <w:rFonts w:cs="Traditional Arabic" w:hint="cs"/>
          <w:sz w:val="32"/>
          <w:szCs w:val="32"/>
          <w:rtl/>
          <w:lang w:bidi="ar-EG"/>
        </w:rPr>
        <w:t>وجوزه مالك والشيخ</w:t>
      </w:r>
      <w:r>
        <w:rPr>
          <w:rFonts w:cs="Traditional Arabic" w:hint="cs"/>
          <w:sz w:val="32"/>
          <w:szCs w:val="32"/>
          <w:rtl/>
          <w:lang w:bidi="ar-EG"/>
        </w:rPr>
        <w:t xml:space="preserve"> بقدر القيمة،قال ابن عباس:إذاأسلمت في شيء فخذعوضًا أنقص،ولاتربح مرتين.</w:t>
      </w:r>
      <w:r w:rsidRPr="00BB14EF">
        <w:rPr>
          <w:rFonts w:cs="Traditional Arabic" w:hint="cs"/>
          <w:sz w:val="32"/>
          <w:szCs w:val="32"/>
          <w:rtl/>
          <w:lang w:bidi="ar-EG"/>
        </w:rPr>
        <w:t>ق</w:t>
      </w:r>
      <w:r>
        <w:rPr>
          <w:rFonts w:cs="Traditional Arabic" w:hint="cs"/>
          <w:sz w:val="32"/>
          <w:szCs w:val="32"/>
          <w:rtl/>
          <w:lang w:bidi="ar-EG"/>
        </w:rPr>
        <w:t>ال ابن المنذر:</w:t>
      </w:r>
      <w:r w:rsidRPr="00BB14EF">
        <w:rPr>
          <w:rFonts w:cs="Traditional Arabic" w:hint="cs"/>
          <w:sz w:val="32"/>
          <w:szCs w:val="32"/>
          <w:rtl/>
          <w:lang w:bidi="ar-EG"/>
        </w:rPr>
        <w:t>وهذا قول صحا</w:t>
      </w:r>
      <w:r>
        <w:rPr>
          <w:rFonts w:cs="Traditional Arabic" w:hint="cs"/>
          <w:sz w:val="32"/>
          <w:szCs w:val="32"/>
          <w:rtl/>
          <w:lang w:bidi="ar-EG"/>
        </w:rPr>
        <w:t>بي ثبت عنه،وهوحجة مالم يخالف</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فثبت أنه لا نص فيه، ولا إجماع، ولا قياس، وأن النص والقياس يقتضيان الإباحة.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ثبت عن ابن عمر: إني أبيع الإبل بالبقيع الخ. فهذا بيع للثمن ممن هو في ذمته قبل قبضه،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إذا فسخ العقد بإقالة أو غيرها جاز أن يأخذ عن دين السلم عوضًا من غير جنسه،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وهو اختيار القاضي، وشيخنا، ومذهب الشافعي، وهو الصحيح، فإن هذا عوض مستقر في الذمة، فجازت المعاوضة عليه، كسائر الديون، ولا نص في المنع، ولا إجماع، ولا قياس. </w:t>
      </w:r>
    </w:p>
  </w:footnote>
  <w:footnote w:id="81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فلا يصح أخذ عوضه. </w:t>
      </w:r>
    </w:p>
  </w:footnote>
  <w:footnote w:id="816">
    <w:p w:rsidR="007B5224" w:rsidRPr="00BB14EF" w:rsidRDefault="007B5224" w:rsidP="00124E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لم يص</w:t>
      </w:r>
      <w:r>
        <w:rPr>
          <w:rFonts w:cs="Traditional Arabic" w:hint="cs"/>
          <w:sz w:val="32"/>
          <w:szCs w:val="32"/>
          <w:rtl/>
          <w:lang w:bidi="ar-EG"/>
        </w:rPr>
        <w:t>ح لما تقدم</w:t>
      </w:r>
    </w:p>
  </w:footnote>
  <w:footnote w:id="81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)لأنها فسخ، وليست بيعا،قال ابن المنذر:</w:t>
      </w:r>
      <w:r w:rsidRPr="00BB14EF">
        <w:rPr>
          <w:rFonts w:cs="Traditional Arabic" w:hint="cs"/>
          <w:sz w:val="32"/>
          <w:szCs w:val="32"/>
          <w:rtl/>
          <w:lang w:bidi="ar-EG"/>
        </w:rPr>
        <w:t>أجمع كل من نحفظ عنه على أن الإ</w:t>
      </w:r>
      <w:r>
        <w:rPr>
          <w:rFonts w:cs="Traditional Arabic" w:hint="cs"/>
          <w:sz w:val="32"/>
          <w:szCs w:val="32"/>
          <w:rtl/>
          <w:lang w:bidi="ar-EG"/>
        </w:rPr>
        <w:t>قالة في جميع ما أسلم فيه جائزة،وتجوز في بعضه،عند الجمهور،</w:t>
      </w:r>
      <w:r w:rsidRPr="00BB14EF">
        <w:rPr>
          <w:rFonts w:cs="Traditional Arabic" w:hint="cs"/>
          <w:sz w:val="32"/>
          <w:szCs w:val="32"/>
          <w:rtl/>
          <w:lang w:bidi="ar-EG"/>
        </w:rPr>
        <w:t xml:space="preserve">وبرد </w:t>
      </w:r>
      <w:r>
        <w:rPr>
          <w:rFonts w:cs="Traditional Arabic" w:hint="cs"/>
          <w:sz w:val="32"/>
          <w:szCs w:val="32"/>
          <w:rtl/>
          <w:lang w:bidi="ar-EG"/>
        </w:rPr>
        <w:t>الثمن في المجالس إن كان باقيًا،أو مثله إن كان مثليا،</w:t>
      </w:r>
      <w:r w:rsidRPr="00BB14EF">
        <w:rPr>
          <w:rFonts w:cs="Traditional Arabic" w:hint="cs"/>
          <w:sz w:val="32"/>
          <w:szCs w:val="32"/>
          <w:rtl/>
          <w:lang w:bidi="ar-EG"/>
        </w:rPr>
        <w:t xml:space="preserve">أو قيمته. </w:t>
      </w:r>
    </w:p>
  </w:footnote>
  <w:footnote w:id="81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إلى غير المسلم فيه، ونظَّره المجد وغيره، </w:t>
      </w:r>
    </w:p>
    <w:p w:rsidR="007B5224" w:rsidRPr="00BB14EF" w:rsidRDefault="007B5224" w:rsidP="00124E19">
      <w:pPr>
        <w:pStyle w:val="af0"/>
        <w:rPr>
          <w:rFonts w:cs="Traditional Arabic"/>
          <w:sz w:val="32"/>
          <w:szCs w:val="32"/>
          <w:rtl/>
          <w:lang w:bidi="ar-EG"/>
        </w:rPr>
      </w:pPr>
      <w:r>
        <w:rPr>
          <w:rFonts w:cs="Traditional Arabic" w:hint="cs"/>
          <w:sz w:val="32"/>
          <w:szCs w:val="32"/>
          <w:rtl/>
          <w:lang w:bidi="ar-EG"/>
        </w:rPr>
        <w:t>وعنه:</w:t>
      </w:r>
      <w:r w:rsidRPr="00BB14EF">
        <w:rPr>
          <w:rFonts w:cs="Traditional Arabic" w:hint="cs"/>
          <w:sz w:val="32"/>
          <w:szCs w:val="32"/>
          <w:rtl/>
          <w:lang w:bidi="ar-EG"/>
        </w:rPr>
        <w:t xml:space="preserve">يجوز ويصح، </w:t>
      </w:r>
      <w:r>
        <w:rPr>
          <w:rFonts w:cs="Traditional Arabic" w:hint="cs"/>
          <w:sz w:val="32"/>
          <w:szCs w:val="32"/>
          <w:rtl/>
          <w:lang w:bidi="ar-EG"/>
        </w:rPr>
        <w:t>فيشتري ذلك من ثمن الرهن ويسلمه،</w:t>
      </w:r>
      <w:r w:rsidRPr="00BB14EF">
        <w:rPr>
          <w:rFonts w:cs="Traditional Arabic" w:hint="cs"/>
          <w:sz w:val="32"/>
          <w:szCs w:val="32"/>
          <w:rtl/>
          <w:lang w:bidi="ar-EG"/>
        </w:rPr>
        <w:t>ويشتريه الض</w:t>
      </w:r>
      <w:r>
        <w:rPr>
          <w:rFonts w:cs="Traditional Arabic" w:hint="cs"/>
          <w:sz w:val="32"/>
          <w:szCs w:val="32"/>
          <w:rtl/>
          <w:lang w:bidi="ar-EG"/>
        </w:rPr>
        <w:t>امن ويسلمه،لئلا يصرفه إلى غيره</w:t>
      </w:r>
      <w:r w:rsidRPr="00BB14EF">
        <w:rPr>
          <w:rFonts w:cs="Traditional Arabic" w:hint="cs"/>
          <w:sz w:val="32"/>
          <w:szCs w:val="32"/>
          <w:rtl/>
          <w:lang w:bidi="ar-EG"/>
        </w:rPr>
        <w:t xml:space="preserve"> وعليه أكثر الأصحاب، وهو مذهب الأئمة الثلاثة وغيرهم، لقوله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فَرِهَانٌ مَقْبُوضَةٌ</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واللفظ يدخل فيه السلم، ولأنه أحد نوعي البيع فجاز أخذ الرهن بما يسلم في الذمة، والكفالة وثيقة، أشبهت الرهن، فيجوز شرطهما اختاره الشيخ، والموفق، والمجد، وغيرهم، وصوبه الزركشي، وهو المفتى به. </w:t>
      </w:r>
    </w:p>
  </w:footnote>
  <w:footnote w:id="81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فقط، وكذا مهر بعد دخول أو نحوه مما يقرره، وأجرة استوفى نفعها أو فرغت مدتها، وأرش جناية، وقيمة متلف، وكجعل بعد عمل، وعوض نحو خلع. </w:t>
      </w:r>
    </w:p>
  </w:footnote>
  <w:footnote w:id="82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)هذا مذهب الجمهور،</w:t>
      </w:r>
      <w:r w:rsidRPr="00BB14EF">
        <w:rPr>
          <w:rFonts w:cs="Traditional Arabic" w:hint="cs"/>
          <w:sz w:val="32"/>
          <w:szCs w:val="32"/>
          <w:rtl/>
          <w:lang w:bidi="ar-EG"/>
        </w:rPr>
        <w:t xml:space="preserve">لخبر: كنا نبيع الإبل بالبقيع بالدنانير، ونأخذ عنها الدراهم، فقال </w:t>
      </w:r>
      <w:r w:rsidRPr="00BB14EF">
        <w:rPr>
          <w:rFonts w:cs="Traditional Arabic" w:hint="eastAsia"/>
          <w:sz w:val="32"/>
          <w:szCs w:val="32"/>
          <w:rtl/>
          <w:lang w:bidi="ar-EG"/>
        </w:rPr>
        <w:t>«</w:t>
      </w:r>
      <w:r w:rsidRPr="00BB14EF">
        <w:rPr>
          <w:rFonts w:cs="Traditional Arabic" w:hint="cs"/>
          <w:sz w:val="32"/>
          <w:szCs w:val="32"/>
          <w:rtl/>
          <w:lang w:bidi="ar-EG"/>
        </w:rPr>
        <w:t>لا بأس إذا تفرقتما وليس بينكما شيء</w:t>
      </w:r>
      <w:r w:rsidRPr="00BB14EF">
        <w:rPr>
          <w:rFonts w:cs="Traditional Arabic" w:hint="eastAsia"/>
          <w:sz w:val="32"/>
          <w:szCs w:val="32"/>
          <w:rtl/>
          <w:lang w:bidi="ar-EG"/>
        </w:rPr>
        <w:t>»</w:t>
      </w:r>
      <w:r w:rsidRPr="00BB14EF">
        <w:rPr>
          <w:rFonts w:cs="Traditional Arabic" w:hint="cs"/>
          <w:sz w:val="32"/>
          <w:szCs w:val="32"/>
          <w:rtl/>
          <w:lang w:bidi="ar-EG"/>
        </w:rPr>
        <w:t xml:space="preserve">فدل على جواز بيع ما في الذمة من أحد </w:t>
      </w:r>
      <w:r>
        <w:rPr>
          <w:rFonts w:cs="Traditional Arabic" w:hint="cs"/>
          <w:sz w:val="32"/>
          <w:szCs w:val="32"/>
          <w:rtl/>
          <w:lang w:bidi="ar-EG"/>
        </w:rPr>
        <w:t>النقدين بالآخر،وغيره مقاس عليه</w:t>
      </w:r>
      <w:r w:rsidRPr="00BB14EF">
        <w:rPr>
          <w:rFonts w:cs="Traditional Arabic" w:hint="cs"/>
          <w:sz w:val="32"/>
          <w:szCs w:val="32"/>
          <w:rtl/>
          <w:lang w:bidi="ar-EG"/>
        </w:rPr>
        <w:t xml:space="preserve"> فأما إن باعه بما لا يباع به نسيئة أو عكسه، أو باعه بموصوف في الذمة، فيشترط قبضه في المجلس، لا إن باعه بمعين يباع به نسيئة، كذهب ببر معين، فلا يشترط قبضه في المجلس، ولا يصح بيعه لغير من هو عليه مطلقًا، لأنه غير قادر على تسليمه، ولا بيع دين غير مستقر، كدين كتابة ونحوه. </w:t>
      </w:r>
    </w:p>
  </w:footnote>
  <w:footnote w:id="82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يجوز هبة كل دين لغير من هو عليه، لأن الهبة تقتضي وجود معين، وهو منتف هنا، وإنما صحت لمن هو عليه من سلم أو غيره لأنها غير هبة حقيقة، بل بمعنى الإسقاط،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وعنه: تصح لغير من هو عليه، اختاره في الفائق، وهو مقتضى كلام الشيخ.</w:t>
      </w:r>
    </w:p>
  </w:footnote>
  <w:footnote w:id="82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ثبتت هذه العبارة في بعض النسخ، وقد تقدمت في آخر باب الخيار، وهي أن يقول لغريمه: اقبضه لي، ثم اقبضه لنفسك، ومفهومه عدم صحة عكسه، بأن يقول لغريمه: اقبض سلمي لنفسك. </w:t>
      </w:r>
    </w:p>
    <w:p w:rsidR="007B5224" w:rsidRPr="00BB14EF" w:rsidRDefault="007B5224" w:rsidP="00124E19">
      <w:pPr>
        <w:pStyle w:val="af0"/>
        <w:rPr>
          <w:rFonts w:cs="Traditional Arabic"/>
          <w:sz w:val="32"/>
          <w:szCs w:val="32"/>
          <w:rtl/>
          <w:lang w:bidi="ar-EG"/>
        </w:rPr>
      </w:pPr>
      <w:r w:rsidRPr="00BB14EF">
        <w:rPr>
          <w:rFonts w:cs="Traditional Arabic" w:hint="cs"/>
          <w:sz w:val="32"/>
          <w:szCs w:val="32"/>
          <w:rtl/>
          <w:lang w:bidi="ar-EG"/>
        </w:rPr>
        <w:t>وقال ابن القيم: يكفي قبضه من نفسه لرب المال، وإذا تصدق عنه بالذي قال كان عن الآمر، هذا هو الصحيح وهو تخريج بعض أصحابنا، وفي الإنصاف: عن قبضه جزاف</w:t>
      </w:r>
      <w:r>
        <w:rPr>
          <w:rFonts w:cs="Traditional Arabic" w:hint="cs"/>
          <w:sz w:val="32"/>
          <w:szCs w:val="32"/>
          <w:rtl/>
          <w:lang w:bidi="ar-EG"/>
        </w:rPr>
        <w:t>ًا فالقول قوله في قدره بلا نزاع</w:t>
      </w:r>
      <w:r w:rsidRPr="00BB14EF">
        <w:rPr>
          <w:rFonts w:cs="Traditional Arabic" w:hint="cs"/>
          <w:sz w:val="32"/>
          <w:szCs w:val="32"/>
          <w:rtl/>
          <w:lang w:bidi="ar-EG"/>
        </w:rPr>
        <w:t xml:space="preserve">. </w:t>
      </w:r>
    </w:p>
  </w:footnote>
  <w:footnote w:id="823">
    <w:p w:rsidR="007B5224" w:rsidRPr="00BB14EF" w:rsidRDefault="007B5224" w:rsidP="006B273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حكاه غير واحد، بل بالكتاب والسنة، لعموم</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وَأَقْرَضُوا اللهَ</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sz w:val="32"/>
          <w:szCs w:val="32"/>
          <w:rtl/>
          <w:lang w:bidi="ar-EG"/>
        </w:rPr>
        <w:t>من نفس عن مسلم كربة</w:t>
      </w:r>
      <w:r w:rsidRPr="00BB14EF">
        <w:rPr>
          <w:rFonts w:cs="Traditional Arabic" w:hint="eastAsia"/>
          <w:sz w:val="32"/>
          <w:szCs w:val="32"/>
          <w:rtl/>
          <w:lang w:bidi="ar-EG"/>
        </w:rPr>
        <w:t>»</w:t>
      </w:r>
      <w:r w:rsidRPr="00BB14EF">
        <w:rPr>
          <w:rFonts w:cs="Traditional Arabic" w:hint="cs"/>
          <w:sz w:val="32"/>
          <w:szCs w:val="32"/>
          <w:rtl/>
          <w:lang w:bidi="ar-EG"/>
        </w:rPr>
        <w:t>.</w:t>
      </w:r>
    </w:p>
  </w:footnote>
  <w:footnote w:id="82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من أنه استسلف بكرًا، وغير ذلك، ولو كان مكروهًا لكان أبعد الناس منه.</w:t>
      </w:r>
    </w:p>
  </w:footnote>
  <w:footnote w:id="825">
    <w:p w:rsidR="007B5224" w:rsidRDefault="007B5224" w:rsidP="006B273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قال ابن المنذر:</w:t>
      </w:r>
      <w:r w:rsidRPr="00BB14EF">
        <w:rPr>
          <w:rFonts w:cs="Traditional Arabic" w:hint="cs"/>
          <w:sz w:val="32"/>
          <w:szCs w:val="32"/>
          <w:rtl/>
          <w:lang w:bidi="ar-EG"/>
        </w:rPr>
        <w:t xml:space="preserve">أجمع كل من نحفظ عنه على </w:t>
      </w:r>
      <w:r>
        <w:rPr>
          <w:rFonts w:cs="Traditional Arabic" w:hint="cs"/>
          <w:sz w:val="32"/>
          <w:szCs w:val="32"/>
          <w:rtl/>
          <w:lang w:bidi="ar-EG"/>
        </w:rPr>
        <w:t>أن استقراض ما له مثل من المكيل،والموزون،</w:t>
      </w:r>
      <w:r w:rsidRPr="00BB14EF">
        <w:rPr>
          <w:rFonts w:cs="Traditional Arabic" w:hint="cs"/>
          <w:sz w:val="32"/>
          <w:szCs w:val="32"/>
          <w:rtl/>
          <w:lang w:bidi="ar-EG"/>
        </w:rPr>
        <w:t xml:space="preserve">والأطعمة جائز، ومذهب مالك، والشافعي، وغيرهما: يجوز قرض الخبز. </w:t>
      </w:r>
    </w:p>
    <w:p w:rsidR="007B5224" w:rsidRDefault="007B5224" w:rsidP="006B273B">
      <w:pPr>
        <w:pStyle w:val="af0"/>
        <w:rPr>
          <w:rFonts w:cs="Traditional Arabic"/>
          <w:sz w:val="32"/>
          <w:szCs w:val="32"/>
          <w:rtl/>
          <w:lang w:bidi="ar-EG"/>
        </w:rPr>
      </w:pPr>
      <w:r w:rsidRPr="00BB14EF">
        <w:rPr>
          <w:rFonts w:cs="Traditional Arabic" w:hint="cs"/>
          <w:sz w:val="32"/>
          <w:szCs w:val="32"/>
          <w:rtl/>
          <w:lang w:bidi="ar-EG"/>
        </w:rPr>
        <w:t>وفي الاختيارات</w:t>
      </w:r>
      <w:r>
        <w:rPr>
          <w:rFonts w:cs="Traditional Arabic" w:hint="cs"/>
          <w:sz w:val="32"/>
          <w:szCs w:val="32"/>
          <w:rtl/>
          <w:lang w:bidi="ar-EG"/>
        </w:rPr>
        <w:t>. يجوز قرضه،</w:t>
      </w:r>
      <w:r w:rsidRPr="00BB14EF">
        <w:rPr>
          <w:rFonts w:cs="Traditional Arabic" w:hint="cs"/>
          <w:sz w:val="32"/>
          <w:szCs w:val="32"/>
          <w:rtl/>
          <w:lang w:bidi="ar-EG"/>
        </w:rPr>
        <w:t xml:space="preserve">ورد مثله عددًا بلا وزن، من غير قصد الزيادة. </w:t>
      </w:r>
    </w:p>
    <w:p w:rsidR="007B5224" w:rsidRPr="00BB14EF" w:rsidRDefault="007B5224" w:rsidP="006B273B">
      <w:pPr>
        <w:pStyle w:val="af0"/>
        <w:rPr>
          <w:rFonts w:cs="Traditional Arabic"/>
          <w:sz w:val="32"/>
          <w:szCs w:val="32"/>
          <w:rtl/>
          <w:lang w:bidi="ar-EG"/>
        </w:rPr>
      </w:pPr>
      <w:r w:rsidRPr="00BB14EF">
        <w:rPr>
          <w:rFonts w:cs="Traditional Arabic" w:hint="cs"/>
          <w:sz w:val="32"/>
          <w:szCs w:val="32"/>
          <w:rtl/>
          <w:lang w:bidi="ar-EG"/>
        </w:rPr>
        <w:t xml:space="preserve">وجوز الشيخ قرض المنافع، مثل أن يحصد معه يومًا، ويحصد معه الآخر يومًا، أو يسكنه داره، ليسكنه الآخر داره بدلها، ولو أقرضه في بلد ليستوفي منه في بلد آخر، جاز على الصحيح. </w:t>
      </w:r>
    </w:p>
  </w:footnote>
  <w:footnote w:id="826">
    <w:p w:rsidR="007B5224" w:rsidRPr="00BB14EF" w:rsidRDefault="007B5224" w:rsidP="006B273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قال أحمد: أكره قرضهم، قال الموفق: فيحتمل كراهية تنزيه وي</w:t>
      </w:r>
      <w:r>
        <w:rPr>
          <w:rFonts w:cs="Traditional Arabic" w:hint="cs"/>
          <w:sz w:val="32"/>
          <w:szCs w:val="32"/>
          <w:rtl/>
          <w:lang w:bidi="ar-EG"/>
        </w:rPr>
        <w:t>صح، لأنه مال يثبت في الذمة سلما فصح قرضه،كسائر الحيوان،قال:</w:t>
      </w:r>
      <w:r w:rsidRPr="00BB14EF">
        <w:rPr>
          <w:rFonts w:cs="Traditional Arabic" w:hint="cs"/>
          <w:sz w:val="32"/>
          <w:szCs w:val="32"/>
          <w:rtl/>
          <w:lang w:bidi="ar-EG"/>
        </w:rPr>
        <w:t>وعدم نقله ليس بحجة، فإن أكثر ا</w:t>
      </w:r>
      <w:r>
        <w:rPr>
          <w:rFonts w:cs="Traditional Arabic" w:hint="cs"/>
          <w:sz w:val="32"/>
          <w:szCs w:val="32"/>
          <w:rtl/>
          <w:lang w:bidi="ar-EG"/>
        </w:rPr>
        <w:t>لحيوانات لم ينقل قرضها وهو جائز</w:t>
      </w:r>
      <w:r w:rsidRPr="00BB14EF">
        <w:rPr>
          <w:rFonts w:cs="Traditional Arabic" w:hint="cs"/>
          <w:sz w:val="32"/>
          <w:szCs w:val="32"/>
          <w:rtl/>
          <w:lang w:bidi="ar-EG"/>
        </w:rPr>
        <w:t>.</w:t>
      </w:r>
    </w:p>
  </w:footnote>
  <w:footnote w:id="82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هذا المذهب،واختاره القاضي،</w:t>
      </w:r>
      <w:r w:rsidRPr="00BB14EF">
        <w:rPr>
          <w:rFonts w:cs="Traditional Arabic" w:hint="cs"/>
          <w:sz w:val="32"/>
          <w:szCs w:val="32"/>
          <w:rtl/>
          <w:lang w:bidi="ar-EG"/>
        </w:rPr>
        <w:t>ورجح الموفق أن القرض عقد ناقل ل</w:t>
      </w:r>
      <w:r>
        <w:rPr>
          <w:rFonts w:cs="Traditional Arabic" w:hint="cs"/>
          <w:sz w:val="32"/>
          <w:szCs w:val="32"/>
          <w:rtl/>
          <w:lang w:bidi="ar-EG"/>
        </w:rPr>
        <w:t>لملك،فاستوى فيه العبيد والإماء</w:t>
      </w:r>
      <w:r w:rsidRPr="00BB14EF">
        <w:rPr>
          <w:rFonts w:cs="Traditional Arabic" w:hint="cs"/>
          <w:sz w:val="32"/>
          <w:szCs w:val="32"/>
          <w:rtl/>
          <w:lang w:bidi="ar-EG"/>
        </w:rPr>
        <w:t xml:space="preserve"> كسائر العقود، وقولهم "ثم يردها" ممنوع، فإنا إذا قلنا: الواجب رد القيمة. لم يملك المق</w:t>
      </w:r>
      <w:r>
        <w:rPr>
          <w:rFonts w:cs="Traditional Arabic" w:hint="cs"/>
          <w:sz w:val="32"/>
          <w:szCs w:val="32"/>
          <w:rtl/>
          <w:lang w:bidi="ar-EG"/>
        </w:rPr>
        <w:t>ترض رد الأمة، وإنما يرد قيمتها،وإن سلمنا ذلك،</w:t>
      </w:r>
      <w:r w:rsidRPr="00BB14EF">
        <w:rPr>
          <w:rFonts w:cs="Traditional Arabic" w:hint="cs"/>
          <w:sz w:val="32"/>
          <w:szCs w:val="32"/>
          <w:rtl/>
          <w:lang w:bidi="ar-EG"/>
        </w:rPr>
        <w:t xml:space="preserve">لكن متى قصد المقترض هذا، لم يحل له فعله، ولا يصح اقتراضه،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كما لو اشترى</w:t>
      </w:r>
      <w:r>
        <w:rPr>
          <w:rFonts w:cs="Traditional Arabic" w:hint="cs"/>
          <w:sz w:val="32"/>
          <w:szCs w:val="32"/>
          <w:rtl/>
          <w:lang w:bidi="ar-EG"/>
        </w:rPr>
        <w:t xml:space="preserve"> أمة ليطأها ثم يردها بالمقايلة،أو بعيب فيها،وإن وقع هذا بحكم الاتفاق،</w:t>
      </w:r>
      <w:r w:rsidRPr="00BB14EF">
        <w:rPr>
          <w:rFonts w:cs="Traditional Arabic" w:hint="cs"/>
          <w:sz w:val="32"/>
          <w:szCs w:val="32"/>
          <w:rtl/>
          <w:lang w:bidi="ar-EG"/>
        </w:rPr>
        <w:t xml:space="preserve">لم يمنع الصحة، كما لو وقع ذلك في البيع. </w:t>
      </w:r>
    </w:p>
  </w:footnote>
  <w:footnote w:id="82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فلا يقرض نحو ولي يتيم من ماله، ولا مكاتب، وناظر وقف منه. </w:t>
      </w:r>
    </w:p>
  </w:footnote>
  <w:footnote w:id="829">
    <w:p w:rsidR="007B5224" w:rsidRPr="00BB14EF" w:rsidRDefault="007B5224" w:rsidP="006B273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)أو توجد قرينة، دالة على إرادته كأن سأله قرضًا فليس بهبة. </w:t>
      </w:r>
    </w:p>
  </w:footnote>
  <w:footnote w:id="83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صريح في الهبة، فيحكم أنه هبة، إذا ترافعا، وقد اتفقا على لفظ التمليك،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اختلفا، فالقول قول الآخذ أنه هبة، لأن الظاهر معه، لأن التمليك من غير عوض هبة. </w:t>
      </w:r>
    </w:p>
  </w:footnote>
  <w:footnote w:id="83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قضية تشبيهه بالصرف عدم جواز التأجيل في القرض، </w:t>
      </w:r>
    </w:p>
    <w:p w:rsidR="007B5224" w:rsidRPr="00BB14EF" w:rsidRDefault="007B5224" w:rsidP="006B273B">
      <w:pPr>
        <w:pStyle w:val="af0"/>
        <w:rPr>
          <w:rFonts w:cs="Traditional Arabic"/>
          <w:sz w:val="32"/>
          <w:szCs w:val="32"/>
          <w:rtl/>
          <w:lang w:bidi="ar-EG"/>
        </w:rPr>
      </w:pPr>
      <w:r w:rsidRPr="00BB14EF">
        <w:rPr>
          <w:rFonts w:cs="Traditional Arabic" w:hint="cs"/>
          <w:sz w:val="32"/>
          <w:szCs w:val="32"/>
          <w:rtl/>
          <w:lang w:bidi="ar-EG"/>
        </w:rPr>
        <w:t>وعن</w:t>
      </w:r>
      <w:r>
        <w:rPr>
          <w:rFonts w:cs="Traditional Arabic" w:hint="cs"/>
          <w:sz w:val="32"/>
          <w:szCs w:val="32"/>
          <w:rtl/>
          <w:lang w:bidi="ar-EG"/>
        </w:rPr>
        <w:t>ه: صحة تأجيله، ولزومه إلى أجله،</w:t>
      </w:r>
      <w:r w:rsidRPr="00BB14EF">
        <w:rPr>
          <w:rFonts w:cs="Traditional Arabic" w:hint="cs"/>
          <w:sz w:val="32"/>
          <w:szCs w:val="32"/>
          <w:rtl/>
          <w:lang w:bidi="ar-EG"/>
        </w:rPr>
        <w:t xml:space="preserve">وهو مذهب مالك، </w:t>
      </w:r>
      <w:r>
        <w:rPr>
          <w:rFonts w:cs="Traditional Arabic" w:hint="cs"/>
          <w:sz w:val="32"/>
          <w:szCs w:val="32"/>
          <w:rtl/>
          <w:lang w:bidi="ar-EG"/>
        </w:rPr>
        <w:t>وقال الشيخ:الدين الحال يتأجل بتأجيله،</w:t>
      </w:r>
      <w:r w:rsidRPr="00BB14EF">
        <w:rPr>
          <w:rFonts w:cs="Traditional Arabic" w:hint="cs"/>
          <w:sz w:val="32"/>
          <w:szCs w:val="32"/>
          <w:rtl/>
          <w:lang w:bidi="ar-EG"/>
        </w:rPr>
        <w:t>سواء كان الدين قرضًا</w:t>
      </w:r>
      <w:r>
        <w:rPr>
          <w:rFonts w:cs="Traditional Arabic" w:hint="cs"/>
          <w:sz w:val="32"/>
          <w:szCs w:val="32"/>
          <w:rtl/>
          <w:lang w:bidi="ar-EG"/>
        </w:rPr>
        <w:t xml:space="preserve"> أو غيره،</w:t>
      </w:r>
      <w:r w:rsidRPr="00BB14EF">
        <w:rPr>
          <w:rFonts w:cs="Traditional Arabic" w:hint="cs"/>
          <w:sz w:val="32"/>
          <w:szCs w:val="32"/>
          <w:rtl/>
          <w:lang w:bidi="ar-EG"/>
        </w:rPr>
        <w:t xml:space="preserve">لقوله </w:t>
      </w:r>
      <w:r w:rsidRPr="00BB14EF">
        <w:rPr>
          <w:rFonts w:cs="Traditional Arabic" w:hint="eastAsia"/>
          <w:sz w:val="32"/>
          <w:szCs w:val="32"/>
          <w:rtl/>
          <w:lang w:bidi="ar-EG"/>
        </w:rPr>
        <w:t>«</w:t>
      </w:r>
      <w:r w:rsidRPr="00BB14EF">
        <w:rPr>
          <w:rFonts w:cs="Traditional Arabic" w:hint="cs"/>
          <w:sz w:val="32"/>
          <w:szCs w:val="32"/>
          <w:rtl/>
          <w:lang w:bidi="ar-EG"/>
        </w:rPr>
        <w:t>المسلمون عند شروطهم</w:t>
      </w:r>
      <w:r w:rsidRPr="00BB14EF">
        <w:rPr>
          <w:rFonts w:cs="Traditional Arabic" w:hint="eastAsia"/>
          <w:sz w:val="32"/>
          <w:szCs w:val="32"/>
          <w:rtl/>
          <w:lang w:bidi="ar-EG"/>
        </w:rPr>
        <w:t>»</w:t>
      </w:r>
      <w:r w:rsidRPr="00BB14EF">
        <w:rPr>
          <w:rFonts w:cs="Traditional Arabic" w:hint="cs"/>
          <w:sz w:val="32"/>
          <w:szCs w:val="32"/>
          <w:rtl/>
          <w:lang w:bidi="ar-EG"/>
        </w:rPr>
        <w:t xml:space="preserve"> وقال ابن القيم: هو الصحيح لأدلة كثيرة. </w:t>
      </w:r>
    </w:p>
  </w:footnote>
  <w:footnote w:id="832">
    <w:p w:rsidR="007B5224" w:rsidRDefault="007B5224" w:rsidP="006D57E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الوفاء بالوعد مستحب، </w:t>
      </w:r>
    </w:p>
    <w:p w:rsidR="007B5224" w:rsidRPr="00BB14EF" w:rsidRDefault="000C6C87" w:rsidP="006D57EA">
      <w:pPr>
        <w:pStyle w:val="af0"/>
        <w:rPr>
          <w:rFonts w:cs="Traditional Arabic"/>
          <w:sz w:val="32"/>
          <w:szCs w:val="32"/>
          <w:rtl/>
          <w:lang w:bidi="ar-EG"/>
        </w:rPr>
      </w:pPr>
      <w:r>
        <w:rPr>
          <w:rFonts w:cs="Traditional Arabic" w:hint="cs"/>
          <w:sz w:val="32"/>
          <w:szCs w:val="32"/>
          <w:rtl/>
          <w:lang w:bidi="ar-EG"/>
        </w:rPr>
        <w:t>واختار الشيخ لزومه إلى أجله،وفي الإنصاف:اختار الشيخ صحة تأجيله،ولزومه إلى أجله،سواء كان قرضًا أو غيره،وذكره وجهًا وهو الصواب،ومذهب مالك والليث،</w:t>
      </w:r>
      <w:r w:rsidR="007B5224" w:rsidRPr="00BB14EF">
        <w:rPr>
          <w:rFonts w:cs="Traditional Arabic" w:hint="cs"/>
          <w:sz w:val="32"/>
          <w:szCs w:val="32"/>
          <w:rtl/>
          <w:lang w:bidi="ar-EG"/>
        </w:rPr>
        <w:t xml:space="preserve">وذكره البخاري عن بعض السلف. </w:t>
      </w:r>
    </w:p>
  </w:footnote>
  <w:footnote w:id="833">
    <w:p w:rsidR="000C6C87" w:rsidRDefault="007B5224" w:rsidP="00BB14EF">
      <w:pPr>
        <w:pStyle w:val="af0"/>
        <w:rPr>
          <w:rFonts w:cs="Traditional Arabic" w:hint="cs"/>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مكيلا كان أو موزونًا بلا نزاع، </w:t>
      </w:r>
    </w:p>
    <w:p w:rsidR="007B5224" w:rsidRPr="00BB14EF" w:rsidRDefault="000C6C87" w:rsidP="00BB14EF">
      <w:pPr>
        <w:pStyle w:val="af0"/>
        <w:rPr>
          <w:rFonts w:cs="Traditional Arabic"/>
          <w:sz w:val="32"/>
          <w:szCs w:val="32"/>
          <w:rtl/>
          <w:lang w:bidi="ar-EG"/>
        </w:rPr>
      </w:pPr>
      <w:r>
        <w:rPr>
          <w:rFonts w:cs="Traditional Arabic" w:hint="cs"/>
          <w:sz w:val="32"/>
          <w:szCs w:val="32"/>
          <w:rtl/>
          <w:lang w:bidi="ar-EG"/>
        </w:rPr>
        <w:t>وقال ابن المنذر:</w:t>
      </w:r>
      <w:r w:rsidR="007B5224" w:rsidRPr="00BB14EF">
        <w:rPr>
          <w:rFonts w:cs="Traditional Arabic" w:hint="cs"/>
          <w:sz w:val="32"/>
          <w:szCs w:val="32"/>
          <w:rtl/>
          <w:lang w:bidi="ar-EG"/>
        </w:rPr>
        <w:t>أجمع كل من نحفظ عنه على أن من أسلف سلفًا مما يجوز أن ي</w:t>
      </w:r>
      <w:r w:rsidR="007B5224">
        <w:rPr>
          <w:rFonts w:cs="Traditional Arabic" w:hint="cs"/>
          <w:sz w:val="32"/>
          <w:szCs w:val="32"/>
          <w:rtl/>
          <w:lang w:bidi="ar-EG"/>
        </w:rPr>
        <w:t>سلف،فرد عليه مثله،</w:t>
      </w:r>
      <w:r w:rsidR="007B5224" w:rsidRPr="00BB14EF">
        <w:rPr>
          <w:rFonts w:cs="Traditional Arabic" w:hint="cs"/>
          <w:sz w:val="32"/>
          <w:szCs w:val="32"/>
          <w:rtl/>
          <w:lang w:bidi="ar-EG"/>
        </w:rPr>
        <w:t>أ</w:t>
      </w:r>
      <w:r>
        <w:rPr>
          <w:rFonts w:cs="Traditional Arabic" w:hint="cs"/>
          <w:sz w:val="32"/>
          <w:szCs w:val="32"/>
          <w:rtl/>
          <w:lang w:bidi="ar-EG"/>
        </w:rPr>
        <w:t>ن ذلك جائز،</w:t>
      </w:r>
      <w:r w:rsidR="007B5224">
        <w:rPr>
          <w:rFonts w:cs="Traditional Arabic" w:hint="cs"/>
          <w:sz w:val="32"/>
          <w:szCs w:val="32"/>
          <w:rtl/>
          <w:lang w:bidi="ar-EG"/>
        </w:rPr>
        <w:t>وأن للمسلف أخذ ذلك،</w:t>
      </w:r>
      <w:r w:rsidR="007B5224" w:rsidRPr="00BB14EF">
        <w:rPr>
          <w:rFonts w:cs="Traditional Arabic" w:hint="cs"/>
          <w:sz w:val="32"/>
          <w:szCs w:val="32"/>
          <w:rtl/>
          <w:lang w:bidi="ar-EG"/>
        </w:rPr>
        <w:t xml:space="preserve">ولأن المكيل والموزون يضمن في الغصب والإتلاف بمثله، فكذا هنا. </w:t>
      </w:r>
    </w:p>
  </w:footnote>
  <w:footnote w:id="83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كان القرض متقومًا، وهو ما عدا المكيل والموزون، مما لا مثل له، كالثياب، والحيوان، ونحوها، ورده المقترض، ولو لم يتغير سعره، ولم يتعيب. </w:t>
      </w:r>
    </w:p>
  </w:footnote>
  <w:footnote w:id="83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)إن أخذمثله جاز،وإن شاء طالب بالقيمة،</w:t>
      </w:r>
      <w:r w:rsidRPr="00BB14EF">
        <w:rPr>
          <w:rFonts w:cs="Traditional Arabic" w:hint="cs"/>
          <w:sz w:val="32"/>
          <w:szCs w:val="32"/>
          <w:rtl/>
          <w:lang w:bidi="ar-EG"/>
        </w:rPr>
        <w:t xml:space="preserve">لأن الذي وجب له بالقرض </w:t>
      </w:r>
      <w:r>
        <w:rPr>
          <w:rFonts w:cs="Traditional Arabic" w:hint="cs"/>
          <w:sz w:val="32"/>
          <w:szCs w:val="32"/>
          <w:rtl/>
          <w:lang w:bidi="ar-EG"/>
        </w:rPr>
        <w:t>قيمته،فلايلزمه الاعتياض عنها</w:t>
      </w:r>
    </w:p>
  </w:footnote>
  <w:footnote w:id="83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لا مثل له، فضمن بقيمته، كما في الإتلاف والغصب،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والوجه الثاني يجب رد مثله، لأن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استسلف من رجل بكرا فرد مثله،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وجوز الشيخ وغيره رد المثل بتراضيهما، لأن الحق لا يعدوهما، ولأن ما ثبت في الذمة في السلم ثبت في القرض كالمثلي، ويعتبر مثل صفاته تقريبًا، فإن حقيقة المثل إنما توجد في المكيل والموزون، وتعتبر حين القرض، لأنها حينئذ تثبت في الذمة. </w:t>
      </w:r>
    </w:p>
  </w:footnote>
  <w:footnote w:id="83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لأن منع السلطان لها كالعيب، منع نفاقها، وأبطل ماليتها، فأشب</w:t>
      </w:r>
      <w:r>
        <w:rPr>
          <w:rFonts w:cs="Traditional Arabic" w:hint="cs"/>
          <w:sz w:val="32"/>
          <w:szCs w:val="32"/>
          <w:rtl/>
          <w:lang w:bidi="ar-EG"/>
        </w:rPr>
        <w:t>ه كسرها، فلا يلزمه قبولها معيبة</w:t>
      </w:r>
      <w:r w:rsidRPr="00BB14EF">
        <w:rPr>
          <w:rFonts w:cs="Traditional Arabic" w:hint="cs"/>
          <w:sz w:val="32"/>
          <w:szCs w:val="32"/>
          <w:rtl/>
          <w:lang w:bidi="ar-EG"/>
        </w:rPr>
        <w:t xml:space="preserve"> وليس المراد عيب الشيء المعين، فإنه ليس هو المستحق، وإنما المراد عيب النوع، والأنواع لا يعقل عيبها إلا نقصان قيمتها، قال الشيخ: فإذا أقرضه طعامًا فنقصت قيمته، فهو نقص النوع، فلا يجبر على أخذه ناقصًا، فيرجع إلى القيمة، وهذا هو العدل، فإن المالين إنما يتماثلان إذا استوت قيمتهما، وأما مع اختلاف القيمة فلا تماثل. </w:t>
      </w:r>
    </w:p>
  </w:footnote>
  <w:footnote w:id="83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سواء كانت الدراهم المكسرة أو الفلوس باقية بعينها في ملك المقترض أو استهلكها، فلا يملك ردها، وإنما يملك القيمة، سواء نقصت قليلاً أو كثيرًا. </w:t>
      </w:r>
    </w:p>
  </w:footnote>
  <w:footnote w:id="83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كذهب إذا كان القرض دراهم، فإن كان دنانير فالقيمة تكون فضة، وكذا لو اقترض حليًا،</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 لئلا يؤدي إلى الربا، ونص أحمد عليه كما يأتي. </w:t>
      </w:r>
    </w:p>
  </w:footnote>
  <w:footnote w:id="84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له القيمة وقت القرض، وعلم منه أن الفلوس إن لم يحرمها السلطان وجب رد مثلها،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غلت أو رخصت، واختار الشيخ القيمة وقت القرض فيما إذا كسدت مطلقًا. </w:t>
      </w:r>
    </w:p>
  </w:footnote>
  <w:footnote w:id="84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ويجب على مقترض رد مثل قرض من فلوس، أو مكيل، أو موزون،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لا صناعة فيه مباحة،يصح السلم فيه،قاله في المبدع:إجماعًا،</w:t>
      </w:r>
      <w:r w:rsidRPr="00BB14EF">
        <w:rPr>
          <w:rFonts w:cs="Traditional Arabic" w:hint="cs"/>
          <w:sz w:val="32"/>
          <w:szCs w:val="32"/>
          <w:rtl/>
          <w:lang w:bidi="ar-EG"/>
        </w:rPr>
        <w:t>ولأنه يضمن في</w:t>
      </w:r>
      <w:r>
        <w:rPr>
          <w:rFonts w:cs="Traditional Arabic" w:hint="cs"/>
          <w:sz w:val="32"/>
          <w:szCs w:val="32"/>
          <w:rtl/>
          <w:lang w:bidi="ar-EG"/>
        </w:rPr>
        <w:t xml:space="preserve"> الإتلاف ونحوه بمثله،فكذاهنا</w:t>
      </w:r>
    </w:p>
  </w:footnote>
  <w:footnote w:id="842">
    <w:p w:rsidR="007B5224" w:rsidRDefault="007B5224" w:rsidP="00EF48A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)والمراد نقصت قيمتها، وهذا مع بقاء التعامل بها، وعدم تحريم السلطان لها، عند أكثر الأصحاب، لأن علو القيمة ونقصانها لا يسقط المثل عن ذمة المقترض، فلا يوجب المطالبة بالقيمة، </w:t>
      </w:r>
    </w:p>
    <w:p w:rsidR="007B5224" w:rsidRDefault="007B5224" w:rsidP="00EF48A8">
      <w:pPr>
        <w:pStyle w:val="af0"/>
        <w:rPr>
          <w:rFonts w:cs="Traditional Arabic"/>
          <w:sz w:val="32"/>
          <w:szCs w:val="32"/>
          <w:rtl/>
          <w:lang w:bidi="ar-EG"/>
        </w:rPr>
      </w:pPr>
      <w:r w:rsidRPr="00BB14EF">
        <w:rPr>
          <w:rFonts w:cs="Traditional Arabic" w:hint="cs"/>
          <w:sz w:val="32"/>
          <w:szCs w:val="32"/>
          <w:rtl/>
          <w:lang w:bidi="ar-EG"/>
        </w:rPr>
        <w:t xml:space="preserve">واختار الشيخ وابن القيم: رد القيمة، كما لو حرمها السلطان، وجزم به الشيخ في شرح المحرر، </w:t>
      </w:r>
    </w:p>
    <w:p w:rsidR="007B5224" w:rsidRPr="00BB14EF" w:rsidRDefault="007B5224" w:rsidP="00EF48A8">
      <w:pPr>
        <w:pStyle w:val="af0"/>
        <w:rPr>
          <w:rFonts w:cs="Traditional Arabic"/>
          <w:sz w:val="32"/>
          <w:szCs w:val="32"/>
          <w:rtl/>
          <w:lang w:bidi="ar-EG"/>
        </w:rPr>
      </w:pPr>
      <w:r w:rsidRPr="00BB14EF">
        <w:rPr>
          <w:rFonts w:cs="Traditional Arabic" w:hint="cs"/>
          <w:sz w:val="32"/>
          <w:szCs w:val="32"/>
          <w:rtl/>
          <w:lang w:bidi="ar-EG"/>
        </w:rPr>
        <w:t xml:space="preserve">فقال: إذا أقرضه طعامًا فنقصت قيمته، فهو نقص النوع، فلا يجبر على أخذه ناقصًا، فيرجع إلى القيمة، وهذا هو العدل.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قال عبد ا</w:t>
      </w:r>
      <w:r>
        <w:rPr>
          <w:rFonts w:cs="Traditional Arabic" w:hint="cs"/>
          <w:sz w:val="32"/>
          <w:szCs w:val="32"/>
          <w:rtl/>
          <w:lang w:bidi="ar-EG"/>
        </w:rPr>
        <w:t>لله بن الشيخ محمد:هو أقوى،فإذا رفع إلينا مثل ذلك،وسطنا بالصلح بحسب الإمكان،هيبة الجزم بذلك</w:t>
      </w:r>
      <w:r w:rsidRPr="00BB14EF">
        <w:rPr>
          <w:rFonts w:cs="Traditional Arabic" w:hint="cs"/>
          <w:sz w:val="32"/>
          <w:szCs w:val="32"/>
          <w:rtl/>
          <w:lang w:bidi="ar-EG"/>
        </w:rPr>
        <w:t xml:space="preserve"> وألحق الشيخ سائر الديون</w:t>
      </w:r>
      <w:r>
        <w:rPr>
          <w:rFonts w:cs="Traditional Arabic" w:hint="cs"/>
          <w:sz w:val="32"/>
          <w:szCs w:val="32"/>
          <w:rtl/>
          <w:lang w:bidi="ar-EG"/>
        </w:rPr>
        <w:t xml:space="preserve"> بالقرض وتابعه كثير من الأصحاب،وذكره الشيخ منصوص أحمد،</w:t>
      </w:r>
      <w:r w:rsidRPr="00BB14EF">
        <w:rPr>
          <w:rFonts w:cs="Traditional Arabic" w:hint="cs"/>
          <w:sz w:val="32"/>
          <w:szCs w:val="32"/>
          <w:rtl/>
          <w:lang w:bidi="ar-EG"/>
        </w:rPr>
        <w:t xml:space="preserve">وأنه سئل عن رجل </w:t>
      </w:r>
      <w:r>
        <w:rPr>
          <w:rFonts w:cs="Traditional Arabic" w:hint="cs"/>
          <w:sz w:val="32"/>
          <w:szCs w:val="32"/>
          <w:rtl/>
          <w:lang w:bidi="ar-EG"/>
        </w:rPr>
        <w:t>له على آخر دراهم مكسرة أو فلوس،</w:t>
      </w:r>
      <w:r w:rsidRPr="00BB14EF">
        <w:rPr>
          <w:rFonts w:cs="Traditional Arabic" w:hint="cs"/>
          <w:sz w:val="32"/>
          <w:szCs w:val="32"/>
          <w:rtl/>
          <w:lang w:bidi="ar-EG"/>
        </w:rPr>
        <w:t xml:space="preserve">فسقطت المكسرة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يكون له بقيمتها من الذهب. </w:t>
      </w:r>
    </w:p>
  </w:footnote>
  <w:footnote w:id="84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ويجب رد القيمة في غير المثليات المكيل والموزون من المتقومات، وهي ما لا يصح السلم فيه، لأنه لا مثل له، فضمن بقيمته، قال في الإنصاف: على الصحيح من المذهب، كما في الإتلاف ونحوه. </w:t>
      </w:r>
    </w:p>
  </w:footnote>
  <w:footnote w:id="844">
    <w:p w:rsidR="007B5224" w:rsidRPr="00BB14EF" w:rsidRDefault="007B5224" w:rsidP="00EF48A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لأنها حينئذ تثبت في الذمة، ويوم القرض هو يوم الطلب م</w:t>
      </w:r>
      <w:r>
        <w:rPr>
          <w:rFonts w:cs="Traditional Arabic" w:hint="cs"/>
          <w:sz w:val="32"/>
          <w:szCs w:val="32"/>
          <w:rtl/>
          <w:lang w:bidi="ar-EG"/>
        </w:rPr>
        <w:t>ن المقرض، جزم بذلك الموفق وغيره</w:t>
      </w:r>
      <w:r w:rsidRPr="00BB14EF">
        <w:rPr>
          <w:rFonts w:cs="Traditional Arabic" w:hint="cs"/>
          <w:sz w:val="32"/>
          <w:szCs w:val="32"/>
          <w:rtl/>
          <w:lang w:bidi="ar-EG"/>
        </w:rPr>
        <w:t xml:space="preserve">. </w:t>
      </w:r>
    </w:p>
  </w:footnote>
  <w:footnote w:id="84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الموفق: كل قرض شرط فيه الزيادة فهو حرام بغير خلاف، وكذلك المواطأة عليها،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ابن المنذر: أجمعوا على أنه إذا شرط عليه زيادة فأخذها فهو ربا، واستفاضت الآثار عن السلف أن الهدية إذا كانت لأجل التنفيس ونحوه، أو منفعة في مقابلة دينه فهو محرم، لأنه إما نوع ربا أو رشوة، وكلاهما حرام بالنصوص المستفيضة،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كان لأجل عادة جارية قبل فلا بأس، والجمهور على أنه إذا أقرض لا ينتفع لأجله. </w:t>
      </w:r>
    </w:p>
  </w:footnote>
  <w:footnote w:id="84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كأن يسكنه داره مجانًا أو رخيصًا، أو يقضيه خيرًا مما أقرضه، مثل أن يقرضه مكسرة فيعطيه صحاحا ونحوه،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أن يقضيه ببلد آخر ولحمله مؤونة، وعنه: يجوز. اختاره الموفق، والشيخ،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يجوز على وجه المعروف. ويأتي  </w:t>
      </w:r>
      <w:r w:rsidRPr="00BB14EF">
        <w:rPr>
          <w:rFonts w:cs="Traditional Arabic" w:hint="eastAsia"/>
          <w:sz w:val="32"/>
          <w:szCs w:val="32"/>
          <w:rtl/>
          <w:lang w:bidi="ar-EG"/>
        </w:rPr>
        <w:t>«</w:t>
      </w:r>
      <w:r w:rsidRPr="00BB14EF">
        <w:rPr>
          <w:rFonts w:cs="Traditional Arabic" w:hint="cs"/>
          <w:sz w:val="32"/>
          <w:szCs w:val="32"/>
          <w:rtl/>
          <w:lang w:bidi="ar-EG"/>
        </w:rPr>
        <w:t>إذا أقرض أحدكم أخاه قرضًا، فأهدى إليه، أو حمله على الدابة فلا يركبها، ولا يقبله</w:t>
      </w:r>
      <w:r w:rsidRPr="00BB14EF">
        <w:rPr>
          <w:rFonts w:cs="Traditional Arabic" w:hint="eastAsia"/>
          <w:sz w:val="32"/>
          <w:szCs w:val="32"/>
          <w:rtl/>
          <w:lang w:bidi="ar-EG"/>
        </w:rPr>
        <w:t>»</w:t>
      </w:r>
      <w:r w:rsidRPr="00BB14EF">
        <w:rPr>
          <w:rFonts w:cs="Traditional Arabic" w:hint="cs"/>
          <w:sz w:val="32"/>
          <w:szCs w:val="32"/>
          <w:rtl/>
          <w:lang w:bidi="ar-EG"/>
        </w:rPr>
        <w:t xml:space="preserve"> وثبت عن عبد الله بن سلام: إذا كان لك على رجل حق، فأهدى إليك حمل تبن فلا تأخذه، فإنه ربا.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لو أقرض أكَّاره بذرًا </w:t>
      </w:r>
      <w:r w:rsidRPr="00BB14EF">
        <w:rPr>
          <w:rFonts w:cs="Traditional Arabic"/>
          <w:sz w:val="32"/>
          <w:szCs w:val="32"/>
          <w:rtl/>
          <w:lang w:bidi="ar-EG"/>
        </w:rPr>
        <w:t>–</w:t>
      </w:r>
      <w:r w:rsidRPr="00BB14EF">
        <w:rPr>
          <w:rFonts w:cs="Traditional Arabic" w:hint="cs"/>
          <w:sz w:val="32"/>
          <w:szCs w:val="32"/>
          <w:rtl/>
          <w:lang w:bidi="ar-EG"/>
        </w:rPr>
        <w:t xml:space="preserve"> كما يفعله الناس </w:t>
      </w:r>
      <w:r w:rsidRPr="00BB14EF">
        <w:rPr>
          <w:rFonts w:cs="Traditional Arabic"/>
          <w:sz w:val="32"/>
          <w:szCs w:val="32"/>
          <w:rtl/>
          <w:lang w:bidi="ar-EG"/>
        </w:rPr>
        <w:t>–</w:t>
      </w:r>
      <w:r w:rsidRPr="00BB14EF">
        <w:rPr>
          <w:rFonts w:cs="Traditional Arabic" w:hint="cs"/>
          <w:sz w:val="32"/>
          <w:szCs w:val="32"/>
          <w:rtl/>
          <w:lang w:bidi="ar-EG"/>
        </w:rPr>
        <w:t xml:space="preserve"> فهو فاسد.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إن أقرض فلاحه في شراء بقر أو بذر بلا شرط، حرم، وإن أمره ببذره وأنه في ذمته، كالمعتاد في فعل الناس ففاسد، له تسمية المثل، ولو تلف لم يضمنه لأنه أمانة. </w:t>
      </w:r>
    </w:p>
  </w:footnote>
  <w:footnote w:id="84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بلا شرط، ولا مواطأة. </w:t>
      </w:r>
    </w:p>
  </w:footnote>
  <w:footnote w:id="848">
    <w:p w:rsidR="000C6C87" w:rsidRDefault="007B5224" w:rsidP="00BB14EF">
      <w:pPr>
        <w:pStyle w:val="af0"/>
        <w:rPr>
          <w:rFonts w:cs="Traditional Arabic" w:hint="cs"/>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مذهب مالك، وأبي حنيفة، وجمهور السلف،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لأنه إذا أقرض ل</w:t>
      </w:r>
      <w:r w:rsidR="000C6C87">
        <w:rPr>
          <w:rFonts w:cs="Traditional Arabic" w:hint="cs"/>
          <w:sz w:val="32"/>
          <w:szCs w:val="32"/>
          <w:rtl/>
          <w:lang w:bidi="ar-EG"/>
        </w:rPr>
        <w:t>ا ينتفع به، فيجر نفعًا محظورًا،</w:t>
      </w:r>
      <w:r w:rsidRPr="00BB14EF">
        <w:rPr>
          <w:rFonts w:cs="Traditional Arabic" w:hint="cs"/>
          <w:sz w:val="32"/>
          <w:szCs w:val="32"/>
          <w:rtl/>
          <w:lang w:bidi="ar-EG"/>
        </w:rPr>
        <w:t>فإن</w:t>
      </w:r>
      <w:r>
        <w:rPr>
          <w:rFonts w:cs="Traditional Arabic" w:hint="cs"/>
          <w:sz w:val="32"/>
          <w:szCs w:val="32"/>
          <w:rtl/>
          <w:lang w:bidi="ar-EG"/>
        </w:rPr>
        <w:t xml:space="preserve">ه لم يتبرع له إلا </w:t>
      </w:r>
      <w:r w:rsidR="000C6C87">
        <w:rPr>
          <w:rFonts w:cs="Traditional Arabic" w:hint="cs"/>
          <w:sz w:val="32"/>
          <w:szCs w:val="32"/>
          <w:rtl/>
          <w:lang w:bidi="ar-EG"/>
        </w:rPr>
        <w:t xml:space="preserve">من أجل القرض،وإن لم يتواطآ عليه </w:t>
      </w:r>
      <w:r>
        <w:rPr>
          <w:rFonts w:cs="Traditional Arabic" w:hint="cs"/>
          <w:sz w:val="32"/>
          <w:szCs w:val="32"/>
          <w:rtl/>
          <w:lang w:bidi="ar-EG"/>
        </w:rPr>
        <w:t>وإنما وسيلته أنه قد اقرضه،فلم يجز،</w:t>
      </w:r>
      <w:r w:rsidRPr="00BB14EF">
        <w:rPr>
          <w:rFonts w:cs="Traditional Arabic" w:hint="cs"/>
          <w:sz w:val="32"/>
          <w:szCs w:val="32"/>
          <w:rtl/>
          <w:lang w:bidi="ar-EG"/>
        </w:rPr>
        <w:t xml:space="preserve">ما لم تكن جرت العادة بينهما بذلك قبل القرض، فيجوز لما يأتي. </w:t>
      </w:r>
    </w:p>
  </w:footnote>
  <w:footnote w:id="84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بأن يفعل معه مثل ما فعل، مما فيه نفع، فيجوز له قبوله، نص عليه. </w:t>
      </w:r>
    </w:p>
  </w:footnote>
  <w:footnote w:id="85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قبول ما تبرع به المقترض للمقرض من هدية ونحوها قبل الوفاء،</w:t>
      </w:r>
      <w:r>
        <w:rPr>
          <w:rFonts w:cs="Traditional Arabic" w:hint="cs"/>
          <w:sz w:val="32"/>
          <w:szCs w:val="32"/>
          <w:rtl/>
          <w:lang w:bidi="ar-EG"/>
        </w:rPr>
        <w:t>فلو استضافه حسب له ما أكل عنده أو كافأه عليه،</w:t>
      </w:r>
      <w:r w:rsidRPr="00BB14EF">
        <w:rPr>
          <w:rFonts w:cs="Traditional Arabic" w:hint="cs"/>
          <w:sz w:val="32"/>
          <w:szCs w:val="32"/>
          <w:rtl/>
          <w:lang w:bidi="ar-EG"/>
        </w:rPr>
        <w:t>إن لم تكن جرت العادة بينهما</w:t>
      </w:r>
      <w:r>
        <w:rPr>
          <w:rFonts w:cs="Traditional Arabic" w:hint="cs"/>
          <w:sz w:val="32"/>
          <w:szCs w:val="32"/>
          <w:rtl/>
          <w:lang w:bidi="ar-EG"/>
        </w:rPr>
        <w:t xml:space="preserve"> به قبل القرض،وأمافي الدعوات فكغيره ممن لادين له</w:t>
      </w:r>
      <w:r w:rsidRPr="00BB14EF">
        <w:rPr>
          <w:rFonts w:cs="Traditional Arabic" w:hint="cs"/>
          <w:sz w:val="32"/>
          <w:szCs w:val="32"/>
          <w:rtl/>
          <w:lang w:bidi="ar-EG"/>
        </w:rPr>
        <w:t xml:space="preserve"> </w:t>
      </w:r>
    </w:p>
  </w:footnote>
  <w:footnote w:id="85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قيمته في بلد الطلب، فيلزمه أداؤه بها، لإمكانه من غير ضرر، وعلم منه أنه لو طالبه بقيمته في بلد المطالبة وكانت قيمته ببلد القرض أكثر لم تلزمه، لأنه لا يلزمه حمله إليها. </w:t>
      </w:r>
    </w:p>
  </w:footnote>
  <w:footnote w:id="85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ريب أنه سهو من الشارح رحمه الله، فإن الصواب: أنقص. كما ذكر الماتن. </w:t>
      </w:r>
    </w:p>
  </w:footnote>
  <w:footnote w:id="85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بل لو كان كما ذكر لما كان هناك فائدة، لأنه يصير إذا كانت القيمة في بلد القرض أنقص لم تجب القيمة في بلد الطلب، والأمر بالعكس كما عرفت،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عثمان: البدل المطلوب بغير بلد القرض إما أن يكون لحمله مؤونة أو لا، وعلى كلا التقديرين إما أن تكون قيمة البدل ببلد القرض أزيد أو أنقص أو مساوية لقيمته ببلد الطلب، فهذه ست صور،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يلزم بذل البدل ببلد الطلب في خمس صور منها، وهي ما إذا لم يكن لحمل البدل مؤونة بصوره الثلاث، أو كانت له مؤونة تمكن قيمته ببلد نحو القرض أزيد، أو مساوية،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ويلزم بذل قيمة البدل ببلد الطلب في صورة واحدة، وهي ما إذا كان لحمله مؤونة، وقيمته ببلد نحو القرض أنقص، فتلزم قيمته ببلد نحو القرض، حتى مع وجود المثل ببلد الطلب. </w:t>
      </w:r>
    </w:p>
  </w:footnote>
  <w:footnote w:id="854">
    <w:p w:rsidR="007B5224" w:rsidRDefault="007B5224" w:rsidP="00EF48A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)يعني إذا كان لحمله مؤونة،أو البلد والطريق غير آمن،</w:t>
      </w:r>
      <w:r w:rsidRPr="00BB14EF">
        <w:rPr>
          <w:rFonts w:cs="Traditional Arabic" w:hint="cs"/>
          <w:sz w:val="32"/>
          <w:szCs w:val="32"/>
          <w:rtl/>
          <w:lang w:bidi="ar-EG"/>
        </w:rPr>
        <w:t>وكذا ثمن وأجرة وغيرهما، ولو تضرر الم</w:t>
      </w:r>
      <w:r>
        <w:rPr>
          <w:rFonts w:cs="Traditional Arabic" w:hint="cs"/>
          <w:sz w:val="32"/>
          <w:szCs w:val="32"/>
          <w:rtl/>
          <w:lang w:bidi="ar-EG"/>
        </w:rPr>
        <w:t>قترض</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يجب على المقترض أن يوفي المقرض في بلد القرض، ولا يكلفه مؤونة السفر والحمل. </w:t>
      </w:r>
    </w:p>
  </w:footnote>
  <w:footnote w:id="85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كأثمان، فيلزم المقرض ونحوه قبوله. </w:t>
      </w:r>
    </w:p>
  </w:footnote>
  <w:footnote w:id="856">
    <w:p w:rsidR="007B5224" w:rsidRPr="00BB14EF" w:rsidRDefault="007B5224" w:rsidP="00EF48A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فيلزمه قبوله لانتفاء الضرر</w:t>
      </w:r>
      <w:r w:rsidRPr="00BB14EF">
        <w:rPr>
          <w:rFonts w:cs="Traditional Arabic" w:hint="cs"/>
          <w:sz w:val="32"/>
          <w:szCs w:val="32"/>
          <w:rtl/>
          <w:lang w:bidi="ar-EG"/>
        </w:rPr>
        <w:t xml:space="preserve">. </w:t>
      </w:r>
    </w:p>
  </w:footnote>
  <w:footnote w:id="85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ضامن، فيلزمه الدين، وإذا أداه وجب له على المضمون عنه، فصار كالقرض، فإذا أخذ عوضًا، صار القرض جارا لمنفعة فلم يجز، فالفرق بينهما أنه في الضمان يكون كقرض جر نفعًا،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بخلاف الاقتراض له، ومنعه بعضهم. </w:t>
      </w:r>
    </w:p>
  </w:footnote>
  <w:footnote w:id="858">
    <w:p w:rsidR="007B5224" w:rsidRPr="00BB14EF" w:rsidRDefault="007B5224" w:rsidP="00A3403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 xml:space="preserve">وظاهره عدم صحة رهن الدين، وعنه: يجوز عند من عليه الحق </w:t>
      </w:r>
      <w:r>
        <w:rPr>
          <w:rFonts w:cs="Traditional Arabic" w:hint="cs"/>
          <w:sz w:val="32"/>
          <w:szCs w:val="32"/>
          <w:rtl/>
          <w:lang w:bidi="ar-EG"/>
        </w:rPr>
        <w:t>له،قال في الإنصاف:الأولى الجواز</w:t>
      </w:r>
      <w:r w:rsidRPr="00BB14EF">
        <w:rPr>
          <w:rFonts w:cs="Traditional Arabic" w:hint="cs"/>
          <w:sz w:val="32"/>
          <w:szCs w:val="32"/>
          <w:rtl/>
          <w:lang w:bidi="ar-EG"/>
        </w:rPr>
        <w:t xml:space="preserve"> وهو قو</w:t>
      </w:r>
      <w:r>
        <w:rPr>
          <w:rFonts w:cs="Traditional Arabic" w:hint="cs"/>
          <w:sz w:val="32"/>
          <w:szCs w:val="32"/>
          <w:rtl/>
          <w:lang w:bidi="ar-EG"/>
        </w:rPr>
        <w:t>ل كثير من الأصحاب وغيرهم وتقدم.</w:t>
      </w:r>
      <w:r w:rsidRPr="00BB14EF">
        <w:rPr>
          <w:rFonts w:cs="Traditional Arabic" w:hint="cs"/>
          <w:sz w:val="32"/>
          <w:szCs w:val="32"/>
          <w:rtl/>
          <w:lang w:bidi="ar-EG"/>
        </w:rPr>
        <w:t xml:space="preserve">وقال الزركشي: توثقة دين بعين، أو بدين على قول. </w:t>
      </w:r>
    </w:p>
  </w:footnote>
  <w:footnote w:id="85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بل بالكتاب والسنة وبالإجماع، قال تعالى</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فَرِهَانٌ مَقْبُوضَةٌ</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وتوفي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ودرعه مرهونة، وأجمعوا على جوازه في السفر، والجمهور على جوازه في الحضر، وحكي اتفاقًا، مع وجود كاتب فإن الكل في الآية خرج مخرج الأعم الأغلب، لا على سبيل الشرط، للسنة المستف</w:t>
      </w:r>
      <w:r>
        <w:rPr>
          <w:rFonts w:cs="Traditional Arabic" w:hint="cs"/>
          <w:sz w:val="32"/>
          <w:szCs w:val="32"/>
          <w:rtl/>
          <w:lang w:bidi="ar-EG"/>
        </w:rPr>
        <w:t>يضة في ذلك، وليس بواجب إجماعًا،لأنه وثيقة بالدين،فلم يجب كالضمان،وإنما</w:t>
      </w:r>
      <w:r w:rsidRPr="00BB14EF">
        <w:rPr>
          <w:rFonts w:cs="Traditional Arabic" w:hint="cs"/>
          <w:sz w:val="32"/>
          <w:szCs w:val="32"/>
          <w:rtl/>
          <w:lang w:bidi="ar-EG"/>
        </w:rPr>
        <w:t xml:space="preserve">جاز </w:t>
      </w:r>
      <w:r>
        <w:rPr>
          <w:rFonts w:cs="Traditional Arabic" w:hint="cs"/>
          <w:sz w:val="32"/>
          <w:szCs w:val="32"/>
          <w:rtl/>
          <w:lang w:bidi="ar-EG"/>
        </w:rPr>
        <w:t>حفظًاللأموال وسلامة من التنازع</w:t>
      </w:r>
      <w:r w:rsidRPr="00BB14EF">
        <w:rPr>
          <w:rFonts w:cs="Traditional Arabic" w:hint="cs"/>
          <w:sz w:val="32"/>
          <w:szCs w:val="32"/>
          <w:rtl/>
          <w:lang w:bidi="ar-EG"/>
        </w:rPr>
        <w:t xml:space="preserve"> </w:t>
      </w:r>
    </w:p>
  </w:footnote>
  <w:footnote w:id="860">
    <w:p w:rsidR="007B5224" w:rsidRPr="00BB14EF" w:rsidRDefault="007B5224" w:rsidP="00A3403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ويعتبر كون راهن جائز التصرف بلا نزاع، لأنه نوع تصرف في المال فلم يصح بدونه</w:t>
      </w:r>
    </w:p>
  </w:footnote>
  <w:footnote w:id="86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من غير استثناء،</w:t>
      </w:r>
      <w:r w:rsidRPr="00BB14EF">
        <w:rPr>
          <w:rFonts w:cs="Traditional Arabic" w:hint="cs"/>
          <w:sz w:val="32"/>
          <w:szCs w:val="32"/>
          <w:rtl/>
          <w:lang w:bidi="ar-EG"/>
        </w:rPr>
        <w:t xml:space="preserve">وأخرجت العين المنافع، فإنه لا يصح رهنها مع صحة بيعها، ولو كانت العين نقدًا أو مؤجرًا أو جعلا،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ويسقط ضمان العارية لانتقالها للأمانة، وإن لم يستعملها المرتهن، فإذا استعملها صارت مضمونة عليه. </w:t>
      </w:r>
    </w:p>
  </w:footnote>
  <w:footnote w:id="862">
    <w:p w:rsidR="007B5224" w:rsidRDefault="007B5224" w:rsidP="00A3403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00AF2A00">
        <w:rPr>
          <w:rFonts w:cs="Traditional Arabic" w:hint="cs"/>
          <w:sz w:val="32"/>
          <w:szCs w:val="32"/>
          <w:rtl/>
          <w:lang w:bidi="ar-EG"/>
        </w:rPr>
        <w:t>)</w:t>
      </w:r>
      <w:r w:rsidRPr="00BB14EF">
        <w:rPr>
          <w:rFonts w:cs="Traditional Arabic" w:hint="cs"/>
          <w:sz w:val="32"/>
          <w:szCs w:val="32"/>
          <w:rtl/>
          <w:lang w:bidi="ar-EG"/>
        </w:rPr>
        <w:t xml:space="preserve">قال ابن رجب إن لم يكن عين وقتا للوفاء، فأما إن عين وقتا للوفاء كيوم كذا، فلا ينبغي أن يجوز تأخيره، لأن تعيين الوفاء فيه كالمطالبة. اهـ. وإذا لم يكن يعلم به فيجب إعلامه، </w:t>
      </w:r>
    </w:p>
    <w:p w:rsidR="007B5224" w:rsidRPr="00BB14EF" w:rsidRDefault="007B5224" w:rsidP="00A3403D">
      <w:pPr>
        <w:pStyle w:val="af0"/>
        <w:rPr>
          <w:rFonts w:cs="Traditional Arabic"/>
          <w:sz w:val="32"/>
          <w:szCs w:val="32"/>
          <w:rtl/>
          <w:lang w:bidi="ar-EG"/>
        </w:rPr>
      </w:pPr>
      <w:r w:rsidRPr="00BB14EF">
        <w:rPr>
          <w:rFonts w:cs="Traditional Arabic" w:hint="cs"/>
          <w:sz w:val="32"/>
          <w:szCs w:val="32"/>
          <w:rtl/>
          <w:lang w:bidi="ar-EG"/>
        </w:rPr>
        <w:t xml:space="preserve">وفيه وجه: يجب على الفور من غير مطالبة. وذكره القاضي والموفق محل وفاق. </w:t>
      </w:r>
    </w:p>
  </w:footnote>
  <w:footnote w:id="863">
    <w:p w:rsidR="007B5224" w:rsidRPr="00BB14EF" w:rsidRDefault="007B5224" w:rsidP="00A3403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الاستيثاق الموصل للدين، متحقق في كل عين مرهونة يجوز بيعها. </w:t>
      </w:r>
    </w:p>
  </w:footnote>
  <w:footnote w:id="86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يصح إذا رهن المكاتب منعه من التصرف، حتى لا يعتق، لمخالفته مقتضى عقد الكتابة. </w:t>
      </w:r>
    </w:p>
  </w:footnote>
  <w:footnote w:id="86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صلب العقد، وهذا مذهب مالك وأبي حنيفة والشافعي، وجماهير العلماء. </w:t>
      </w:r>
    </w:p>
  </w:footnote>
  <w:footnote w:id="86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بل إلى ثبوته، فإنه لو لم يعقده مع ثبوت الحق، ويشترطه فيه، لم يتمكن من إلزام المشتري عقده، وكانت الخيرة إلى المشتري، والغالب أنه لا يبذله، فتفوت الوثيقة بالحق.</w:t>
      </w:r>
    </w:p>
  </w:footnote>
  <w:footnote w:id="86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لا يسبق الحق،</w:t>
      </w:r>
      <w:r w:rsidRPr="00BB14EF">
        <w:rPr>
          <w:rFonts w:cs="Traditional Arabic" w:hint="cs"/>
          <w:sz w:val="32"/>
          <w:szCs w:val="32"/>
          <w:rtl/>
          <w:lang w:bidi="ar-EG"/>
        </w:rPr>
        <w:t xml:space="preserve">كالثمن لا </w:t>
      </w:r>
      <w:r>
        <w:rPr>
          <w:rFonts w:cs="Traditional Arabic" w:hint="cs"/>
          <w:sz w:val="32"/>
          <w:szCs w:val="32"/>
          <w:rtl/>
          <w:lang w:bidi="ar-EG"/>
        </w:rPr>
        <w:t>يتقدم البيع،واختار أبو الخطاب:يصح،وهو مذهب أبي حنيفة،</w:t>
      </w:r>
      <w:r w:rsidRPr="00BB14EF">
        <w:rPr>
          <w:rFonts w:cs="Traditional Arabic" w:hint="cs"/>
          <w:sz w:val="32"/>
          <w:szCs w:val="32"/>
          <w:rtl/>
          <w:lang w:bidi="ar-EG"/>
        </w:rPr>
        <w:t xml:space="preserve">ومالك، فإذا قال: رهنتك هذا الشيء بعشرة تقرضينها غدا. وسلمه إليه، ثم أقرضه الدراهم، لزم الرهن،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لأنه وثيقة بالحق، فجاء عقدها قبل وجوبه كالضمان. </w:t>
      </w:r>
    </w:p>
  </w:footnote>
  <w:footnote w:id="86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إلى الثبوت، كثمن في مدة خيار، وأجرة دار.</w:t>
      </w:r>
    </w:p>
  </w:footnote>
  <w:footnote w:id="8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حتى إنه ي</w:t>
      </w:r>
      <w:r>
        <w:rPr>
          <w:rFonts w:cs="Traditional Arabic" w:hint="cs"/>
          <w:sz w:val="32"/>
          <w:szCs w:val="32"/>
          <w:rtl/>
          <w:lang w:bidi="ar-EG"/>
        </w:rPr>
        <w:t>صح الرهن على عين مضمونة كعارية،وإن لم تكن دينًا،</w:t>
      </w:r>
      <w:r w:rsidRPr="00BB14EF">
        <w:rPr>
          <w:rFonts w:cs="Traditional Arabic" w:hint="cs"/>
          <w:sz w:val="32"/>
          <w:szCs w:val="32"/>
          <w:rtl/>
          <w:lang w:bidi="ar-EG"/>
        </w:rPr>
        <w:t>لمشابهتها له من حيث أنه إذا تعذر</w:t>
      </w:r>
      <w:r>
        <w:rPr>
          <w:rFonts w:cs="Traditional Arabic" w:hint="cs"/>
          <w:sz w:val="32"/>
          <w:szCs w:val="32"/>
          <w:rtl/>
          <w:lang w:bidi="ar-EG"/>
        </w:rPr>
        <w:t xml:space="preserve"> أداؤها استوفي له من ثمن الرهن،قال القاضي:</w:t>
      </w:r>
      <w:r w:rsidRPr="00BB14EF">
        <w:rPr>
          <w:rFonts w:cs="Traditional Arabic" w:hint="cs"/>
          <w:sz w:val="32"/>
          <w:szCs w:val="32"/>
          <w:rtl/>
          <w:lang w:bidi="ar-EG"/>
        </w:rPr>
        <w:t>هذا قياس المذهب.</w:t>
      </w:r>
      <w:r>
        <w:rPr>
          <w:rFonts w:cs="Traditional Arabic" w:hint="cs"/>
          <w:sz w:val="32"/>
          <w:szCs w:val="32"/>
          <w:rtl/>
          <w:lang w:bidi="ar-EG"/>
        </w:rPr>
        <w:t>قال في تصحيح الفروع:وهو أولى</w:t>
      </w:r>
    </w:p>
  </w:footnote>
  <w:footnote w:id="87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ما اختل فيه شرط من شروط البيع،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ويصح أخذ الرهن على المقبوض بسوم، لأن مقصود الرهن الوثيقة بالحق، وهذا حاصل، فإن الرهن بها يحمل الراهن على أدائها، وإن تعذر أداؤها استوفي بدلها من ثمن الرهن، فأشبهت ما في الذمة. </w:t>
      </w:r>
    </w:p>
  </w:footnote>
  <w:footnote w:id="87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أخذ الرهن على نفع إجارة في الذمة، كمن استؤجر لخياطة ثوب، أو بناء دار ونحو ذلك، فإنه إذا لم يعمله الأجير بيع الرهن واستؤجر منه من يعمله. </w:t>
      </w:r>
    </w:p>
  </w:footnote>
  <w:footnote w:id="872">
    <w:p w:rsidR="007B5224" w:rsidRPr="00BB14EF" w:rsidRDefault="007B5224" w:rsidP="00A3403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)استثناء مما يصح رهنه،لعدم ثبوته،</w:t>
      </w:r>
      <w:r w:rsidRPr="00BB14EF">
        <w:rPr>
          <w:rFonts w:cs="Traditional Arabic" w:hint="cs"/>
          <w:sz w:val="32"/>
          <w:szCs w:val="32"/>
          <w:rtl/>
          <w:lang w:bidi="ar-EG"/>
        </w:rPr>
        <w:t>لأن للمكاتب أن يعجز نفسه</w:t>
      </w:r>
      <w:r>
        <w:rPr>
          <w:rFonts w:cs="Traditional Arabic" w:hint="cs"/>
          <w:sz w:val="32"/>
          <w:szCs w:val="32"/>
          <w:rtl/>
          <w:lang w:bidi="ar-EG"/>
        </w:rPr>
        <w:t xml:space="preserve"> أو يعجز فلا يصح أخذ الرهن عليه</w:t>
      </w:r>
      <w:r w:rsidRPr="00BB14EF">
        <w:rPr>
          <w:rFonts w:cs="Traditional Arabic" w:hint="cs"/>
          <w:sz w:val="32"/>
          <w:szCs w:val="32"/>
          <w:rtl/>
          <w:lang w:bidi="ar-EG"/>
        </w:rPr>
        <w:t xml:space="preserve">. </w:t>
      </w:r>
    </w:p>
  </w:footnote>
  <w:footnote w:id="87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لعدم ثبوته، لأنه لو تموت العاقلة أو يصيبها جنون ونحو ذلك قبل الحلول، لم يلزمها شيء، وبعد الحلول يصح لوجوبه إذًا. </w:t>
      </w:r>
    </w:p>
  </w:footnote>
  <w:footnote w:id="87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تبعة مبيع، لأن البائع إذا وثق على عهدة المبيع فكأنه ما قبض الثمن، ولا ارتفق به، وليس له حد ينتهي إليه، فيعم ضرره بمنع البائع التصرف فيه. </w:t>
      </w:r>
    </w:p>
  </w:footnote>
  <w:footnote w:id="87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لكونهما غير ثابتين في الذمة. </w:t>
      </w:r>
    </w:p>
  </w:footnote>
  <w:footnote w:id="87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أنه يلزم في حق الضامن فقط، لأن الحظ فيه لغيره، فكذا الرهن لا يلزم إلا في حق الراهن، بخلاف المرتهن، فإن الحظ فيه له وحده، فكان له فسخه كالمضمون له، ولا لزوم في حقهما بحال. </w:t>
      </w:r>
    </w:p>
  </w:footnote>
  <w:footnote w:id="8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من الشريك ومن الأجنبي، ولو بعض نصيبه منه، أو من عين في مشاع، كأن يكون له نصف دار، فيرهن نصيبه من بيت منها بعينه لشريكه أو غيره.</w:t>
      </w:r>
    </w:p>
  </w:footnote>
  <w:footnote w:id="87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زمن حلوله: يجوز أن يباع ذلك الجزء، ويوفى منه الدين، فصح رهنه، أشبه المفرز، وهذا مذهب الجمهور، وقال أصحاب الرأي: إلا لشريكه أو هما لواحد، وتظهر صحة قول الجمهور بإمكان استيفاء الدين من ثمنه، عند تعذره من غيره، لأن المشاع قابل لذلك. </w:t>
      </w:r>
    </w:p>
  </w:footnote>
  <w:footnote w:id="879">
    <w:p w:rsidR="007B5224"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)لأن الحق لايعدوهما،والعبارة فيها إجمال،</w:t>
      </w:r>
      <w:r w:rsidRPr="00BB14EF">
        <w:rPr>
          <w:rFonts w:cs="Traditional Arabic" w:hint="cs"/>
          <w:sz w:val="32"/>
          <w:szCs w:val="32"/>
          <w:rtl/>
          <w:lang w:bidi="ar-EG"/>
        </w:rPr>
        <w:t>وعبارة الإقناع</w:t>
      </w:r>
      <w:r>
        <w:rPr>
          <w:rFonts w:cs="Traditional Arabic" w:hint="cs"/>
          <w:sz w:val="32"/>
          <w:szCs w:val="32"/>
          <w:rtl/>
          <w:lang w:bidi="ar-EG"/>
        </w:rPr>
        <w:t>:</w:t>
      </w:r>
      <w:r w:rsidRPr="00BB14EF">
        <w:rPr>
          <w:rFonts w:cs="Traditional Arabic" w:hint="cs"/>
          <w:sz w:val="32"/>
          <w:szCs w:val="32"/>
          <w:rtl/>
          <w:lang w:bidi="ar-EG"/>
        </w:rPr>
        <w:t xml:space="preserve">ثم </w:t>
      </w:r>
      <w:r>
        <w:rPr>
          <w:rFonts w:cs="Traditional Arabic" w:hint="cs"/>
          <w:sz w:val="32"/>
          <w:szCs w:val="32"/>
          <w:rtl/>
          <w:lang w:bidi="ar-EG"/>
        </w:rPr>
        <w:t xml:space="preserve">إن كان المرهون بعضه مما لاينقل </w:t>
      </w:r>
      <w:r w:rsidRPr="00BB14EF">
        <w:rPr>
          <w:rFonts w:cs="Traditional Arabic" w:hint="cs"/>
          <w:sz w:val="32"/>
          <w:szCs w:val="32"/>
          <w:rtl/>
          <w:lang w:bidi="ar-EG"/>
        </w:rPr>
        <w:t xml:space="preserve">كالعقار </w:t>
      </w:r>
    </w:p>
    <w:p w:rsidR="007B5224" w:rsidRDefault="007B5224" w:rsidP="00143D80">
      <w:pPr>
        <w:pStyle w:val="af0"/>
        <w:rPr>
          <w:rFonts w:cs="Traditional Arabic"/>
          <w:sz w:val="32"/>
          <w:szCs w:val="32"/>
          <w:rtl/>
          <w:lang w:bidi="ar-EG"/>
        </w:rPr>
      </w:pPr>
      <w:r w:rsidRPr="00BB14EF">
        <w:rPr>
          <w:rFonts w:cs="Traditional Arabic" w:hint="cs"/>
          <w:sz w:val="32"/>
          <w:szCs w:val="32"/>
          <w:rtl/>
          <w:lang w:bidi="ar-EG"/>
        </w:rPr>
        <w:t>خلى الراهن بينه وبينه، وإن لم يحضر الشريك ولم يأذن، إذ ليس في ا</w:t>
      </w:r>
      <w:r>
        <w:rPr>
          <w:rFonts w:cs="Traditional Arabic" w:hint="cs"/>
          <w:sz w:val="32"/>
          <w:szCs w:val="32"/>
          <w:rtl/>
          <w:lang w:bidi="ar-EG"/>
        </w:rPr>
        <w:t>لتخلية تعد على حصة الشريك،</w:t>
      </w:r>
    </w:p>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 xml:space="preserve">وإن كان </w:t>
      </w:r>
      <w:r>
        <w:rPr>
          <w:rFonts w:cs="Traditional Arabic" w:hint="cs"/>
          <w:sz w:val="32"/>
          <w:szCs w:val="32"/>
          <w:rtl/>
          <w:lang w:bidi="ar-EG"/>
        </w:rPr>
        <w:t>المرهون بعضه مما ينقل، كالثياب،</w:t>
      </w:r>
      <w:r w:rsidRPr="00BB14EF">
        <w:rPr>
          <w:rFonts w:cs="Traditional Arabic" w:hint="cs"/>
          <w:sz w:val="32"/>
          <w:szCs w:val="32"/>
          <w:rtl/>
          <w:lang w:bidi="ar-EG"/>
        </w:rPr>
        <w:t xml:space="preserve">فرضي الشريك والمرتهن بكونه في يد أحدهما أو غيرهما جاز. </w:t>
      </w:r>
    </w:p>
  </w:footnote>
  <w:footnote w:id="880">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لأن المالك لا يلزمه تسليم ما لم يرهنه، والمرته</w:t>
      </w:r>
      <w:r>
        <w:rPr>
          <w:rFonts w:cs="Traditional Arabic" w:hint="cs"/>
          <w:sz w:val="32"/>
          <w:szCs w:val="32"/>
          <w:rtl/>
          <w:lang w:bidi="ar-EG"/>
        </w:rPr>
        <w:t>ن لا يلزمه ترك الرهن عند المالك</w:t>
      </w:r>
      <w:r w:rsidRPr="00BB14EF">
        <w:rPr>
          <w:rFonts w:cs="Traditional Arabic" w:hint="cs"/>
          <w:sz w:val="32"/>
          <w:szCs w:val="32"/>
          <w:rtl/>
          <w:lang w:bidi="ar-EG"/>
        </w:rPr>
        <w:t xml:space="preserve">. </w:t>
      </w:r>
    </w:p>
  </w:footnote>
  <w:footnote w:id="88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يجوز بيعه قبل قبضه، يعني على القول به، فصح رهنه، كما بعد القبض. </w:t>
      </w:r>
    </w:p>
  </w:footnote>
  <w:footnote w:id="882">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)واختار الشيخ جواز رهن الم</w:t>
      </w:r>
      <w:r>
        <w:rPr>
          <w:rFonts w:cs="Traditional Arabic" w:hint="cs"/>
          <w:sz w:val="32"/>
          <w:szCs w:val="32"/>
          <w:rtl/>
          <w:lang w:bidi="ar-EG"/>
        </w:rPr>
        <w:t>كيل والموزون ونحوهما قبل قبضهما</w:t>
      </w:r>
      <w:r w:rsidRPr="00BB14EF">
        <w:rPr>
          <w:rFonts w:cs="Traditional Arabic" w:hint="cs"/>
          <w:sz w:val="32"/>
          <w:szCs w:val="32"/>
          <w:rtl/>
          <w:lang w:bidi="ar-EG"/>
        </w:rPr>
        <w:t xml:space="preserve">. </w:t>
      </w:r>
    </w:p>
  </w:footnote>
  <w:footnote w:id="88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يصح ر</w:t>
      </w:r>
      <w:r>
        <w:rPr>
          <w:rFonts w:cs="Traditional Arabic" w:hint="cs"/>
          <w:sz w:val="32"/>
          <w:szCs w:val="32"/>
          <w:rtl/>
          <w:lang w:bidi="ar-EG"/>
        </w:rPr>
        <w:t>هن المبيع عند بائعه وغيربائعه،</w:t>
      </w:r>
      <w:r w:rsidRPr="00BB14EF">
        <w:rPr>
          <w:rFonts w:cs="Traditional Arabic" w:hint="cs"/>
          <w:sz w:val="32"/>
          <w:szCs w:val="32"/>
          <w:rtl/>
          <w:lang w:bidi="ar-EG"/>
        </w:rPr>
        <w:t>لأنه يصح بيعه قبل قبض</w:t>
      </w:r>
      <w:r>
        <w:rPr>
          <w:rFonts w:cs="Traditional Arabic" w:hint="cs"/>
          <w:sz w:val="32"/>
          <w:szCs w:val="32"/>
          <w:rtl/>
          <w:lang w:bidi="ar-EG"/>
        </w:rPr>
        <w:t>ه،وماصح بيعه قبل قبضه صح رهنه</w:t>
      </w:r>
      <w:r w:rsidRPr="00BB14EF">
        <w:rPr>
          <w:rFonts w:cs="Traditional Arabic" w:hint="cs"/>
          <w:sz w:val="32"/>
          <w:szCs w:val="32"/>
          <w:rtl/>
          <w:lang w:bidi="ar-EG"/>
        </w:rPr>
        <w:t xml:space="preserve"> </w:t>
      </w:r>
    </w:p>
  </w:footnote>
  <w:footnote w:id="884">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واختار القاضي والشيخ الجواز، لأن قبضه مستحق، فيمكن المشتري أن يقبضه ثم يقبضه، وإنما لم يجز بيعه لأنه يفضي إلى ربح ما لم يضمن. </w:t>
      </w:r>
    </w:p>
  </w:footnote>
  <w:footnote w:id="885">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)ولا يجوز رهن العبد ا</w:t>
      </w:r>
      <w:r>
        <w:rPr>
          <w:rFonts w:cs="Traditional Arabic" w:hint="cs"/>
          <w:sz w:val="32"/>
          <w:szCs w:val="32"/>
          <w:rtl/>
          <w:lang w:bidi="ar-EG"/>
        </w:rPr>
        <w:t>لمسلم لكافر إلا عند بعضهم،بشرط كونه في يد مسلم،ككتب حديث وتفسير اختاره الموفق والشيخ ،ولا يصح رهن المصحف،لأنه وسيلة إلى بيعه،هذا المذهب،وعنه يصح وفاقًا</w:t>
      </w:r>
      <w:r w:rsidRPr="00BB14EF">
        <w:rPr>
          <w:rFonts w:cs="Traditional Arabic" w:hint="cs"/>
          <w:sz w:val="32"/>
          <w:szCs w:val="32"/>
          <w:rtl/>
          <w:lang w:bidi="ar-EG"/>
        </w:rPr>
        <w:t xml:space="preserve"> </w:t>
      </w:r>
    </w:p>
  </w:footnote>
  <w:footnote w:id="886">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ويوفي دينه منه،</w:t>
      </w:r>
      <w:r>
        <w:rPr>
          <w:rFonts w:cs="Traditional Arabic" w:hint="cs"/>
          <w:sz w:val="32"/>
          <w:szCs w:val="32"/>
          <w:rtl/>
          <w:lang w:bidi="ar-EG"/>
        </w:rPr>
        <w:t xml:space="preserve"> والباقي من ثمن المرهون للراهن،</w:t>
      </w:r>
      <w:r w:rsidRPr="00BB14EF">
        <w:rPr>
          <w:rFonts w:cs="Traditional Arabic" w:hint="cs"/>
          <w:sz w:val="32"/>
          <w:szCs w:val="32"/>
          <w:rtl/>
          <w:lang w:bidi="ar-EG"/>
        </w:rPr>
        <w:t>وإن لم يف بال</w:t>
      </w:r>
      <w:r>
        <w:rPr>
          <w:rFonts w:cs="Traditional Arabic" w:hint="cs"/>
          <w:sz w:val="32"/>
          <w:szCs w:val="32"/>
          <w:rtl/>
          <w:lang w:bidi="ar-EG"/>
        </w:rPr>
        <w:t>دين، فما بقي مرسل في ذمة الراهن</w:t>
      </w:r>
      <w:r w:rsidRPr="00BB14EF">
        <w:rPr>
          <w:rFonts w:cs="Traditional Arabic" w:hint="cs"/>
          <w:sz w:val="32"/>
          <w:szCs w:val="32"/>
          <w:rtl/>
          <w:lang w:bidi="ar-EG"/>
        </w:rPr>
        <w:t xml:space="preserve">. </w:t>
      </w:r>
    </w:p>
  </w:footnote>
  <w:footnote w:id="887">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قال الشيخ محمد بن عبد الوهاب: الراجح الذي عليه كثير من العلماء أو أكثرهم </w:t>
      </w:r>
      <w:r>
        <w:rPr>
          <w:rFonts w:cs="Traditional Arabic" w:hint="cs"/>
          <w:sz w:val="32"/>
          <w:szCs w:val="32"/>
          <w:rtl/>
          <w:lang w:bidi="ar-EG"/>
        </w:rPr>
        <w:t>أن الرهن لا يلزم إلا بالقبض،وقبض كل شيء هو المتعارف،وقبض الدار والعقار:</w:t>
      </w:r>
      <w:r w:rsidRPr="00BB14EF">
        <w:rPr>
          <w:rFonts w:cs="Traditional Arabic" w:hint="cs"/>
          <w:sz w:val="32"/>
          <w:szCs w:val="32"/>
          <w:rtl/>
          <w:lang w:bidi="ar-EG"/>
        </w:rPr>
        <w:t>هو تسلم</w:t>
      </w:r>
      <w:r>
        <w:rPr>
          <w:rFonts w:cs="Traditional Arabic" w:hint="cs"/>
          <w:sz w:val="32"/>
          <w:szCs w:val="32"/>
          <w:rtl/>
          <w:lang w:bidi="ar-EG"/>
        </w:rPr>
        <w:t xml:space="preserve"> المرتهن له، ورفع يد الراهن عنه</w:t>
      </w:r>
      <w:r w:rsidRPr="00BB14EF">
        <w:rPr>
          <w:rFonts w:cs="Traditional Arabic" w:hint="cs"/>
          <w:sz w:val="32"/>
          <w:szCs w:val="32"/>
          <w:rtl/>
          <w:lang w:bidi="ar-EG"/>
        </w:rPr>
        <w:t xml:space="preserve"> هذا هو القبض بالإجماع. قال: فإذا أراد صاحبها أن يأكل أموال الناس بالباطل، ويخون في أمانته لمسألة اختلف فيها، فالرجوع إلى الفتوى بقول الجمهور، وكان أفتى بالقول الثاني لضرورة، فإن رجعنا إلى كتاب الله وسنة رسوله في إيجاب العدل، وتحريم الخيانة، فهذا هو الأقرب قطعًا، وإن رجعنا إلى كلام غالب العلماء فهم لا يلزمون ذلك إلا برفع يد الراهن، وكونه في يد المرتهن. </w:t>
      </w:r>
    </w:p>
    <w:p w:rsidR="007B5224" w:rsidRDefault="007B5224" w:rsidP="00BB14EF">
      <w:pPr>
        <w:pStyle w:val="af0"/>
        <w:rPr>
          <w:rFonts w:cs="Traditional Arabic"/>
          <w:spacing w:val="-4"/>
          <w:sz w:val="32"/>
          <w:szCs w:val="32"/>
          <w:rtl/>
          <w:lang w:bidi="ar-EG"/>
        </w:rPr>
      </w:pPr>
      <w:r w:rsidRPr="00BB14EF">
        <w:rPr>
          <w:rFonts w:cs="Traditional Arabic" w:hint="cs"/>
          <w:spacing w:val="-4"/>
          <w:sz w:val="32"/>
          <w:szCs w:val="32"/>
          <w:rtl/>
          <w:lang w:bidi="ar-EG"/>
        </w:rPr>
        <w:t xml:space="preserve">وقال حفيده الشيخ عبد الرحمن: وهذا الذي أشار إليه من الخروج عن العدل رأيناه عيانًا، وسببه الإفتاء بخلاف قول الجمهور في هذه المسألة، وذلك أن الشيخ أبا بطين وغيره قالوا: الذي حملنا على عدم اشتراط القبض قلة ما في أيدي الناس، واضطرارهم إلى ذلك، إذ لا يمكن صاحب العقار أن يرفع يده عن عقاره، لأن معيشته فيه. </w:t>
      </w:r>
    </w:p>
    <w:p w:rsidR="007B5224" w:rsidRPr="00BB14EF" w:rsidRDefault="007B5224" w:rsidP="00BB14EF">
      <w:pPr>
        <w:pStyle w:val="af0"/>
        <w:rPr>
          <w:rFonts w:cs="Traditional Arabic"/>
          <w:sz w:val="32"/>
          <w:szCs w:val="32"/>
          <w:rtl/>
          <w:lang w:bidi="ar-EG"/>
        </w:rPr>
      </w:pPr>
      <w:r w:rsidRPr="00BB14EF">
        <w:rPr>
          <w:rFonts w:cs="Traditional Arabic" w:hint="cs"/>
          <w:spacing w:val="-4"/>
          <w:sz w:val="32"/>
          <w:szCs w:val="32"/>
          <w:rtl/>
          <w:lang w:bidi="ar-EG"/>
        </w:rPr>
        <w:t xml:space="preserve">وقال سليمان بن عبد الله: إذ لو قيل لمرتهن الدور والعبيد، والزروع والثمار والدواب: اقبضها. ما أراد ذلك، وكان عليه من </w:t>
      </w:r>
      <w:r>
        <w:rPr>
          <w:rFonts w:cs="Traditional Arabic" w:hint="cs"/>
          <w:sz w:val="32"/>
          <w:szCs w:val="32"/>
          <w:rtl/>
          <w:lang w:bidi="ar-EG"/>
        </w:rPr>
        <w:t>المشقة ما لا يخفى،</w:t>
      </w:r>
      <w:r w:rsidRPr="00BB14EF">
        <w:rPr>
          <w:rFonts w:cs="Traditional Arabic" w:hint="cs"/>
          <w:sz w:val="32"/>
          <w:szCs w:val="32"/>
          <w:rtl/>
          <w:lang w:bidi="ar-EG"/>
        </w:rPr>
        <w:t>ولو قيل للراهن: قبضها. لم يستطع لأنه إنما يستدين فيما رهنه، فلا تمتنع الفتيا باللزوم، لأنها من طرق الترجيح، فالله أعلم.</w:t>
      </w:r>
    </w:p>
  </w:footnote>
  <w:footnote w:id="88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تمثيل للقبض، لا تشبيه، لأن البيع يلزم إذا لم يكن ثم خيار، وإن لم يقبض المبيع، ويكون تشبيهًا على القول الثاني بلزوم الرهن بالقبض كالبيع. </w:t>
      </w:r>
    </w:p>
  </w:footnote>
  <w:footnote w:id="889">
    <w:p w:rsidR="007B5224" w:rsidRPr="00BB14EF" w:rsidRDefault="007B5224" w:rsidP="00143D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ابن رشد: اتفقوا في الجملة على أن القبض شرط في الرهن، للآية، ولأنه عقد إرفاق، يفتقر إلى القبول، فافتقر إلى القبض، كالقرض. </w:t>
      </w:r>
    </w:p>
  </w:footnote>
  <w:footnote w:id="89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لعدم وجود شرط اللزوم، وهو القبض عند الجمهور. ويعتبر في ا</w:t>
      </w:r>
      <w:r>
        <w:rPr>
          <w:rFonts w:cs="Traditional Arabic" w:hint="cs"/>
          <w:sz w:val="32"/>
          <w:szCs w:val="32"/>
          <w:rtl/>
          <w:lang w:bidi="ar-EG"/>
        </w:rPr>
        <w:t>لقبض إذن ولي أمرٍ، لمن جن ونحوه</w:t>
      </w:r>
      <w:r w:rsidRPr="00BB14EF">
        <w:rPr>
          <w:rFonts w:cs="Traditional Arabic" w:hint="cs"/>
          <w:sz w:val="32"/>
          <w:szCs w:val="32"/>
          <w:rtl/>
          <w:lang w:bidi="ar-EG"/>
        </w:rPr>
        <w:t xml:space="preserve"> </w:t>
      </w:r>
    </w:p>
  </w:footnote>
  <w:footnote w:id="89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فللراهن قبل الإقباض، الرجوع في الرهن، ولو كان الراهن أذن في القبض، لعدم لزوم الرهن، وله التصرف في الرهن بما شاء لعدم لزومه، مكيلا كان أو غيره، وإن امتنع من إقباضه لم يجبر. </w:t>
      </w:r>
    </w:p>
  </w:footnote>
  <w:footnote w:id="89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تصرف الراهن في الرهن قبل إقباضه، بنحو بيع، من أي عقد كان يخرج به عن ملكه،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بطل الرهن. أو تصرف فيه بعتق بطل الرهن، وكذا لو رهنه ثانيًا، بطل الرهن الأول، سواء أقبض الثاني أو لا، لخروجه عن إمكان استيفاء الدين من ثمنه، ثم البائع مخير، بين إمضاء البيع بلا رهن، أو الفسخ. </w:t>
      </w:r>
    </w:p>
  </w:footnote>
  <w:footnote w:id="89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تصرف الراهن في الرهن، تصرفا لا يخرجه عن ملكه، بنحو إجارة قبل إقباضه،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لم يبطل الرهن، أو بنحو تدبير وكتابة وتزويج الأمة قبل القبض، لا يبطل الرهن بذلك. </w:t>
      </w:r>
    </w:p>
  </w:footnote>
  <w:footnote w:id="894">
    <w:p w:rsidR="007B5224" w:rsidRPr="00BB14EF" w:rsidRDefault="007B5224" w:rsidP="00EC2F1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استدامة قبض رهن من مرتهن،أو من اتفقا عليه،شرط لبقاء لزوم عقده،</w:t>
      </w:r>
      <w:r w:rsidRPr="00BB14EF">
        <w:rPr>
          <w:rFonts w:cs="Traditional Arabic" w:hint="cs"/>
          <w:sz w:val="32"/>
          <w:szCs w:val="32"/>
          <w:rtl/>
          <w:lang w:bidi="ar-EG"/>
        </w:rPr>
        <w:t>لقوله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فَرِهَانٌ مَقْبُوضَةٌ</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وكابتداء لزومه بالقبض، فإن الأولى بمن يشترط القبض في لزومه أن يشترط الاستدامة، وهو المذهب. </w:t>
      </w:r>
    </w:p>
    <w:p w:rsidR="007B5224" w:rsidRDefault="007B5224" w:rsidP="00BB14EF">
      <w:pPr>
        <w:pStyle w:val="af0"/>
        <w:rPr>
          <w:rFonts w:cs="Traditional Arabic"/>
          <w:spacing w:val="-2"/>
          <w:sz w:val="32"/>
          <w:szCs w:val="32"/>
          <w:rtl/>
          <w:lang w:bidi="ar-EG"/>
        </w:rPr>
      </w:pPr>
      <w:r w:rsidRPr="00BB14EF">
        <w:rPr>
          <w:rFonts w:cs="Traditional Arabic" w:hint="cs"/>
          <w:sz w:val="32"/>
          <w:szCs w:val="32"/>
          <w:rtl/>
          <w:lang w:bidi="ar-EG"/>
        </w:rPr>
        <w:t xml:space="preserve">قال الشيخ عبد الرحمن بن حسن رحمه الله: مثل هذه الرهون- يعني العقارات والثمار والمواشي </w:t>
      </w:r>
      <w:r w:rsidRPr="00BB14EF">
        <w:rPr>
          <w:rFonts w:cs="Traditional Arabic"/>
          <w:sz w:val="32"/>
          <w:szCs w:val="32"/>
          <w:rtl/>
          <w:lang w:bidi="ar-EG"/>
        </w:rPr>
        <w:t>–</w:t>
      </w:r>
      <w:r w:rsidRPr="00BB14EF">
        <w:rPr>
          <w:rFonts w:cs="Traditional Arabic" w:hint="cs"/>
          <w:sz w:val="32"/>
          <w:szCs w:val="32"/>
          <w:rtl/>
          <w:lang w:bidi="ar-EG"/>
        </w:rPr>
        <w:t xml:space="preserve"> لا تقبض أو لا يستديم الراهن قبضها، كما هو الواقع في </w:t>
      </w:r>
      <w:r w:rsidRPr="00BB14EF">
        <w:rPr>
          <w:rFonts w:cs="Traditional Arabic" w:hint="cs"/>
          <w:spacing w:val="-2"/>
          <w:sz w:val="32"/>
          <w:szCs w:val="32"/>
          <w:rtl/>
          <w:lang w:bidi="ar-EG"/>
        </w:rPr>
        <w:t>هذه الأقطار، فعلى القول الصحيح: لا يقع على الراهن إضرار لزوال اللزوم،</w:t>
      </w:r>
      <w:r>
        <w:rPr>
          <w:rFonts w:cs="Traditional Arabic" w:hint="cs"/>
          <w:spacing w:val="-2"/>
          <w:sz w:val="32"/>
          <w:szCs w:val="32"/>
          <w:rtl/>
          <w:lang w:bidi="ar-EG"/>
        </w:rPr>
        <w:t>وله أن يتصرف فيه برهن وغيره،</w:t>
      </w:r>
      <w:r w:rsidRPr="00BB14EF">
        <w:rPr>
          <w:rFonts w:cs="Traditional Arabic" w:hint="cs"/>
          <w:spacing w:val="-2"/>
          <w:sz w:val="32"/>
          <w:szCs w:val="32"/>
          <w:rtl/>
          <w:lang w:bidi="ar-EG"/>
        </w:rPr>
        <w:t>فإذا تص</w:t>
      </w:r>
      <w:r>
        <w:rPr>
          <w:rFonts w:cs="Traditional Arabic" w:hint="cs"/>
          <w:spacing w:val="-2"/>
          <w:sz w:val="32"/>
          <w:szCs w:val="32"/>
          <w:rtl/>
          <w:lang w:bidi="ar-EG"/>
        </w:rPr>
        <w:t>رف، بطل الرهن الأول، وصح الثاني</w:t>
      </w:r>
      <w:r w:rsidRPr="00BB14EF">
        <w:rPr>
          <w:rFonts w:cs="Traditional Arabic" w:hint="cs"/>
          <w:spacing w:val="-2"/>
          <w:sz w:val="32"/>
          <w:szCs w:val="32"/>
          <w:rtl/>
          <w:lang w:bidi="ar-EG"/>
        </w:rPr>
        <w:t xml:space="preserve"> ولا يلزم إلا بشرطه المتقدم، ولا يسع الناس إلا هذا. اهـ. </w:t>
      </w:r>
    </w:p>
    <w:p w:rsidR="007B5224" w:rsidRPr="00BB14EF" w:rsidRDefault="007B5224" w:rsidP="00EC2F1B">
      <w:pPr>
        <w:pStyle w:val="af0"/>
        <w:rPr>
          <w:rFonts w:cs="Traditional Arabic"/>
          <w:sz w:val="32"/>
          <w:szCs w:val="32"/>
          <w:rtl/>
          <w:lang w:bidi="ar-EG"/>
        </w:rPr>
      </w:pPr>
      <w:r w:rsidRPr="00BB14EF">
        <w:rPr>
          <w:rFonts w:cs="Traditional Arabic" w:hint="cs"/>
          <w:spacing w:val="-2"/>
          <w:sz w:val="32"/>
          <w:szCs w:val="32"/>
          <w:rtl/>
          <w:lang w:bidi="ar-EG"/>
        </w:rPr>
        <w:t>وفيه قول آخر</w:t>
      </w:r>
      <w:r>
        <w:rPr>
          <w:rFonts w:cs="Traditional Arabic" w:hint="cs"/>
          <w:sz w:val="32"/>
          <w:szCs w:val="32"/>
          <w:rtl/>
          <w:lang w:bidi="ar-EG"/>
        </w:rPr>
        <w:t xml:space="preserve"> نصره بعض الأصحاب،</w:t>
      </w:r>
      <w:r w:rsidRPr="00BB14EF">
        <w:rPr>
          <w:rFonts w:cs="Traditional Arabic" w:hint="cs"/>
          <w:sz w:val="32"/>
          <w:szCs w:val="32"/>
          <w:rtl/>
          <w:lang w:bidi="ar-EG"/>
        </w:rPr>
        <w:t>وأجابوا عن 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فَرِهَانٌ مَقْبُوضَةٌ</w:t>
      </w:r>
      <w:r w:rsidRPr="00BB14EF">
        <w:rPr>
          <w:rFonts w:ascii="AGA Arabesque" w:hAnsi="AGA Arabesque" w:cs="Traditional Arabic"/>
          <w:sz w:val="32"/>
          <w:szCs w:val="32"/>
          <w:lang w:bidi="ar-EG"/>
        </w:rPr>
        <w:t></w:t>
      </w:r>
      <w:r>
        <w:rPr>
          <w:rFonts w:cs="Traditional Arabic" w:hint="cs"/>
          <w:sz w:val="32"/>
          <w:szCs w:val="32"/>
          <w:rtl/>
          <w:lang w:bidi="ar-EG"/>
        </w:rPr>
        <w:t>أنه وصف أغلبي،</w:t>
      </w:r>
      <w:r w:rsidRPr="00BB14EF">
        <w:rPr>
          <w:rFonts w:cs="Traditional Arabic" w:hint="cs"/>
          <w:sz w:val="32"/>
          <w:szCs w:val="32"/>
          <w:rtl/>
          <w:lang w:bidi="ar-EG"/>
        </w:rPr>
        <w:t xml:space="preserve">وأن </w:t>
      </w:r>
      <w:r>
        <w:rPr>
          <w:rFonts w:cs="Traditional Arabic" w:hint="cs"/>
          <w:sz w:val="32"/>
          <w:szCs w:val="32"/>
          <w:rtl/>
          <w:lang w:bidi="ar-EG"/>
        </w:rPr>
        <w:t>الحاجة داعية إلى ذلك في المعين،</w:t>
      </w:r>
      <w:r w:rsidRPr="00BB14EF">
        <w:rPr>
          <w:rFonts w:cs="Traditional Arabic" w:hint="cs"/>
          <w:sz w:val="32"/>
          <w:szCs w:val="32"/>
          <w:rtl/>
          <w:lang w:bidi="ar-EG"/>
        </w:rPr>
        <w:t>لا سيما ف</w:t>
      </w:r>
      <w:r>
        <w:rPr>
          <w:rFonts w:cs="Traditional Arabic" w:hint="cs"/>
          <w:sz w:val="32"/>
          <w:szCs w:val="32"/>
          <w:rtl/>
          <w:lang w:bidi="ar-EG"/>
        </w:rPr>
        <w:t>ي قرى نجد،لقلة ما في أيديهم،</w:t>
      </w:r>
      <w:r w:rsidRPr="00BB14EF">
        <w:rPr>
          <w:rFonts w:cs="Traditional Arabic" w:hint="cs"/>
          <w:sz w:val="32"/>
          <w:szCs w:val="32"/>
          <w:rtl/>
          <w:lang w:bidi="ar-EG"/>
        </w:rPr>
        <w:t>ق</w:t>
      </w:r>
      <w:r>
        <w:rPr>
          <w:rFonts w:cs="Traditional Arabic" w:hint="cs"/>
          <w:sz w:val="32"/>
          <w:szCs w:val="32"/>
          <w:rtl/>
          <w:lang w:bidi="ar-EG"/>
        </w:rPr>
        <w:t>الوا: فلا تمتنع الفتيا باللزوم،</w:t>
      </w:r>
      <w:r w:rsidRPr="00BB14EF">
        <w:rPr>
          <w:rFonts w:cs="Traditional Arabic" w:hint="cs"/>
          <w:sz w:val="32"/>
          <w:szCs w:val="32"/>
          <w:rtl/>
          <w:lang w:bidi="ar-EG"/>
        </w:rPr>
        <w:t xml:space="preserve">للاضطرار إلى ذلك. </w:t>
      </w:r>
    </w:p>
  </w:footnote>
  <w:footnote w:id="895">
    <w:p w:rsidR="00AF2A00" w:rsidRDefault="007B5224" w:rsidP="00EC2F1B">
      <w:pPr>
        <w:pStyle w:val="af0"/>
        <w:rPr>
          <w:rFonts w:cs="Traditional Arabic" w:hint="cs"/>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لأن استدامة القبض شرط في اللزوم، وقد زالت، ولكن ينبغي أن يدفع الرهن إذا طلبه المرتهن</w:t>
      </w:r>
    </w:p>
    <w:p w:rsidR="007B5224" w:rsidRPr="00BB14EF" w:rsidRDefault="007B5224" w:rsidP="00EC2F1B">
      <w:pPr>
        <w:pStyle w:val="af0"/>
        <w:rPr>
          <w:rFonts w:cs="Traditional Arabic"/>
          <w:sz w:val="32"/>
          <w:szCs w:val="32"/>
          <w:rtl/>
          <w:lang w:bidi="ar-EG"/>
        </w:rPr>
      </w:pPr>
      <w:r w:rsidRPr="00BB14EF">
        <w:rPr>
          <w:rFonts w:cs="Traditional Arabic" w:hint="cs"/>
          <w:sz w:val="32"/>
          <w:szCs w:val="32"/>
          <w:rtl/>
          <w:lang w:bidi="ar-EG"/>
        </w:rPr>
        <w:t>لعموم 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أَوْفُوا بِالْعُقُودِ</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وهذا عقد، ولعموم </w:t>
      </w:r>
      <w:r w:rsidRPr="00BB14EF">
        <w:rPr>
          <w:rFonts w:cs="Traditional Arabic" w:hint="eastAsia"/>
          <w:sz w:val="32"/>
          <w:szCs w:val="32"/>
          <w:rtl/>
          <w:lang w:bidi="ar-EG"/>
        </w:rPr>
        <w:t>«</w:t>
      </w:r>
      <w:r w:rsidRPr="00BB14EF">
        <w:rPr>
          <w:rFonts w:cs="Traditional Arabic" w:hint="cs"/>
          <w:sz w:val="32"/>
          <w:szCs w:val="32"/>
          <w:rtl/>
          <w:lang w:bidi="ar-EG"/>
        </w:rPr>
        <w:t>المؤمنون عند شروطهم</w:t>
      </w:r>
      <w:r w:rsidRPr="00BB14EF">
        <w:rPr>
          <w:rFonts w:cs="Traditional Arabic" w:hint="eastAsia"/>
          <w:sz w:val="32"/>
          <w:szCs w:val="32"/>
          <w:rtl/>
          <w:lang w:bidi="ar-EG"/>
        </w:rPr>
        <w:t>»</w:t>
      </w:r>
      <w:r w:rsidRPr="00BB14EF">
        <w:rPr>
          <w:rFonts w:cs="Traditional Arabic" w:hint="cs"/>
          <w:sz w:val="32"/>
          <w:szCs w:val="32"/>
          <w:rtl/>
          <w:lang w:bidi="ar-EG"/>
        </w:rPr>
        <w:t xml:space="preserve"> وخروجًا من </w:t>
      </w:r>
      <w:r>
        <w:rPr>
          <w:rFonts w:cs="Traditional Arabic" w:hint="cs"/>
          <w:sz w:val="32"/>
          <w:szCs w:val="32"/>
          <w:rtl/>
          <w:lang w:bidi="ar-EG"/>
        </w:rPr>
        <w:t>ال</w:t>
      </w:r>
      <w:r w:rsidRPr="00BB14EF">
        <w:rPr>
          <w:rFonts w:cs="Traditional Arabic" w:hint="cs"/>
          <w:sz w:val="32"/>
          <w:szCs w:val="32"/>
          <w:rtl/>
          <w:lang w:bidi="ar-EG"/>
        </w:rPr>
        <w:t xml:space="preserve">خلاف. </w:t>
      </w:r>
    </w:p>
  </w:footnote>
  <w:footnote w:id="89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ولو آجر الرهن راهن لمرتهن، أو غيره بإذن المرتهن، أو أعار الرهن لمرتهن، أو غيره بإذن مرتهن، فلزوم الرهن باق، لأن هذا التصرف لا يمنع البيع، فالقبض بحاله، لكن بشرط كونه ليس في يد الراهن، فيما إذا آجره غير المرتهن، وإن وهبه ونحوه بإذن مرتهن صح وبطل الرهن. </w:t>
      </w:r>
    </w:p>
  </w:footnote>
  <w:footnote w:id="89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)وكذا</w:t>
      </w:r>
      <w:r w:rsidRPr="00BB14EF">
        <w:rPr>
          <w:rFonts w:cs="Traditional Arabic" w:hint="cs"/>
          <w:sz w:val="32"/>
          <w:szCs w:val="32"/>
          <w:rtl/>
          <w:lang w:bidi="ar-EG"/>
        </w:rPr>
        <w:t>يعود ل</w:t>
      </w:r>
      <w:r>
        <w:rPr>
          <w:rFonts w:cs="Traditional Arabic" w:hint="cs"/>
          <w:sz w:val="32"/>
          <w:szCs w:val="32"/>
          <w:rtl/>
          <w:lang w:bidi="ar-EG"/>
        </w:rPr>
        <w:t>زوم الرهن في عصيرتخمرولم يرق،ثم تخلل،بحكم العقد السابق،</w:t>
      </w:r>
      <w:r w:rsidRPr="00BB14EF">
        <w:rPr>
          <w:rFonts w:cs="Traditional Arabic" w:hint="cs"/>
          <w:sz w:val="32"/>
          <w:szCs w:val="32"/>
          <w:rtl/>
          <w:lang w:bidi="ar-EG"/>
        </w:rPr>
        <w:t>لأن</w:t>
      </w:r>
      <w:r>
        <w:rPr>
          <w:rFonts w:cs="Traditional Arabic" w:hint="cs"/>
          <w:sz w:val="32"/>
          <w:szCs w:val="32"/>
          <w:rtl/>
          <w:lang w:bidi="ar-EG"/>
        </w:rPr>
        <w:t>ه يعود ملكابحكم الأول</w:t>
      </w:r>
      <w:r w:rsidRPr="00BB14EF">
        <w:rPr>
          <w:rFonts w:cs="Traditional Arabic" w:hint="cs"/>
          <w:sz w:val="32"/>
          <w:szCs w:val="32"/>
          <w:rtl/>
          <w:lang w:bidi="ar-EG"/>
        </w:rPr>
        <w:t xml:space="preserve"> </w:t>
      </w:r>
    </w:p>
  </w:footnote>
  <w:footnote w:id="89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حيث لم يطرأ عليه ما يبطله، أشبه ما لو تراخى القبض عن العقد،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أزيلت يد المرتهن بغير حق، فلزوم الرهن باق، لثبوتها عليه حكما. </w:t>
      </w:r>
    </w:p>
  </w:footnote>
  <w:footnote w:id="899">
    <w:p w:rsidR="007B5224" w:rsidRPr="00BB14EF" w:rsidRDefault="007B5224" w:rsidP="00EC2F1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ابن المنذر: أجمع كل من نحفظ عنه، أن الرجل إذا استعار من الرجل شيئًا، يرهنه على دنانير معلومة، عند رجل سماه، </w:t>
      </w:r>
      <w:r>
        <w:rPr>
          <w:rFonts w:cs="Traditional Arabic" w:hint="cs"/>
          <w:sz w:val="32"/>
          <w:szCs w:val="32"/>
          <w:rtl/>
          <w:lang w:bidi="ar-EG"/>
        </w:rPr>
        <w:t>إلى وقت معلوم ففعل، أن ذلك جائز</w:t>
      </w:r>
      <w:r w:rsidRPr="00BB14EF">
        <w:rPr>
          <w:rFonts w:cs="Traditional Arabic" w:hint="cs"/>
          <w:sz w:val="32"/>
          <w:szCs w:val="32"/>
          <w:rtl/>
          <w:lang w:bidi="ar-EG"/>
        </w:rPr>
        <w:t xml:space="preserve">. </w:t>
      </w:r>
    </w:p>
  </w:footnote>
  <w:footnote w:id="90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وللمعير الرجوع عن إذنه في الرهن، قبل اقباض المستعير، لا بعده،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فليس له الرجوع بعد الإقباض، لتعلق حقهما به، وكذا مؤجر، لأنه لا يلزم إلا بالقبض. </w:t>
      </w:r>
    </w:p>
  </w:footnote>
  <w:footnote w:id="90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سواء عين مدة الرهن، أو العارية أو لا، حالاً كان الدين أو لا، في محل الحق أو قبله،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 العارية لا تلزم، وأما المؤجر فلا رجوع له قبل مضي الإجارة، للزومها. </w:t>
      </w:r>
    </w:p>
  </w:footnote>
  <w:footnote w:id="902">
    <w:p w:rsidR="007B5224"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)لأن العارية مضمونة مطلقًا، لا المؤجر، لأن المؤجر أمانة، إن لم يتعد أو يفرط، </w:t>
      </w:r>
    </w:p>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 xml:space="preserve">وفي هذه الصورة العارية مستمرة حتى بعد الرهن، لانتفاع المستعير بها في ذلك. </w:t>
      </w:r>
    </w:p>
  </w:footnote>
  <w:footnote w:id="90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أما المرتهن فالرهن أمانة في يده، وأما الراهن فإذا تصرف في الرهن المقبوض بغير إذن المرتهن، ببيع، أو هبة أو وقف أو رهن ونحوه، فتصرفه باطل قولاً واحدًا،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الوقف وجه أنه يصح، وقال الموفق وغيره: الصحيح أنه لا يصح. </w:t>
      </w:r>
    </w:p>
  </w:footnote>
  <w:footnote w:id="904">
    <w:p w:rsidR="007B5224"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 xml:space="preserve">وإن أذن للراهن في بيع الرهن صح إجماعًا، وبطل الرهن بلا نزاع في الجملة، </w:t>
      </w:r>
    </w:p>
    <w:p w:rsidR="007B5224" w:rsidRDefault="007B5224" w:rsidP="002369F0">
      <w:pPr>
        <w:pStyle w:val="af0"/>
        <w:rPr>
          <w:rFonts w:cs="Traditional Arabic"/>
          <w:sz w:val="32"/>
          <w:szCs w:val="32"/>
          <w:rtl/>
          <w:lang w:bidi="ar-EG"/>
        </w:rPr>
      </w:pPr>
      <w:r w:rsidRPr="00BB14EF">
        <w:rPr>
          <w:rFonts w:cs="Traditional Arabic" w:hint="cs"/>
          <w:sz w:val="32"/>
          <w:szCs w:val="32"/>
          <w:rtl/>
          <w:lang w:bidi="ar-EG"/>
        </w:rPr>
        <w:t xml:space="preserve">إلا أن يأذن له في بيعه، بشرط أن يجعل ثمنه رهنا، وذكر الشيخ صحة الشرط، </w:t>
      </w:r>
    </w:p>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أو يجعل دينه من ثمنه، ويجوز للمرتهن الرجوع في كل تصرف أذن</w:t>
      </w:r>
      <w:r>
        <w:rPr>
          <w:rFonts w:cs="Traditional Arabic" w:hint="cs"/>
          <w:sz w:val="32"/>
          <w:szCs w:val="32"/>
          <w:rtl/>
          <w:lang w:bidi="ar-EG"/>
        </w:rPr>
        <w:t xml:space="preserve"> فيه، قال في الإنصاف: بلا نزاع</w:t>
      </w:r>
      <w:r w:rsidRPr="00BB14EF">
        <w:rPr>
          <w:rFonts w:cs="Traditional Arabic" w:hint="cs"/>
          <w:sz w:val="32"/>
          <w:szCs w:val="32"/>
          <w:rtl/>
          <w:lang w:bidi="ar-EG"/>
        </w:rPr>
        <w:t xml:space="preserve">. </w:t>
      </w:r>
    </w:p>
  </w:footnote>
  <w:footnote w:id="905">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المقصود بالرهن الاستيثاق بالدين، واستيفاؤه من ثمنه، عند تعذر استيفائه من ذمة الراهن، وهذا لا ينافي الانتفاع به، ولا إجارته وإعارته، فجاز كانتفاع المرتهن، ولأن تعطيل منفعته إضاعة للمال. </w:t>
      </w:r>
    </w:p>
  </w:footnote>
  <w:footnote w:id="90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يمنع المرتهن الراهن، من سقي شجر مرهون، وتلقيحه، لأن ذلك من مصلحة الرهن. </w:t>
      </w:r>
    </w:p>
  </w:footnote>
  <w:footnote w:id="907">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لما فيه من إبطال حق المرتهن من الوثيقة، وإنما نفذ مع التحريم لأنه إعتاق من مالك تام الملك. </w:t>
      </w:r>
    </w:p>
  </w:footnote>
  <w:footnote w:id="90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وكالعتق لو قتل المرهون، في أنه يجعل قيمته رهنا مكانه. </w:t>
      </w:r>
    </w:p>
  </w:footnote>
  <w:footnote w:id="909">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فيلزمه قيمته رهنًا مكانه لأنه عتق بإقراره، وإن كان أعتقه بإذن مرتهن، نفذ العتق إجم</w:t>
      </w:r>
      <w:r>
        <w:rPr>
          <w:rFonts w:cs="Traditional Arabic" w:hint="cs"/>
          <w:sz w:val="32"/>
          <w:szCs w:val="32"/>
          <w:rtl/>
          <w:lang w:bidi="ar-EG"/>
        </w:rPr>
        <w:t>اعًا</w:t>
      </w:r>
      <w:r w:rsidRPr="00BB14EF">
        <w:rPr>
          <w:rFonts w:cs="Traditional Arabic" w:hint="cs"/>
          <w:sz w:val="32"/>
          <w:szCs w:val="32"/>
          <w:rtl/>
          <w:lang w:bidi="ar-EG"/>
        </w:rPr>
        <w:t xml:space="preserve">. </w:t>
      </w:r>
    </w:p>
  </w:footnote>
  <w:footnote w:id="91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ومؤنة الرهن من طعامه، وكسوته، ونحو ذلك على الراهن، حكاه الوزير وغيره إجماعًا. </w:t>
      </w:r>
    </w:p>
  </w:footnote>
  <w:footnote w:id="91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لا يستحق المرتهن الرهن إذا عجز صاحبه عن فكه "له غنمه" أي زيادته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"وعليه غرمه" هلاكه ونفقته، والشاهد من الحديث أن مؤنته على الراهن. </w:t>
      </w:r>
    </w:p>
  </w:footnote>
  <w:footnote w:id="912">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وهذا مذهب الجمهور مالك، والشافعي، وإسحاق وغيرهم، لأنه نوع إنفاق، فكان على الراهن كالطعام، ولأن الرهن ملك الراهن، فكا</w:t>
      </w:r>
      <w:r>
        <w:rPr>
          <w:rFonts w:cs="Traditional Arabic" w:hint="cs"/>
          <w:sz w:val="32"/>
          <w:szCs w:val="32"/>
          <w:rtl/>
          <w:lang w:bidi="ar-EG"/>
        </w:rPr>
        <w:t>ن عليه مسكنه وحافظه، كغير الرهن</w:t>
      </w:r>
      <w:r w:rsidRPr="00BB14EF">
        <w:rPr>
          <w:rFonts w:cs="Traditional Arabic" w:hint="cs"/>
          <w:sz w:val="32"/>
          <w:szCs w:val="32"/>
          <w:rtl/>
          <w:lang w:bidi="ar-EG"/>
        </w:rPr>
        <w:t xml:space="preserve">. </w:t>
      </w:r>
    </w:p>
  </w:footnote>
  <w:footnote w:id="91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الرهن أمانة في يد المرتهن، ولو قبل عقد الرهن، بأن دفع له العين ليرهنها بعد فتلفت، كبعد وفاء الدين أو الإبراء منه. </w:t>
      </w:r>
    </w:p>
  </w:footnote>
  <w:footnote w:id="91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على المرتهن، كسائر الأمانات، وكما لو تلف تحت يد العدل، وهو من مال الراهن. </w:t>
      </w:r>
    </w:p>
  </w:footnote>
  <w:footnote w:id="915">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إجماعًا، حكاه الموفق والوزير. </w:t>
      </w:r>
    </w:p>
  </w:footnote>
  <w:footnote w:id="91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إن لم يتعد أو يفرط، وهو مذهب الشافعي. </w:t>
      </w:r>
    </w:p>
  </w:footnote>
  <w:footnote w:id="91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وكحب</w:t>
      </w:r>
      <w:r>
        <w:rPr>
          <w:rFonts w:cs="Traditional Arabic" w:hint="cs"/>
          <w:sz w:val="32"/>
          <w:szCs w:val="32"/>
          <w:rtl/>
          <w:lang w:bidi="ar-EG"/>
        </w:rPr>
        <w:t>س عين مؤجرة بعدفسخ على الأجرة،فيتلف العبد،أوالعين المؤجرة،فلايسقط الدين،ولا الأجرة ولا يضمنان بلا تعد ولا تفريط،</w:t>
      </w:r>
      <w:r w:rsidRPr="00BB14EF">
        <w:rPr>
          <w:rFonts w:cs="Traditional Arabic" w:hint="cs"/>
          <w:sz w:val="32"/>
          <w:szCs w:val="32"/>
          <w:rtl/>
          <w:lang w:bidi="ar-EG"/>
        </w:rPr>
        <w:t>والعلة الجام</w:t>
      </w:r>
      <w:r>
        <w:rPr>
          <w:rFonts w:cs="Traditional Arabic" w:hint="cs"/>
          <w:sz w:val="32"/>
          <w:szCs w:val="32"/>
          <w:rtl/>
          <w:lang w:bidi="ar-EG"/>
        </w:rPr>
        <w:t>عة أنها عين محبوسة في يده بعقد،</w:t>
      </w:r>
      <w:r w:rsidRPr="00BB14EF">
        <w:rPr>
          <w:rFonts w:cs="Traditional Arabic" w:hint="cs"/>
          <w:sz w:val="32"/>
          <w:szCs w:val="32"/>
          <w:rtl/>
          <w:lang w:bidi="ar-EG"/>
        </w:rPr>
        <w:t xml:space="preserve">على استيفاء حق له عليه. </w:t>
      </w:r>
    </w:p>
  </w:footnote>
  <w:footnote w:id="918">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فإ</w:t>
      </w:r>
      <w:r>
        <w:rPr>
          <w:rFonts w:cs="Traditional Arabic" w:hint="cs"/>
          <w:sz w:val="32"/>
          <w:szCs w:val="32"/>
          <w:rtl/>
          <w:lang w:bidi="ar-EG"/>
        </w:rPr>
        <w:t>ذا تلف البعض،</w:t>
      </w:r>
      <w:r w:rsidRPr="00BB14EF">
        <w:rPr>
          <w:rFonts w:cs="Traditional Arabic" w:hint="cs"/>
          <w:sz w:val="32"/>
          <w:szCs w:val="32"/>
          <w:rtl/>
          <w:lang w:bidi="ar-EG"/>
        </w:rPr>
        <w:t>بقي</w:t>
      </w:r>
      <w:r>
        <w:rPr>
          <w:rFonts w:cs="Traditional Arabic" w:hint="cs"/>
          <w:sz w:val="32"/>
          <w:szCs w:val="32"/>
          <w:rtl/>
          <w:lang w:bidi="ar-EG"/>
        </w:rPr>
        <w:t xml:space="preserve"> البعض الآخر رهنًا بجميع الدين،بلا نزاع في الجملة،</w:t>
      </w:r>
      <w:r w:rsidRPr="00BB14EF">
        <w:rPr>
          <w:rFonts w:cs="Traditional Arabic" w:hint="cs"/>
          <w:sz w:val="32"/>
          <w:szCs w:val="32"/>
          <w:rtl/>
          <w:lang w:bidi="ar-EG"/>
        </w:rPr>
        <w:t>لأ</w:t>
      </w:r>
      <w:r>
        <w:rPr>
          <w:rFonts w:cs="Traditional Arabic" w:hint="cs"/>
          <w:sz w:val="32"/>
          <w:szCs w:val="32"/>
          <w:rtl/>
          <w:lang w:bidi="ar-EG"/>
        </w:rPr>
        <w:t>ن الأصل بقاء ما كان على ما كان،ولأن الباقي بعض الجملة،وقد كان الجميع رهنا،</w:t>
      </w:r>
      <w:r w:rsidRPr="00BB14EF">
        <w:rPr>
          <w:rFonts w:cs="Traditional Arabic" w:hint="cs"/>
          <w:sz w:val="32"/>
          <w:szCs w:val="32"/>
          <w:rtl/>
          <w:lang w:bidi="ar-EG"/>
        </w:rPr>
        <w:t>ف</w:t>
      </w:r>
      <w:r>
        <w:rPr>
          <w:rFonts w:cs="Traditional Arabic" w:hint="cs"/>
          <w:sz w:val="32"/>
          <w:szCs w:val="32"/>
          <w:rtl/>
          <w:lang w:bidi="ar-EG"/>
        </w:rPr>
        <w:t>يكون البعض رهنا، لأنه من الجملة</w:t>
      </w:r>
      <w:r w:rsidRPr="00BB14EF">
        <w:rPr>
          <w:rFonts w:cs="Traditional Arabic" w:hint="cs"/>
          <w:sz w:val="32"/>
          <w:szCs w:val="32"/>
          <w:rtl/>
          <w:lang w:bidi="ar-EG"/>
        </w:rPr>
        <w:t xml:space="preserve"> </w:t>
      </w:r>
    </w:p>
  </w:footnote>
  <w:footnote w:id="919">
    <w:p w:rsidR="007B5224"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ابن المنذر: أجمع كل من نحفظ عنه على أن من رهن شيئًا، فأدى بعضه، وأراد إخراج بعض الرهن، أن ذلك ليس له، حتى يوفيه آخر حقه، أو يبريه. </w:t>
      </w:r>
    </w:p>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 xml:space="preserve">وفي الاختيارات: لا ينفك شيء من الرهن حتى يقضي جميع الدين. </w:t>
      </w:r>
    </w:p>
  </w:footnote>
  <w:footnote w:id="92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أو كان الرهن مما لا تمكن قسمته فلا ينفك مع بقاء بعض الدين،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لو قضى أحد الوارثين حصته من دين مورثه، فلا يملك أخذ حصته من الرهن. </w:t>
      </w:r>
    </w:p>
  </w:footnote>
  <w:footnote w:id="92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)بيمينه إن أطلق،أو ذكر سببًا خفيًا كسرقته،وبريء منه،لأنه أمين،</w:t>
      </w:r>
      <w:r w:rsidRPr="00BB14EF">
        <w:rPr>
          <w:rFonts w:cs="Traditional Arabic" w:hint="cs"/>
          <w:sz w:val="32"/>
          <w:szCs w:val="32"/>
          <w:rtl/>
          <w:lang w:bidi="ar-EG"/>
        </w:rPr>
        <w:t>وإن لم يحلف</w:t>
      </w:r>
      <w:r>
        <w:rPr>
          <w:rFonts w:cs="Traditional Arabic" w:hint="cs"/>
          <w:sz w:val="32"/>
          <w:szCs w:val="32"/>
          <w:rtl/>
          <w:lang w:bidi="ar-EG"/>
        </w:rPr>
        <w:t xml:space="preserve"> قضى عليه بالنكول</w:t>
      </w:r>
      <w:r w:rsidRPr="00BB14EF">
        <w:rPr>
          <w:rFonts w:cs="Traditional Arabic" w:hint="cs"/>
          <w:sz w:val="32"/>
          <w:szCs w:val="32"/>
          <w:rtl/>
          <w:lang w:bidi="ar-EG"/>
        </w:rPr>
        <w:t xml:space="preserve"> </w:t>
      </w:r>
    </w:p>
  </w:footnote>
  <w:footnote w:id="922">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إلا أن يجعل بعقد متجدد، بأن يفسخ المرتهن الرهن، ثم يجددا عقدًا على الدينين بذلك الرهن، وذهب مالك إلى جواز الزيادة في الدي</w:t>
      </w:r>
      <w:r>
        <w:rPr>
          <w:rFonts w:cs="Traditional Arabic" w:hint="cs"/>
          <w:sz w:val="32"/>
          <w:szCs w:val="32"/>
          <w:rtl/>
          <w:lang w:bidi="ar-EG"/>
        </w:rPr>
        <w:t>ن،وإدخاله في الرهن،وهو</w:t>
      </w:r>
      <w:r w:rsidRPr="00BB14EF">
        <w:rPr>
          <w:rFonts w:cs="Traditional Arabic" w:hint="cs"/>
          <w:sz w:val="32"/>
          <w:szCs w:val="32"/>
          <w:rtl/>
          <w:lang w:bidi="ar-EG"/>
        </w:rPr>
        <w:t>رواية ع</w:t>
      </w:r>
      <w:r>
        <w:rPr>
          <w:rFonts w:cs="Traditional Arabic" w:hint="cs"/>
          <w:sz w:val="32"/>
          <w:szCs w:val="32"/>
          <w:rtl/>
          <w:lang w:bidi="ar-EG"/>
        </w:rPr>
        <w:t>ن أحمد،والشافعي،واختاره الشيخ</w:t>
      </w:r>
      <w:r w:rsidRPr="00BB14EF">
        <w:rPr>
          <w:rFonts w:cs="Traditional Arabic" w:hint="cs"/>
          <w:sz w:val="32"/>
          <w:szCs w:val="32"/>
          <w:rtl/>
          <w:lang w:bidi="ar-EG"/>
        </w:rPr>
        <w:t xml:space="preserve"> وقال أبابطين: وعمل الناس عليه، ويحكم به. </w:t>
      </w:r>
    </w:p>
  </w:footnote>
  <w:footnote w:id="9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فالمرهون لا يرهن، فلا يجعل مرهونًا بالدينين معًا. </w:t>
      </w:r>
    </w:p>
  </w:footnote>
  <w:footnote w:id="92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في عقد واحد، صح الرهن، وصار نصفه رهنًا عند كل واحد منهما بدينه. </w:t>
      </w:r>
    </w:p>
  </w:footnote>
  <w:footnote w:id="92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فمتى وفي الراهن أحد الغريمين، خرجت حصته من الرهن. </w:t>
      </w:r>
    </w:p>
  </w:footnote>
  <w:footnote w:id="926">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)فلو كان عليه مائتان مثلاً، بإحداهما رهن، أو كفيل، فوفى مائة ونوى التي بها الرهن، أو الكفيل، وقع عنها، وانفك الرهن، أو برئ الكفيل، وإلا فالرهن أو الكفيل بحاله. </w:t>
      </w:r>
    </w:p>
  </w:footnote>
  <w:footnote w:id="927">
    <w:p w:rsidR="007B5224" w:rsidRPr="00BB14EF" w:rsidRDefault="007B5224" w:rsidP="002369F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في الإنصاف: فعما نوياه بلا نزاع، والقول قولهما في النية واللفظ، لأنهما أدرى بما صدر منهما. </w:t>
      </w:r>
    </w:p>
  </w:footnote>
  <w:footnote w:id="92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أطلق القاضي للدين الذي ببعضه رهن أو كفيل، وأطلق المبرئ عن الدين الذي ببعضه رهن أو كفيل، ولم يعينا إحدى المائتين مثلا، بنية، ولا لفظ حال القضاء، أو الإبراء، صرفاه إلى أيهما شاءا، لأنه لهما ذلك في الابتداء فكان لهما بعده. </w:t>
      </w:r>
    </w:p>
  </w:footnote>
  <w:footnote w:id="92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لأن المرتهن </w:t>
      </w:r>
      <w:r>
        <w:rPr>
          <w:rFonts w:cs="Traditional Arabic" w:hint="cs"/>
          <w:sz w:val="32"/>
          <w:szCs w:val="32"/>
          <w:rtl/>
          <w:lang w:bidi="ar-EG"/>
        </w:rPr>
        <w:t>والعدل مأذون لهمافي بيع الرهن،فلا</w:t>
      </w:r>
      <w:r w:rsidRPr="00BB14EF">
        <w:rPr>
          <w:rFonts w:cs="Traditional Arabic" w:hint="cs"/>
          <w:sz w:val="32"/>
          <w:szCs w:val="32"/>
          <w:rtl/>
          <w:lang w:bidi="ar-EG"/>
        </w:rPr>
        <w:t>يحتاج لتجديد إذن من</w:t>
      </w:r>
      <w:r>
        <w:rPr>
          <w:rFonts w:cs="Traditional Arabic" w:hint="cs"/>
          <w:sz w:val="32"/>
          <w:szCs w:val="32"/>
          <w:rtl/>
          <w:lang w:bidi="ar-EG"/>
        </w:rPr>
        <w:t xml:space="preserve"> الراهن أيضًا عند محل الحق</w:t>
      </w:r>
      <w:r w:rsidRPr="00BB14EF">
        <w:rPr>
          <w:rFonts w:cs="Traditional Arabic" w:hint="cs"/>
          <w:sz w:val="32"/>
          <w:szCs w:val="32"/>
          <w:rtl/>
          <w:lang w:bidi="ar-EG"/>
        </w:rPr>
        <w:t xml:space="preserve"> إذ الأصل بقاؤه على الإذن، بل يعتبر عدم الرجوع عن الإذن، فإن عزله صح عزله،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وقال أبو حنيفة ومالك: لا ينعزل،</w:t>
      </w:r>
      <w:r>
        <w:rPr>
          <w:rFonts w:cs="Traditional Arabic" w:hint="cs"/>
          <w:sz w:val="32"/>
          <w:szCs w:val="32"/>
          <w:rtl/>
          <w:lang w:bidi="ar-EG"/>
        </w:rPr>
        <w:t xml:space="preserve"> لأن وكالته صارت من حقوق الرهن</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قال ابن أبي موسى:</w:t>
      </w:r>
      <w:r w:rsidRPr="00BB14EF">
        <w:rPr>
          <w:rFonts w:cs="Traditional Arabic" w:hint="cs"/>
          <w:sz w:val="32"/>
          <w:szCs w:val="32"/>
          <w:rtl/>
          <w:lang w:bidi="ar-EG"/>
        </w:rPr>
        <w:t xml:space="preserve">ويتوجه لنا مثل ذلك. فإن أحمد قد منع الحيلة في غير موضع، وهذا يفتح باب الحيلة للراهن. اهـ. وهذا الذي ذهب إليه مالك وغيره، هو الذي ينبغي المصير إليه، خصوصًا لما كثر الغش والخداع، وانفتح باب الحيل. </w:t>
      </w:r>
    </w:p>
  </w:footnote>
  <w:footnote w:id="93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لأن الدين حق تعين أداؤه على الرا</w:t>
      </w:r>
      <w:r>
        <w:rPr>
          <w:rFonts w:cs="Traditional Arabic" w:hint="cs"/>
          <w:sz w:val="32"/>
          <w:szCs w:val="32"/>
          <w:rtl/>
          <w:lang w:bidi="ar-EG"/>
        </w:rPr>
        <w:t>هن،فقام الحاكم مقامه في أدائه،</w:t>
      </w:r>
      <w:r w:rsidRPr="00BB14EF">
        <w:rPr>
          <w:rFonts w:cs="Traditional Arabic" w:hint="cs"/>
          <w:sz w:val="32"/>
          <w:szCs w:val="32"/>
          <w:rtl/>
          <w:lang w:bidi="ar-EG"/>
        </w:rPr>
        <w:t xml:space="preserve">كالإيفاء </w:t>
      </w:r>
      <w:r>
        <w:rPr>
          <w:rFonts w:cs="Traditional Arabic" w:hint="cs"/>
          <w:sz w:val="32"/>
          <w:szCs w:val="32"/>
          <w:rtl/>
          <w:lang w:bidi="ar-EG"/>
        </w:rPr>
        <w:t>من جنس الدين،إذا امتنع المدين،</w:t>
      </w:r>
      <w:r w:rsidRPr="00BB14EF">
        <w:rPr>
          <w:rFonts w:cs="Traditional Arabic" w:hint="cs"/>
          <w:sz w:val="32"/>
          <w:szCs w:val="32"/>
          <w:rtl/>
          <w:lang w:bidi="ar-EG"/>
        </w:rPr>
        <w:t xml:space="preserve">قال الشيخ: ومتى لم يمكن بيع الرهن إلا بخروج المديون من الحبس، أو كان في بيعه وهو في الحبس ضرر عليه، وجب إخراجه، ويضمن عليه أو يمشي معه هو أو وكيله. </w:t>
      </w:r>
    </w:p>
  </w:footnote>
  <w:footnote w:id="93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لأنه غير جائز التصرف مطلقًا،ولا تحت يد مجنون،ولا سفيه،</w:t>
      </w:r>
      <w:r w:rsidRPr="00BB14EF">
        <w:rPr>
          <w:rFonts w:cs="Traditional Arabic" w:hint="cs"/>
          <w:sz w:val="32"/>
          <w:szCs w:val="32"/>
          <w:rtl/>
          <w:lang w:bidi="ar-EG"/>
        </w:rPr>
        <w:t>فإن ف</w:t>
      </w:r>
      <w:r>
        <w:rPr>
          <w:rFonts w:cs="Traditional Arabic" w:hint="cs"/>
          <w:sz w:val="32"/>
          <w:szCs w:val="32"/>
          <w:rtl/>
          <w:lang w:bidi="ar-EG"/>
        </w:rPr>
        <w:t>علا فقبضه وعدمه سواء، لا أثر له</w:t>
      </w:r>
      <w:r w:rsidRPr="00BB14EF">
        <w:rPr>
          <w:rFonts w:cs="Traditional Arabic" w:hint="cs"/>
          <w:sz w:val="32"/>
          <w:szCs w:val="32"/>
          <w:rtl/>
          <w:lang w:bidi="ar-EG"/>
        </w:rPr>
        <w:t xml:space="preserve"> </w:t>
      </w:r>
    </w:p>
  </w:footnote>
  <w:footnote w:id="932">
    <w:p w:rsidR="007B5224" w:rsidRPr="00BB14EF" w:rsidRDefault="007B5224" w:rsidP="000C5E7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 xml:space="preserve"> </w:t>
      </w:r>
      <w:r w:rsidRPr="00BB14EF">
        <w:rPr>
          <w:rFonts w:cs="Traditional Arabic" w:hint="cs"/>
          <w:sz w:val="32"/>
          <w:szCs w:val="32"/>
          <w:rtl/>
          <w:lang w:bidi="ar-EG"/>
        </w:rPr>
        <w:t xml:space="preserve">لأن منافعه لسيده، فلا يجوز تضييعها في الحفظ بغير إذنه، فإن أذن جاز. </w:t>
      </w:r>
    </w:p>
  </w:footnote>
  <w:footnote w:id="933">
    <w:p w:rsidR="007B5224" w:rsidRPr="00BB14EF" w:rsidRDefault="007B5224" w:rsidP="000C5E7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الموفق: إذا تساوت قدم البيع بجنس الدين، على البيع بما يرى فيه الحظ، لأنه يمكن القضاء منه، وهذا الصحيح من المذهب، وعند القاضي: بما يؤدي إليه اجتهاده. وصوبه في الإنصاف. </w:t>
      </w:r>
    </w:p>
  </w:footnote>
  <w:footnote w:id="934">
    <w:p w:rsidR="007B5224" w:rsidRDefault="007B5224" w:rsidP="000C5E7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)يعني لأن الحظ في ذلك،</w:t>
      </w:r>
      <w:r w:rsidRPr="00BB14EF">
        <w:rPr>
          <w:rFonts w:cs="Traditional Arabic" w:hint="cs"/>
          <w:sz w:val="32"/>
          <w:szCs w:val="32"/>
          <w:rtl/>
          <w:lang w:bidi="ar-EG"/>
        </w:rPr>
        <w:t>والقول الثاني إن كان في البلد نقدان فبأغ</w:t>
      </w:r>
      <w:r>
        <w:rPr>
          <w:rFonts w:cs="Traditional Arabic" w:hint="cs"/>
          <w:sz w:val="32"/>
          <w:szCs w:val="32"/>
          <w:rtl/>
          <w:lang w:bidi="ar-EG"/>
        </w:rPr>
        <w:t>لبهما فإن تساويا باع بجنس الدين</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لم يكن فيهما جنس، ولم يبن للعدل الأصلح، عين الحاكم ما يبيعه به، كما لو لم يعينا نقدا،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أذنا للعدل في بيعه فباعه، ثم رجع بفسخ عيب، عاد رهنا، بخلاف الإقالة فلا إلا بعقد متجدد. </w:t>
      </w:r>
    </w:p>
  </w:footnote>
  <w:footnote w:id="935">
    <w:p w:rsidR="007B5224" w:rsidRPr="00BB14EF" w:rsidRDefault="007B5224" w:rsidP="000C5E7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قال الموفق</w:t>
      </w:r>
      <w:r>
        <w:rPr>
          <w:rFonts w:cs="Traditional Arabic" w:hint="cs"/>
          <w:sz w:val="32"/>
          <w:szCs w:val="32"/>
          <w:rtl/>
          <w:lang w:bidi="ar-EG"/>
        </w:rPr>
        <w:t>:لا نعلم فيه خلافًا،وقول من قال:</w:t>
      </w:r>
      <w:r w:rsidRPr="00BB14EF">
        <w:rPr>
          <w:rFonts w:cs="Traditional Arabic" w:hint="cs"/>
          <w:sz w:val="32"/>
          <w:szCs w:val="32"/>
          <w:rtl/>
          <w:lang w:bidi="ar-EG"/>
        </w:rPr>
        <w:t>إنه من ضمان ال</w:t>
      </w:r>
      <w:r>
        <w:rPr>
          <w:rFonts w:cs="Traditional Arabic" w:hint="cs"/>
          <w:sz w:val="32"/>
          <w:szCs w:val="32"/>
          <w:rtl/>
          <w:lang w:bidi="ar-EG"/>
        </w:rPr>
        <w:t>مرتهن.غير وجيه،لأن العدل وكيل الراهن في البيع،والثمن ملك للراهن،والعدل أمين له في قبضه،فإذا تلف كان من ضمان موكله،</w:t>
      </w:r>
      <w:r w:rsidRPr="00BB14EF">
        <w:rPr>
          <w:rFonts w:cs="Traditional Arabic" w:hint="cs"/>
          <w:sz w:val="32"/>
          <w:szCs w:val="32"/>
          <w:rtl/>
          <w:lang w:bidi="ar-EG"/>
        </w:rPr>
        <w:t xml:space="preserve">كسائر الأمناء. </w:t>
      </w:r>
    </w:p>
  </w:footnote>
  <w:footnote w:id="93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ولو صدقه الراهن، بخلاف الأمانة. </w:t>
      </w:r>
    </w:p>
    <w:p w:rsidR="007B5224" w:rsidRDefault="007B5224" w:rsidP="00BB14EF">
      <w:pPr>
        <w:pStyle w:val="af0"/>
        <w:rPr>
          <w:rFonts w:cs="Traditional Arabic"/>
          <w:sz w:val="32"/>
          <w:szCs w:val="32"/>
          <w:rtl/>
          <w:lang w:bidi="ar-EG"/>
        </w:rPr>
      </w:pPr>
      <w:r>
        <w:rPr>
          <w:rFonts w:cs="Traditional Arabic" w:hint="cs"/>
          <w:sz w:val="32"/>
          <w:szCs w:val="32"/>
          <w:rtl/>
          <w:lang w:bidi="ar-EG"/>
        </w:rPr>
        <w:t>فإن أشهد العدل،</w:t>
      </w:r>
      <w:r w:rsidRPr="00BB14EF">
        <w:rPr>
          <w:rFonts w:cs="Traditional Arabic" w:hint="cs"/>
          <w:sz w:val="32"/>
          <w:szCs w:val="32"/>
          <w:rtl/>
          <w:lang w:bidi="ar-EG"/>
        </w:rPr>
        <w:t>و</w:t>
      </w:r>
      <w:r>
        <w:rPr>
          <w:rFonts w:cs="Traditional Arabic" w:hint="cs"/>
          <w:sz w:val="32"/>
          <w:szCs w:val="32"/>
          <w:rtl/>
          <w:lang w:bidi="ar-EG"/>
        </w:rPr>
        <w:t>لو غاب شهوده أو ماتوا، لم يضمن،</w:t>
      </w:r>
      <w:r w:rsidRPr="00BB14EF">
        <w:rPr>
          <w:rFonts w:cs="Traditional Arabic" w:hint="cs"/>
          <w:sz w:val="32"/>
          <w:szCs w:val="32"/>
          <w:rtl/>
          <w:lang w:bidi="ar-EG"/>
        </w:rPr>
        <w:t xml:space="preserve">إن صدقه راهن على الإشهاد،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وإن حضر راهن القضاء، لم يضمن العدل.</w:t>
      </w:r>
    </w:p>
  </w:footnote>
  <w:footnote w:id="93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حيث أشهد على القضاء. </w:t>
      </w:r>
    </w:p>
  </w:footnote>
  <w:footnote w:id="93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معنى العدل،</w:t>
      </w:r>
      <w:r w:rsidRPr="00BB14EF">
        <w:rPr>
          <w:rFonts w:cs="Traditional Arabic" w:hint="cs"/>
          <w:sz w:val="32"/>
          <w:szCs w:val="32"/>
          <w:rtl/>
          <w:lang w:bidi="ar-EG"/>
        </w:rPr>
        <w:t xml:space="preserve">في </w:t>
      </w:r>
      <w:r>
        <w:rPr>
          <w:rFonts w:cs="Traditional Arabic" w:hint="cs"/>
          <w:sz w:val="32"/>
          <w:szCs w:val="32"/>
          <w:rtl/>
          <w:lang w:bidi="ar-EG"/>
        </w:rPr>
        <w:t>أنه يرجع صاحب الدين على الموكل،والموكل على الوكيل،إذا لم يكن قضى الدين بحضوره،أو بحضور شهود،</w:t>
      </w:r>
      <w:r w:rsidRPr="00BB14EF">
        <w:rPr>
          <w:rFonts w:cs="Traditional Arabic" w:hint="cs"/>
          <w:sz w:val="32"/>
          <w:szCs w:val="32"/>
          <w:rtl/>
          <w:lang w:bidi="ar-EG"/>
        </w:rPr>
        <w:t>لكن لو أعطاه در</w:t>
      </w:r>
      <w:r>
        <w:rPr>
          <w:rFonts w:cs="Traditional Arabic" w:hint="cs"/>
          <w:sz w:val="32"/>
          <w:szCs w:val="32"/>
          <w:rtl/>
          <w:lang w:bidi="ar-EG"/>
        </w:rPr>
        <w:t>اهم ولم يخبره أنها وفاء أو هبة،وقال:أعطها زيدًا. ففعل ولم يشهد،</w:t>
      </w:r>
      <w:r w:rsidRPr="00BB14EF">
        <w:rPr>
          <w:rFonts w:cs="Traditional Arabic" w:hint="cs"/>
          <w:sz w:val="32"/>
          <w:szCs w:val="32"/>
          <w:rtl/>
          <w:lang w:bidi="ar-EG"/>
        </w:rPr>
        <w:t>ثم بان أنه</w:t>
      </w:r>
      <w:r>
        <w:rPr>
          <w:rFonts w:cs="Traditional Arabic" w:hint="cs"/>
          <w:sz w:val="32"/>
          <w:szCs w:val="32"/>
          <w:rtl/>
          <w:lang w:bidi="ar-EG"/>
        </w:rPr>
        <w:t>ا وفاء فأنكرالمعطى،لم يضمن الوكيل،</w:t>
      </w:r>
      <w:r w:rsidRPr="00BB14EF">
        <w:rPr>
          <w:rFonts w:cs="Traditional Arabic" w:hint="cs"/>
          <w:sz w:val="32"/>
          <w:szCs w:val="32"/>
          <w:rtl/>
          <w:lang w:bidi="ar-EG"/>
        </w:rPr>
        <w:t>لأن ا</w:t>
      </w:r>
      <w:r>
        <w:rPr>
          <w:rFonts w:cs="Traditional Arabic" w:hint="cs"/>
          <w:sz w:val="32"/>
          <w:szCs w:val="32"/>
          <w:rtl/>
          <w:lang w:bidi="ar-EG"/>
        </w:rPr>
        <w:t>لموكل هوالذي فرط،حيث لم يخبره</w:t>
      </w:r>
      <w:r w:rsidRPr="00BB14EF">
        <w:rPr>
          <w:rFonts w:cs="Traditional Arabic" w:hint="cs"/>
          <w:sz w:val="32"/>
          <w:szCs w:val="32"/>
          <w:rtl/>
          <w:lang w:bidi="ar-EG"/>
        </w:rPr>
        <w:t xml:space="preserve"> </w:t>
      </w:r>
    </w:p>
  </w:footnote>
  <w:footnote w:id="93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الشروط في الرهن قسمان، صحيح وفاسد،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فالصحيح نحو كونه على يدي عدل فأكثر، وأن يبيعه العدل عند الحق، ولا خلاف في ذلك، أو يبيعه المرتهن عند الجمهور، </w:t>
      </w:r>
    </w:p>
    <w:p w:rsidR="007B5224" w:rsidRDefault="007B5224" w:rsidP="00BB14EF">
      <w:pPr>
        <w:pStyle w:val="af0"/>
        <w:rPr>
          <w:rFonts w:cs="Traditional Arabic"/>
          <w:sz w:val="32"/>
          <w:szCs w:val="32"/>
          <w:rtl/>
          <w:lang w:bidi="ar-EG"/>
        </w:rPr>
      </w:pPr>
      <w:r>
        <w:rPr>
          <w:rFonts w:cs="Traditional Arabic" w:hint="cs"/>
          <w:sz w:val="32"/>
          <w:szCs w:val="32"/>
          <w:rtl/>
          <w:lang w:bidi="ar-EG"/>
        </w:rPr>
        <w:t>والفاسد قسمان :</w:t>
      </w:r>
      <w:r w:rsidRPr="00BB14EF">
        <w:rPr>
          <w:rFonts w:cs="Traditional Arabic" w:hint="cs"/>
          <w:sz w:val="32"/>
          <w:szCs w:val="32"/>
          <w:rtl/>
          <w:lang w:bidi="ar-EG"/>
        </w:rPr>
        <w:t xml:space="preserve">مالا يقتضيه العقد، أو ينافي مقتضاه،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فمالا يقتضيه كالمحرم، والمجهول، والمعدوم،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وما لا يقدر على تسليمه ونحوه، ونحو ما ينافي مقتضى العقد، أن يشترط الراهن أن لا يبيع المرتهن أو العدل الرهن عند حلول الحق، ففاسد قولاً واحدًا. </w:t>
      </w:r>
    </w:p>
  </w:footnote>
  <w:footnote w:id="94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فساد شرط أن لا يبيعه المرتهن إذا حل الدين، كفساد شرط أن لا يستوفي الدين من ثمن الرهن، لمنافاته مقتضى العقد، فإن المقصود مع الوفاء بهذا الشرط مفقود، ووجود الرهن وعدمه سواء. </w:t>
      </w:r>
    </w:p>
  </w:footnote>
  <w:footnote w:id="941">
    <w:p w:rsidR="007B5224" w:rsidRPr="00BB14EF" w:rsidRDefault="007B5224" w:rsidP="008A4CE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أوشرط أن لا يبيعه إلا بما يرضيه،</w:t>
      </w:r>
      <w:r w:rsidRPr="00BB14EF">
        <w:rPr>
          <w:rFonts w:cs="Traditional Arabic" w:hint="cs"/>
          <w:sz w:val="32"/>
          <w:szCs w:val="32"/>
          <w:rtl/>
          <w:lang w:bidi="ar-EG"/>
        </w:rPr>
        <w:t>وكذا إن شرط الخيار للراهن، أو</w:t>
      </w:r>
      <w:r>
        <w:rPr>
          <w:rFonts w:cs="Traditional Arabic" w:hint="cs"/>
          <w:sz w:val="32"/>
          <w:szCs w:val="32"/>
          <w:rtl/>
          <w:lang w:bidi="ar-EG"/>
        </w:rPr>
        <w:t xml:space="preserve"> أن لا يكون العقد لازمًا في حقه</w:t>
      </w:r>
      <w:r w:rsidRPr="00BB14EF">
        <w:rPr>
          <w:rFonts w:cs="Traditional Arabic" w:hint="cs"/>
          <w:sz w:val="32"/>
          <w:szCs w:val="32"/>
          <w:rtl/>
          <w:lang w:bidi="ar-EG"/>
        </w:rPr>
        <w:t xml:space="preserve"> أو شرط توق</w:t>
      </w:r>
      <w:r>
        <w:rPr>
          <w:rFonts w:cs="Traditional Arabic" w:hint="cs"/>
          <w:sz w:val="32"/>
          <w:szCs w:val="32"/>
          <w:rtl/>
          <w:lang w:bidi="ar-EG"/>
        </w:rPr>
        <w:t>يت الرهن، أو كونه في يد الراهن،</w:t>
      </w:r>
      <w:r w:rsidRPr="00BB14EF">
        <w:rPr>
          <w:rFonts w:cs="Traditional Arabic" w:hint="cs"/>
          <w:sz w:val="32"/>
          <w:szCs w:val="32"/>
          <w:rtl/>
          <w:lang w:bidi="ar-EG"/>
        </w:rPr>
        <w:t>ونحو ذلك مما ينافيه،</w:t>
      </w:r>
      <w:r>
        <w:rPr>
          <w:rFonts w:cs="Traditional Arabic" w:hint="cs"/>
          <w:sz w:val="32"/>
          <w:szCs w:val="32"/>
          <w:rtl/>
          <w:lang w:bidi="ar-EG"/>
        </w:rPr>
        <w:t xml:space="preserve"> أو لا يقتضيه، ولا هو من مصلحته</w:t>
      </w:r>
      <w:r w:rsidRPr="00BB14EF">
        <w:rPr>
          <w:rFonts w:cs="Traditional Arabic" w:hint="cs"/>
          <w:sz w:val="32"/>
          <w:szCs w:val="32"/>
          <w:rtl/>
          <w:lang w:bidi="ar-EG"/>
        </w:rPr>
        <w:t xml:space="preserve"> فسد الشرط، لخبر </w:t>
      </w:r>
      <w:r w:rsidRPr="00BB14EF">
        <w:rPr>
          <w:rFonts w:cs="Traditional Arabic" w:hint="eastAsia"/>
          <w:sz w:val="32"/>
          <w:szCs w:val="32"/>
          <w:rtl/>
          <w:lang w:bidi="ar-EG"/>
        </w:rPr>
        <w:t>«</w:t>
      </w:r>
      <w:r w:rsidRPr="00BB14EF">
        <w:rPr>
          <w:rFonts w:cs="Traditional Arabic" w:hint="cs"/>
          <w:sz w:val="32"/>
          <w:szCs w:val="32"/>
          <w:rtl/>
          <w:lang w:bidi="ar-EG"/>
        </w:rPr>
        <w:t>لا يغلق الرهن</w:t>
      </w:r>
      <w:r w:rsidRPr="00BB14EF">
        <w:rPr>
          <w:rFonts w:cs="Traditional Arabic" w:hint="eastAsia"/>
          <w:sz w:val="32"/>
          <w:szCs w:val="32"/>
          <w:rtl/>
          <w:lang w:bidi="ar-EG"/>
        </w:rPr>
        <w:t>»</w:t>
      </w:r>
      <w:r w:rsidRPr="00BB14EF">
        <w:rPr>
          <w:rFonts w:cs="Traditional Arabic" w:hint="cs"/>
          <w:sz w:val="32"/>
          <w:szCs w:val="32"/>
          <w:rtl/>
          <w:lang w:bidi="ar-EG"/>
        </w:rPr>
        <w:t xml:space="preserve"> وهو مشروط فيه شرط فاسد، ولم يحكم بفساد الرهن. </w:t>
      </w:r>
    </w:p>
  </w:footnote>
  <w:footnote w:id="942">
    <w:p w:rsidR="007B5224" w:rsidRDefault="007B5224" w:rsidP="008A4CE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قال أحمد:لايدفع رهنا إلى رجل،ويقول:إن جئتك بالدراهم إلي كذا وكذا،وإلافالرهن لك</w:t>
      </w:r>
      <w:r w:rsidRPr="00BB14EF">
        <w:rPr>
          <w:rFonts w:cs="Traditional Arabic" w:hint="cs"/>
          <w:sz w:val="32"/>
          <w:szCs w:val="32"/>
          <w:rtl/>
          <w:lang w:bidi="ar-EG"/>
        </w:rPr>
        <w:t xml:space="preserve"> </w:t>
      </w:r>
    </w:p>
    <w:p w:rsidR="007B5224" w:rsidRPr="00BB14EF" w:rsidRDefault="007B5224" w:rsidP="008A4CE4">
      <w:pPr>
        <w:pStyle w:val="af0"/>
        <w:rPr>
          <w:rFonts w:cs="Traditional Arabic"/>
          <w:sz w:val="32"/>
          <w:szCs w:val="32"/>
          <w:rtl/>
          <w:lang w:bidi="ar-EG"/>
        </w:rPr>
      </w:pPr>
      <w:r w:rsidRPr="00BB14EF">
        <w:rPr>
          <w:rFonts w:cs="Traditional Arabic" w:hint="cs"/>
          <w:sz w:val="32"/>
          <w:szCs w:val="32"/>
          <w:rtl/>
          <w:lang w:bidi="ar-EG"/>
        </w:rPr>
        <w:t xml:space="preserve">وقال ابن القيم: لا حجة لهم في الخبر، فإن موجبه أن المرتهن يتملك الرهن بغير إذن مالكه، إذا لم يوفه، فهذا غلق الرهن الذي أبطله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وأما بيعه للمرتهن بما ع</w:t>
      </w:r>
      <w:r>
        <w:rPr>
          <w:rFonts w:cs="Traditional Arabic" w:hint="cs"/>
          <w:sz w:val="32"/>
          <w:szCs w:val="32"/>
          <w:rtl/>
          <w:lang w:bidi="ar-EG"/>
        </w:rPr>
        <w:t>ليه عند الحلول، فلم يبطله كتاب،ولا سنة،ولا إجماع،</w:t>
      </w:r>
      <w:r w:rsidRPr="00BB14EF">
        <w:rPr>
          <w:rFonts w:cs="Traditional Arabic" w:hint="cs"/>
          <w:sz w:val="32"/>
          <w:szCs w:val="32"/>
          <w:rtl/>
          <w:lang w:bidi="ar-EG"/>
        </w:rPr>
        <w:t>ولا قياس صحيح، ولا مفسدة ظا</w:t>
      </w:r>
      <w:r>
        <w:rPr>
          <w:rFonts w:cs="Traditional Arabic" w:hint="cs"/>
          <w:sz w:val="32"/>
          <w:szCs w:val="32"/>
          <w:rtl/>
          <w:lang w:bidi="ar-EG"/>
        </w:rPr>
        <w:t>هرة، وغايته أنه بيع علق على شرط</w:t>
      </w:r>
      <w:r w:rsidRPr="00BB14EF">
        <w:rPr>
          <w:rFonts w:cs="Traditional Arabic" w:hint="cs"/>
          <w:sz w:val="32"/>
          <w:szCs w:val="32"/>
          <w:rtl/>
          <w:lang w:bidi="ar-EG"/>
        </w:rPr>
        <w:t xml:space="preserve"> وقد تدعو الحاجة إليه، ولا يحرم عليهما ما لم يحرمه الله ورسوله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ولا ريب أن هذا خير للراهن والمرتهن من الرفع إلى الحاكم، وهو مقتضى أصول أحمد، وقال: فإذا اتفقا على أنه له بالدين عند الحلول كان أصلح لهما. </w:t>
      </w:r>
    </w:p>
  </w:footnote>
  <w:footnote w:id="94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قوله </w:t>
      </w:r>
      <w:r w:rsidRPr="00BB14EF">
        <w:rPr>
          <w:rFonts w:cs="Traditional Arabic" w:hint="eastAsia"/>
          <w:sz w:val="32"/>
          <w:szCs w:val="32"/>
          <w:rtl/>
          <w:lang w:bidi="ar-EG"/>
        </w:rPr>
        <w:t>«</w:t>
      </w:r>
      <w:r w:rsidRPr="00BB14EF">
        <w:rPr>
          <w:rFonts w:cs="Traditional Arabic" w:hint="cs"/>
          <w:sz w:val="32"/>
          <w:szCs w:val="32"/>
          <w:rtl/>
          <w:lang w:bidi="ar-EG"/>
        </w:rPr>
        <w:t>لا يغلق الرهن</w:t>
      </w:r>
      <w:r w:rsidRPr="00BB14EF">
        <w:rPr>
          <w:rFonts w:cs="Traditional Arabic" w:hint="eastAsia"/>
          <w:sz w:val="32"/>
          <w:szCs w:val="32"/>
          <w:rtl/>
          <w:lang w:bidi="ar-EG"/>
        </w:rPr>
        <w:t>»</w:t>
      </w:r>
      <w:r w:rsidRPr="00BB14EF">
        <w:rPr>
          <w:rFonts w:cs="Traditional Arabic" w:hint="cs"/>
          <w:sz w:val="32"/>
          <w:szCs w:val="32"/>
          <w:rtl/>
          <w:lang w:bidi="ar-EG"/>
        </w:rPr>
        <w:t xml:space="preserve"> فسماه رهنًا مع أنه فيه شرطًا فاسدًا، وهذا مذهب الجمهور. </w:t>
      </w:r>
    </w:p>
  </w:footnote>
  <w:footnote w:id="94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بيمينه، وهذا مذهب الشافعي، وأبي حنيفة، يجعلون القول قول الراهن مطلقًا. </w:t>
      </w:r>
    </w:p>
  </w:footnote>
  <w:footnote w:id="94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وعند مالك وشيخ الإسلام القول قول المرتهن، ما لم يزد عن قيمة الرهن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وهو الراجح في الدليل، لأن الله جعل الرهن بدلاً من الكتاب والشهود، فكأنه الناطق بقدر الحق، وإلا فلو كان القول قول الراهن، لم يكن الرهن وثيقه، ولا بدلاً من الكتاب والشاهد، فدلالة الحال تدل على أنه إنما رهنه على قيمته، أو ما يقاربها، وشاهد الحال يكذب الراهن إذا قال: رهنت عنده هذه الدار على درهم ونحوه: فلا يسمع قوله. </w:t>
      </w:r>
    </w:p>
  </w:footnote>
  <w:footnote w:id="946">
    <w:p w:rsidR="007B5224" w:rsidRPr="00BB14EF" w:rsidRDefault="007B5224" w:rsidP="008A4CE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)قال الموفق وغيره:</w:t>
      </w:r>
      <w:r>
        <w:rPr>
          <w:rFonts w:cs="Traditional Arabic" w:hint="cs"/>
          <w:sz w:val="32"/>
          <w:szCs w:val="32"/>
          <w:rtl/>
          <w:lang w:bidi="ar-EG"/>
        </w:rPr>
        <w:t xml:space="preserve"> لا نعلم في هذا خلافًا</w:t>
      </w:r>
      <w:r w:rsidRPr="00BB14EF">
        <w:rPr>
          <w:rFonts w:cs="Traditional Arabic" w:hint="cs"/>
          <w:sz w:val="32"/>
          <w:szCs w:val="32"/>
          <w:rtl/>
          <w:lang w:bidi="ar-EG"/>
        </w:rPr>
        <w:t xml:space="preserve">. </w:t>
      </w:r>
    </w:p>
  </w:footnote>
  <w:footnote w:id="94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لزوال المعارض، ويلزمه قيمة المغصوب منه إن طلبها، لأنه حال بينه وبينه برهنه. </w:t>
      </w:r>
    </w:p>
  </w:footnote>
  <w:footnote w:id="9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بالرهن إن صدقه كما تقدم. </w:t>
      </w:r>
    </w:p>
  </w:footnote>
  <w:footnote w:id="94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كبعير وفرس، بقدر نفقته، قال في المبدع: ما لم يكن الدين قرضًا، نص عليه. </w:t>
      </w:r>
    </w:p>
  </w:footnote>
  <w:footnote w:id="95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وعلى الذي يركب الظهر، ويشرب اللبن النفقة، في مقابلة انتفاعه، وما فضل لربه،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دل الحديث، وقواعد الشريعة، وأصولها، على أن الحيوان المرهون محترم في نفسه، لحق الله تعالى، وللمالك فيه حق الملك، وللمرتهن حق الوثيقة، فإذا كان بيده، فلم يركبه، ولم يحلبه، ذهب نفعه باطلا، فكان مقتضى العدل، والقياس، ومصلحة الراهن، والمرتهن، والحيوان، أن يستوفي المرتهن منفعة الركوب والحلب، ويعوض عنهما بالنفقة، فإذا استوفى المرتهن منفعته، وعوض عنها نفقة، كان في هذا جمع بين المصلحتين، وبين الحقين. </w:t>
      </w:r>
    </w:p>
  </w:footnote>
  <w:footnote w:id="95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وما عدا الحيوان المركوب والمحلوب من الرهن، لا ينتفع به إلا بإذن مالكه، </w:t>
      </w:r>
    </w:p>
    <w:p w:rsidR="007B5224" w:rsidRDefault="007B5224" w:rsidP="00BB14EF">
      <w:pPr>
        <w:pStyle w:val="af0"/>
        <w:rPr>
          <w:rFonts w:cs="Traditional Arabic"/>
          <w:sz w:val="32"/>
          <w:szCs w:val="32"/>
          <w:rtl/>
          <w:lang w:bidi="ar-EG"/>
        </w:rPr>
      </w:pPr>
      <w:r>
        <w:rPr>
          <w:rFonts w:cs="Traditional Arabic" w:hint="cs"/>
          <w:sz w:val="32"/>
          <w:szCs w:val="32"/>
          <w:rtl/>
          <w:lang w:bidi="ar-EG"/>
        </w:rPr>
        <w:t xml:space="preserve">فالرهن قسمان، حيوان وغيره </w:t>
      </w:r>
      <w:r w:rsidRPr="00BB14EF">
        <w:rPr>
          <w:rFonts w:cs="Traditional Arabic" w:hint="cs"/>
          <w:sz w:val="32"/>
          <w:szCs w:val="32"/>
          <w:rtl/>
          <w:lang w:bidi="ar-EG"/>
        </w:rPr>
        <w:t xml:space="preserve"> </w:t>
      </w:r>
    </w:p>
    <w:p w:rsidR="007B5224" w:rsidRPr="00BB14EF" w:rsidRDefault="007B5224" w:rsidP="008A4CE4">
      <w:pPr>
        <w:pStyle w:val="af0"/>
        <w:rPr>
          <w:rFonts w:cs="Traditional Arabic"/>
          <w:sz w:val="32"/>
          <w:szCs w:val="32"/>
          <w:rtl/>
          <w:lang w:bidi="ar-EG"/>
        </w:rPr>
      </w:pPr>
      <w:r>
        <w:rPr>
          <w:rFonts w:cs="Traditional Arabic" w:hint="cs"/>
          <w:sz w:val="32"/>
          <w:szCs w:val="32"/>
          <w:rtl/>
          <w:lang w:bidi="ar-EG"/>
        </w:rPr>
        <w:t>والحيوان نوعان:</w:t>
      </w:r>
      <w:r w:rsidRPr="00BB14EF">
        <w:rPr>
          <w:rFonts w:cs="Traditional Arabic" w:hint="cs"/>
          <w:sz w:val="32"/>
          <w:szCs w:val="32"/>
          <w:rtl/>
          <w:lang w:bidi="ar-EG"/>
        </w:rPr>
        <w:t>حيوان مركوب ومحل</w:t>
      </w:r>
      <w:r>
        <w:rPr>
          <w:rFonts w:cs="Traditional Arabic" w:hint="cs"/>
          <w:sz w:val="32"/>
          <w:szCs w:val="32"/>
          <w:rtl/>
          <w:lang w:bidi="ar-EG"/>
        </w:rPr>
        <w:t>وب تقدم حكمه،وحيوان غير مركوب،ولا محلوب،كالعبد،والأمة</w:t>
      </w:r>
      <w:r w:rsidRPr="00BB14EF">
        <w:rPr>
          <w:rFonts w:cs="Traditional Arabic" w:hint="cs"/>
          <w:sz w:val="32"/>
          <w:szCs w:val="32"/>
          <w:rtl/>
          <w:lang w:bidi="ar-EG"/>
        </w:rPr>
        <w:t xml:space="preserve"> فالمذهب أنه ليس للمرتهن أن ينفق عليه، ويستخدمه بقدر نفقته، بلا إذن، وإن أذن في الإنفاق، والانتفاع بقدره جاز، لأنه نوع مع</w:t>
      </w:r>
      <w:r>
        <w:rPr>
          <w:rFonts w:cs="Traditional Arabic" w:hint="cs"/>
          <w:sz w:val="32"/>
          <w:szCs w:val="32"/>
          <w:rtl/>
          <w:lang w:bidi="ar-EG"/>
        </w:rPr>
        <w:t>اوضة</w:t>
      </w:r>
      <w:r w:rsidRPr="00BB14EF">
        <w:rPr>
          <w:rFonts w:cs="Traditional Arabic" w:hint="cs"/>
          <w:sz w:val="32"/>
          <w:szCs w:val="32"/>
          <w:rtl/>
          <w:lang w:bidi="ar-EG"/>
        </w:rPr>
        <w:t>.</w:t>
      </w:r>
    </w:p>
    <w:p w:rsidR="007B5224" w:rsidRPr="00BB14EF" w:rsidRDefault="007B5224" w:rsidP="008A4CE4">
      <w:pPr>
        <w:pStyle w:val="af0"/>
        <w:rPr>
          <w:rFonts w:cs="Traditional Arabic"/>
          <w:sz w:val="32"/>
          <w:szCs w:val="32"/>
          <w:rtl/>
          <w:lang w:bidi="ar-EG"/>
        </w:rPr>
      </w:pPr>
      <w:r w:rsidRPr="00BB14EF">
        <w:rPr>
          <w:rFonts w:cs="Traditional Arabic" w:hint="cs"/>
          <w:sz w:val="32"/>
          <w:szCs w:val="32"/>
          <w:rtl/>
          <w:lang w:bidi="ar-EG"/>
        </w:rPr>
        <w:t>والقسم الثان</w:t>
      </w:r>
      <w:r>
        <w:rPr>
          <w:rFonts w:cs="Traditional Arabic" w:hint="cs"/>
          <w:sz w:val="32"/>
          <w:szCs w:val="32"/>
          <w:rtl/>
          <w:lang w:bidi="ar-EG"/>
        </w:rPr>
        <w:t>ي ما لا يحتاج إلى مؤنة، كالدار،</w:t>
      </w:r>
      <w:r w:rsidRPr="00BB14EF">
        <w:rPr>
          <w:rFonts w:cs="Traditional Arabic" w:hint="cs"/>
          <w:sz w:val="32"/>
          <w:szCs w:val="32"/>
          <w:rtl/>
          <w:lang w:bidi="ar-EG"/>
        </w:rPr>
        <w:t>والمتاع ونحوه، قال الموفق</w:t>
      </w:r>
      <w:r>
        <w:rPr>
          <w:rFonts w:cs="Traditional Arabic" w:hint="cs"/>
          <w:sz w:val="32"/>
          <w:szCs w:val="32"/>
          <w:rtl/>
          <w:lang w:bidi="ar-EG"/>
        </w:rPr>
        <w:t>:</w:t>
      </w:r>
      <w:r w:rsidRPr="00BB14EF">
        <w:rPr>
          <w:rFonts w:cs="Traditional Arabic" w:hint="cs"/>
          <w:sz w:val="32"/>
          <w:szCs w:val="32"/>
          <w:rtl/>
          <w:lang w:bidi="ar-EG"/>
        </w:rPr>
        <w:t>لا يجوز للمرتهن الانتفاع به بغير إذن الراهن،</w:t>
      </w:r>
      <w:r>
        <w:rPr>
          <w:rFonts w:cs="Traditional Arabic" w:hint="cs"/>
          <w:sz w:val="32"/>
          <w:szCs w:val="32"/>
          <w:rtl/>
          <w:lang w:bidi="ar-EG"/>
        </w:rPr>
        <w:t>لا نعلم فيه خلافًا،لأن الرهن ملك الراهن،فكذلك نماؤه،</w:t>
      </w:r>
      <w:r w:rsidRPr="00BB14EF">
        <w:rPr>
          <w:rFonts w:cs="Traditional Arabic" w:hint="cs"/>
          <w:sz w:val="32"/>
          <w:szCs w:val="32"/>
          <w:rtl/>
          <w:lang w:bidi="ar-EG"/>
        </w:rPr>
        <w:t xml:space="preserve">وإن أذن له جاز، ولو بغير عوض، لكن إن جرَّبِهِ منفعة لم يجز، كما تقدم في القرض، ويضمن ما تلف من الانتفاع، أذن الراهن أولا، لأنه مع الإذن عارية، ومع عدمه كالغصب. </w:t>
      </w:r>
    </w:p>
  </w:footnote>
  <w:footnote w:id="95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إذا لم ينو الرجوع، بفضل نفقته، رواية واحدة، لأنه تصدق به، فلم يرجع بعوضه. </w:t>
      </w:r>
    </w:p>
  </w:footnote>
  <w:footnote w:id="953">
    <w:p w:rsidR="007B5224" w:rsidRPr="00BB14EF" w:rsidRDefault="007B5224" w:rsidP="008A4CE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أي حكما،</w:t>
      </w:r>
      <w:r w:rsidRPr="00BB14EF">
        <w:rPr>
          <w:rFonts w:cs="Traditional Arabic" w:hint="cs"/>
          <w:sz w:val="32"/>
          <w:szCs w:val="32"/>
          <w:rtl/>
          <w:lang w:bidi="ar-EG"/>
        </w:rPr>
        <w:t>قال ابن القيم: من أدى عن غيره واجبًا عليه رجع عليه، لقوله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هَلْ جَزَاءُ الإِحْسَانِ إِلا الإِحْسَانُ</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فليس من جزاء </w:t>
      </w:r>
      <w:r>
        <w:rPr>
          <w:rFonts w:cs="Traditional Arabic" w:hint="cs"/>
          <w:sz w:val="32"/>
          <w:szCs w:val="32"/>
          <w:rtl/>
          <w:lang w:bidi="ar-EG"/>
        </w:rPr>
        <w:t>هذا المحسن أن يضيع عليه معروفه،ولقوله</w:t>
      </w:r>
      <w:r w:rsidRPr="00BB14EF">
        <w:rPr>
          <w:rFonts w:cs="Traditional Arabic" w:hint="cs"/>
          <w:sz w:val="32"/>
          <w:szCs w:val="32"/>
          <w:rtl/>
          <w:lang w:bidi="ar-EG"/>
        </w:rPr>
        <w:t>«من أسدى إليكم معروفًا فكافؤه» ونص</w:t>
      </w:r>
      <w:r>
        <w:rPr>
          <w:rFonts w:cs="Traditional Arabic" w:hint="cs"/>
          <w:sz w:val="32"/>
          <w:szCs w:val="32"/>
          <w:rtl/>
          <w:lang w:bidi="ar-EG"/>
        </w:rPr>
        <w:t xml:space="preserve"> أحمدعلى أنه إذا افتدى أسيرًا،رجع عليه بما غرمه،قولاً واحدًا</w:t>
      </w:r>
      <w:r w:rsidRPr="00BB14EF">
        <w:rPr>
          <w:rFonts w:cs="Traditional Arabic" w:hint="cs"/>
          <w:sz w:val="32"/>
          <w:szCs w:val="32"/>
          <w:rtl/>
          <w:lang w:bidi="ar-EG"/>
        </w:rPr>
        <w:t xml:space="preserve">. </w:t>
      </w:r>
    </w:p>
  </w:footnote>
  <w:footnote w:id="95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)هذا المذهب،قال الموفق:</w:t>
      </w:r>
      <w:r w:rsidRPr="00BB14EF">
        <w:rPr>
          <w:rFonts w:cs="Traditional Arabic" w:hint="cs"/>
          <w:sz w:val="32"/>
          <w:szCs w:val="32"/>
          <w:rtl/>
          <w:lang w:bidi="ar-EG"/>
        </w:rPr>
        <w:t xml:space="preserve">يخرج </w:t>
      </w:r>
      <w:r>
        <w:rPr>
          <w:rFonts w:cs="Traditional Arabic" w:hint="cs"/>
          <w:sz w:val="32"/>
          <w:szCs w:val="32"/>
          <w:rtl/>
          <w:lang w:bidi="ar-EG"/>
        </w:rPr>
        <w:t>على روايتين،بناء على ما</w:t>
      </w:r>
      <w:r w:rsidRPr="00BB14EF">
        <w:rPr>
          <w:rFonts w:cs="Traditional Arabic" w:hint="cs"/>
          <w:sz w:val="32"/>
          <w:szCs w:val="32"/>
          <w:rtl/>
          <w:lang w:bidi="ar-EG"/>
        </w:rPr>
        <w:t>إذا قضى دينه</w:t>
      </w:r>
      <w:r>
        <w:rPr>
          <w:rFonts w:cs="Traditional Arabic" w:hint="cs"/>
          <w:sz w:val="32"/>
          <w:szCs w:val="32"/>
          <w:rtl/>
          <w:lang w:bidi="ar-EG"/>
        </w:rPr>
        <w:t xml:space="preserve"> بغير إذنه،وهذاأقيس في المذهب</w:t>
      </w:r>
      <w:r w:rsidRPr="00BB14EF">
        <w:rPr>
          <w:rFonts w:cs="Traditional Arabic" w:hint="cs"/>
          <w:sz w:val="32"/>
          <w:szCs w:val="32"/>
          <w:rtl/>
          <w:lang w:bidi="ar-EG"/>
        </w:rPr>
        <w:t xml:space="preserve"> وقال شيخ الإسلام: إن قال الراهن: أنا لم آذن لك في النفقة. قال: هي واجبة عليك، وأنا أستحق أن أطالبك بها لحفظ المرهون،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محض العدل، والقياس، والمصلحة، وموجب الكتاب، ومذهب أهل المدينة، وفقهاء الحديث، وأهل السنة، أن من أدى عن غيره، فإنه يرجع ببدله، قال: والصواب التسوية بين الإذن وعدمه، وال</w:t>
      </w:r>
      <w:r>
        <w:rPr>
          <w:rFonts w:cs="Traditional Arabic" w:hint="cs"/>
          <w:sz w:val="32"/>
          <w:szCs w:val="32"/>
          <w:rtl/>
          <w:lang w:bidi="ar-EG"/>
        </w:rPr>
        <w:t>محققون من الأصحاب  سووا بينهما،</w:t>
      </w:r>
      <w:r w:rsidRPr="00BB14EF">
        <w:rPr>
          <w:rFonts w:cs="Traditional Arabic" w:hint="cs"/>
          <w:sz w:val="32"/>
          <w:szCs w:val="32"/>
          <w:rtl/>
          <w:lang w:bidi="ar-EG"/>
        </w:rPr>
        <w:t xml:space="preserve">قال تعالى </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فَإِن</w:t>
      </w:r>
      <w:r>
        <w:rPr>
          <w:rFonts w:ascii="mylotus" w:hAnsi="mylotus" w:cs="Traditional Arabic"/>
          <w:bCs/>
          <w:spacing w:val="4"/>
          <w:sz w:val="32"/>
          <w:szCs w:val="32"/>
          <w:rtl/>
        </w:rPr>
        <w:t>ْ أَرْضَعْنَ لَكُمْ فَآتُوهُنَّ</w:t>
      </w:r>
      <w:r>
        <w:rPr>
          <w:rFonts w:ascii="mylotus" w:hAnsi="mylotus" w:cs="Traditional Arabic" w:hint="cs"/>
          <w:bCs/>
          <w:spacing w:val="4"/>
          <w:sz w:val="32"/>
          <w:szCs w:val="32"/>
          <w:rtl/>
        </w:rPr>
        <w:t xml:space="preserve"> </w:t>
      </w:r>
      <w:r w:rsidRPr="00BB14EF">
        <w:rPr>
          <w:rFonts w:ascii="mylotus" w:hAnsi="mylotus" w:cs="Traditional Arabic"/>
          <w:bCs/>
          <w:spacing w:val="4"/>
          <w:sz w:val="32"/>
          <w:szCs w:val="32"/>
          <w:rtl/>
        </w:rPr>
        <w:t>أُجُورَهُنَّ</w:t>
      </w:r>
      <w:r w:rsidRPr="00BB14EF">
        <w:rPr>
          <w:rFonts w:ascii="AGA Arabesque" w:hAnsi="AGA Arabesque" w:cs="Traditional Arabic"/>
          <w:sz w:val="32"/>
          <w:szCs w:val="32"/>
          <w:lang w:bidi="ar-EG"/>
        </w:rPr>
        <w:t></w:t>
      </w:r>
      <w:r w:rsidRPr="00BB14EF">
        <w:rPr>
          <w:rFonts w:cs="Traditional Arabic" w:hint="cs"/>
          <w:sz w:val="32"/>
          <w:szCs w:val="32"/>
          <w:rtl/>
          <w:lang w:bidi="ar-EG"/>
        </w:rPr>
        <w:t>وقال</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وَعَلَى الْمَوْلُودِ لَهُ رِزْقُهُنّ</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الآية ولم يشترط إذنًا ولا عقدًا. </w:t>
      </w:r>
    </w:p>
  </w:footnote>
  <w:footnote w:id="95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قام عنه بواجب لم يمكنه استئذانه فيه، إما لتواريه عنه، أو غيبته، أو نحو ذلك،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الوزير: أجمعوا على أنه إذا أنفق المرتهن على الرهن، بإذن الحاكم أو غيره، مع غيبة الراهن، أو امتناعه، كان دينا للمنفق على الراهن.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وتقدم قول الشيخ وغيره: أن من أدى عن غيره واجبًا، فإنه يرجع ببدله. </w:t>
      </w:r>
    </w:p>
  </w:footnote>
  <w:footnote w:id="95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ولي</w:t>
      </w:r>
      <w:r>
        <w:rPr>
          <w:rFonts w:cs="Traditional Arabic" w:hint="cs"/>
          <w:sz w:val="32"/>
          <w:szCs w:val="32"/>
          <w:rtl/>
          <w:lang w:bidi="ar-EG"/>
        </w:rPr>
        <w:t>س من جزائه أن يضيع عليه معروفه،</w:t>
      </w:r>
      <w:r w:rsidRPr="00BB14EF">
        <w:rPr>
          <w:rFonts w:cs="Traditional Arabic" w:hint="cs"/>
          <w:sz w:val="32"/>
          <w:szCs w:val="32"/>
          <w:rtl/>
          <w:lang w:bidi="ar-EG"/>
        </w:rPr>
        <w:t>وتقدم أن المحققين من الأص</w:t>
      </w:r>
      <w:r>
        <w:rPr>
          <w:rFonts w:cs="Traditional Arabic" w:hint="cs"/>
          <w:sz w:val="32"/>
          <w:szCs w:val="32"/>
          <w:rtl/>
          <w:lang w:bidi="ar-EG"/>
        </w:rPr>
        <w:t>حاب سووا في ذلك بين الإذن وعدمه</w:t>
      </w:r>
      <w:r w:rsidRPr="00BB14EF">
        <w:rPr>
          <w:rFonts w:cs="Traditional Arabic" w:hint="cs"/>
          <w:sz w:val="32"/>
          <w:szCs w:val="32"/>
          <w:rtl/>
          <w:lang w:bidi="ar-EG"/>
        </w:rPr>
        <w:t xml:space="preserve"> فهنا أولى، فيرجع في هذه الحالة، ولو قدر على استئذان الحاكم، ولم يستأذنه، ولم يشهد أنه ينفق ليرجع على الراهن. </w:t>
      </w:r>
    </w:p>
  </w:footnote>
  <w:footnote w:id="95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بنحو غيبة، لأنه قام عنه بواجب هو محتاج إليه لحراسة حقه، فكان كالرهن. </w:t>
      </w:r>
    </w:p>
  </w:footnote>
  <w:footnote w:id="95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فلا يرجع المرتهن ونحوه إلا بما يفوت به مال الراهن ونحوه، هذا المذهب، وأطلق في النوادر: يرجع. وقال: القاضي: يرجع بجميع ما عمر في الدار، لأنه من مصلحة الرهن.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تقي الدين </w:t>
      </w:r>
      <w:r w:rsidRPr="00BB14EF">
        <w:rPr>
          <w:rFonts w:cs="Traditional Arabic"/>
          <w:sz w:val="32"/>
          <w:szCs w:val="32"/>
          <w:rtl/>
          <w:lang w:bidi="ar-EG"/>
        </w:rPr>
        <w:t>–</w:t>
      </w:r>
      <w:r w:rsidRPr="00BB14EF">
        <w:rPr>
          <w:rFonts w:cs="Traditional Arabic" w:hint="cs"/>
          <w:sz w:val="32"/>
          <w:szCs w:val="32"/>
          <w:rtl/>
          <w:lang w:bidi="ar-EG"/>
        </w:rPr>
        <w:t xml:space="preserve"> فيمن عمر وقفا بالمعروف ليأخذ عوضه </w:t>
      </w:r>
      <w:r w:rsidRPr="00BB14EF">
        <w:rPr>
          <w:rFonts w:cs="Traditional Arabic"/>
          <w:sz w:val="32"/>
          <w:szCs w:val="32"/>
          <w:rtl/>
          <w:lang w:bidi="ar-EG"/>
        </w:rPr>
        <w:t>–</w:t>
      </w:r>
      <w:r w:rsidRPr="00BB14EF">
        <w:rPr>
          <w:rFonts w:cs="Traditional Arabic" w:hint="cs"/>
          <w:sz w:val="32"/>
          <w:szCs w:val="32"/>
          <w:rtl/>
          <w:lang w:bidi="ar-EG"/>
        </w:rPr>
        <w:t xml:space="preserve"> له أخذه من مغله. </w:t>
      </w:r>
    </w:p>
  </w:footnote>
  <w:footnote w:id="95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وعدم بقائه بدون النفقة وتقدم. </w:t>
      </w:r>
    </w:p>
  </w:footnote>
  <w:footnote w:id="96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جنى العبد المرهون، على نفس، أو مال، خطأ، أو عمدًا لا قود فيه، ووجب المال، أو فيه قود واختير المال، تعلق برقبة الجاني، وقدم على حق المرتهن، قال في المبدع: بغير خلاف نعلمه. </w:t>
      </w:r>
    </w:p>
    <w:p w:rsidR="007B5224" w:rsidRPr="00BB14EF" w:rsidRDefault="007B5224" w:rsidP="008A4CE4">
      <w:pPr>
        <w:pStyle w:val="af0"/>
        <w:rPr>
          <w:rFonts w:cs="Traditional Arabic"/>
          <w:sz w:val="32"/>
          <w:szCs w:val="32"/>
          <w:rtl/>
          <w:lang w:bidi="ar-EG"/>
        </w:rPr>
      </w:pPr>
      <w:r w:rsidRPr="00BB14EF">
        <w:rPr>
          <w:rFonts w:cs="Traditional Arabic" w:hint="cs"/>
          <w:sz w:val="32"/>
          <w:szCs w:val="32"/>
          <w:rtl/>
          <w:lang w:bidi="ar-EG"/>
        </w:rPr>
        <w:t xml:space="preserve">وهذا ما لم تكن الجناية بإذن سيده أو أمره، مع كون المرهون صبيًا، أو أعجميًا لا يعلم تحريمها. </w:t>
      </w:r>
    </w:p>
  </w:footnote>
  <w:footnote w:id="961">
    <w:p w:rsidR="007B5224" w:rsidRPr="00BB14EF" w:rsidRDefault="007B5224" w:rsidP="0077794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الضمان جائز بالكتاب والسنة والإجماع في الجملة، قال تعالى</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وَلِمَنْ جَاءَ</w:t>
      </w:r>
      <w:r w:rsidRPr="00BB14EF">
        <w:rPr>
          <w:rFonts w:ascii="mylotus" w:hAnsi="mylotus" w:cs="Traditional Arabic"/>
          <w:bCs/>
          <w:spacing w:val="4"/>
          <w:sz w:val="32"/>
          <w:szCs w:val="32"/>
        </w:rPr>
        <w:t xml:space="preserve"> </w:t>
      </w:r>
      <w:r w:rsidRPr="00BB14EF">
        <w:rPr>
          <w:rFonts w:ascii="mylotus" w:hAnsi="mylotus" w:cs="Traditional Arabic"/>
          <w:bCs/>
          <w:spacing w:val="4"/>
          <w:sz w:val="32"/>
          <w:szCs w:val="32"/>
          <w:rtl/>
        </w:rPr>
        <w:t>ب</w:t>
      </w:r>
      <w:r>
        <w:rPr>
          <w:rFonts w:ascii="mylotus" w:hAnsi="mylotus" w:cs="Traditional Arabic"/>
          <w:bCs/>
          <w:spacing w:val="4"/>
          <w:sz w:val="32"/>
          <w:szCs w:val="32"/>
          <w:rtl/>
        </w:rPr>
        <w:t>ِهِ حِمْلُ بَعِيرٍ</w:t>
      </w:r>
      <w:r>
        <w:rPr>
          <w:rFonts w:ascii="mylotus" w:hAnsi="mylotus" w:cs="Traditional Arabic" w:hint="cs"/>
          <w:bCs/>
          <w:spacing w:val="4"/>
          <w:sz w:val="32"/>
          <w:szCs w:val="32"/>
          <w:rtl/>
        </w:rPr>
        <w:t>...</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w:t>
      </w:r>
    </w:p>
  </w:footnote>
  <w:footnote w:id="962">
    <w:p w:rsidR="007B5224" w:rsidRPr="00BB14EF" w:rsidRDefault="007B5224" w:rsidP="0077794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قال شيخ الإسلام: قياس المذهب: يصح الضمان بكل لفظ فهم منه الضمان عرفًا، مثل قوله: زوجه، وأنا أودي الصداق. أو قوله: بعه وأنا أعطيك الثمن. أو قوله: اتركه ولا تطالبه، وأنا أعطيك ما عليه، ونحو ذلك مما يؤدي هذا المعنى، لأن الشارع لم يحد ذلك بحد،</w:t>
      </w:r>
      <w:r>
        <w:rPr>
          <w:rFonts w:cs="Traditional Arabic" w:hint="cs"/>
          <w:sz w:val="32"/>
          <w:szCs w:val="32"/>
          <w:rtl/>
          <w:lang w:bidi="ar-EG"/>
        </w:rPr>
        <w:t xml:space="preserve"> فيرجع إلى العرف، كالحرز والقبض</w:t>
      </w:r>
      <w:r w:rsidRPr="00BB14EF">
        <w:rPr>
          <w:rFonts w:cs="Traditional Arabic" w:hint="cs"/>
          <w:sz w:val="32"/>
          <w:szCs w:val="32"/>
          <w:rtl/>
          <w:lang w:bidi="ar-EG"/>
        </w:rPr>
        <w:t xml:space="preserve"> وكذا قال ابن القيم. ولو تغيب مضمون عنه قادر، فأمسك الضامن وغرم شيئًا أو أنفقه في الحبس، رجع به على المضمون عنه. </w:t>
      </w:r>
    </w:p>
  </w:footnote>
  <w:footnote w:id="96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ممن يصح تصرفه في مال، وهو الحر غير المحجور عليه، رجلا كان أو امرأة. </w:t>
      </w:r>
    </w:p>
  </w:footnote>
  <w:footnote w:id="96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وذلك أن المضمون عنه لا يبرأ بنفس الضمان كما يبرأ بنفس الحوالة قبل القبض، بل يثبت الحق في ذمة الضامن، مع بقائه في ذمة المضمون عنه. </w:t>
      </w:r>
    </w:p>
  </w:footnote>
  <w:footnote w:id="965">
    <w:p w:rsidR="007B5224" w:rsidRDefault="007B5224" w:rsidP="0077794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)فاستدلوا به على جواز مطالبة أيهما شاء، لثبوت الحق في ذمتيهما، </w:t>
      </w:r>
    </w:p>
    <w:p w:rsidR="007B5224" w:rsidRPr="00BB14EF" w:rsidRDefault="007B5224" w:rsidP="00777942">
      <w:pPr>
        <w:pStyle w:val="af0"/>
        <w:rPr>
          <w:rFonts w:cs="Traditional Arabic"/>
          <w:sz w:val="32"/>
          <w:szCs w:val="32"/>
          <w:rtl/>
          <w:lang w:bidi="ar-EG"/>
        </w:rPr>
      </w:pPr>
      <w:r w:rsidRPr="00BB14EF">
        <w:rPr>
          <w:rFonts w:cs="Traditional Arabic" w:hint="cs"/>
          <w:sz w:val="32"/>
          <w:szCs w:val="32"/>
          <w:rtl/>
          <w:lang w:bidi="ar-EG"/>
        </w:rPr>
        <w:t xml:space="preserve">قال ابن القيم: وهذا قول الجمهور.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والقول الثاني: أن الضمان استيثاق بمنزلة الرهن، فلا يطالبه إلا إذا تعذرت مطالبة المضمون عنه، لأن الضامن فرع، ولا يصار إليه إلا عند تعذر الأصل، </w:t>
      </w:r>
      <w:r w:rsidRPr="00BB14EF">
        <w:rPr>
          <w:rFonts w:cs="Traditional Arabic"/>
          <w:sz w:val="32"/>
          <w:szCs w:val="32"/>
          <w:rtl/>
          <w:lang w:bidi="ar-EG"/>
        </w:rPr>
        <w:br/>
      </w:r>
      <w:r w:rsidRPr="00BB14EF">
        <w:rPr>
          <w:rFonts w:cs="Traditional Arabic" w:hint="cs"/>
          <w:sz w:val="32"/>
          <w:szCs w:val="32"/>
          <w:rtl/>
          <w:lang w:bidi="ar-EG"/>
        </w:rPr>
        <w:t xml:space="preserve">كالتراب في الطهارة، وأن الكفالة توثقة وحفظ للحق، فهي جارية مجرى الرهن، لا يستوفى منه إلا عند تعذر الاستيفاء من الراهن، والضامن لم يوضع لتعدد محل الحق، وإنما وضع ليحفظ صاحب الحق حقه من الهلاك، ويرجع إليه عند تعذر الاستيفاء، ولم ينصب الضامن نفسه، لأن يطالبه المضمون له، مع وجود الأصيل ويسرته، والتمكن من مطالبته، والناس يستقبحون هذا، ويعدون فاعله متعديًا، ولا يعذرونه بالمطالبة إلا إذا تعذر عليه مطالبة الأصيل، عذروه بمطالبة الضامن، وهذا أمر مستقر في فطر الناس، ومعاملاتهم، بحيث لو طالب الضامن والمضمون عنه إلى جانبه، والدراهم في كمه، وهو متمكن من مطالبته، لاستقبحوه غاية الاستقباح، وهذا القول في القوة كما ترى. </w:t>
      </w:r>
    </w:p>
  </w:footnote>
  <w:footnote w:id="96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)لأنهم غيرفروع له،فلم يبرؤا ببراءته،وإن ضمن كل واحدمنهم جميعه،بريء كل واحد منهم بأداء</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أحدهم</w:t>
      </w:r>
    </w:p>
  </w:footnote>
  <w:footnote w:id="967">
    <w:p w:rsidR="007B5224" w:rsidRPr="00BB14EF" w:rsidRDefault="007B5224" w:rsidP="0077794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)كأن يقول: من استدان منك فأنا ضمين، لأنه التزام حق، فلم تشترط معرفة المؤدى عنه. </w:t>
      </w:r>
    </w:p>
  </w:footnote>
  <w:footnote w:id="96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)كقوله:من باع زيدا كذا،أو أقرضه كذا،فأنا ضمين.ولأنه التزام حق،</w:t>
      </w:r>
      <w:r w:rsidRPr="00BB14EF">
        <w:rPr>
          <w:rFonts w:cs="Traditional Arabic" w:hint="cs"/>
          <w:sz w:val="32"/>
          <w:szCs w:val="32"/>
          <w:rtl/>
          <w:lang w:bidi="ar-EG"/>
        </w:rPr>
        <w:t xml:space="preserve">فلم تشترط معرفة المؤدى </w:t>
      </w:r>
      <w:r>
        <w:rPr>
          <w:rFonts w:cs="Traditional Arabic" w:hint="cs"/>
          <w:sz w:val="32"/>
          <w:szCs w:val="32"/>
          <w:rtl/>
          <w:lang w:bidi="ar-EG"/>
        </w:rPr>
        <w:t>له</w:t>
      </w:r>
      <w:r w:rsidRPr="00BB14EF">
        <w:rPr>
          <w:rFonts w:cs="Traditional Arabic" w:hint="cs"/>
          <w:sz w:val="32"/>
          <w:szCs w:val="32"/>
          <w:rtl/>
          <w:lang w:bidi="ar-EG"/>
        </w:rPr>
        <w:t xml:space="preserve"> </w:t>
      </w:r>
    </w:p>
  </w:footnote>
  <w:footnote w:id="96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فلا يشترط كون الحق معلومًا، بل يصح ولو مجهولاً، إذا كان مآله، إلى العلم به، </w:t>
      </w:r>
    </w:p>
    <w:p w:rsidR="007B5224" w:rsidRPr="00BB14EF" w:rsidRDefault="007B5224" w:rsidP="00777942">
      <w:pPr>
        <w:pStyle w:val="af0"/>
        <w:rPr>
          <w:rFonts w:cs="Traditional Arabic"/>
          <w:sz w:val="32"/>
          <w:szCs w:val="32"/>
          <w:rtl/>
          <w:lang w:bidi="ar-EG"/>
        </w:rPr>
      </w:pPr>
      <w:r w:rsidRPr="00BB14EF">
        <w:rPr>
          <w:rFonts w:cs="Traditional Arabic" w:hint="cs"/>
          <w:sz w:val="32"/>
          <w:szCs w:val="32"/>
          <w:rtl/>
          <w:lang w:bidi="ar-EG"/>
        </w:rPr>
        <w:t>كقوله: أنا ضامن لك ما ع</w:t>
      </w:r>
      <w:r>
        <w:rPr>
          <w:rFonts w:cs="Traditional Arabic" w:hint="cs"/>
          <w:sz w:val="32"/>
          <w:szCs w:val="32"/>
          <w:rtl/>
          <w:lang w:bidi="ar-EG"/>
        </w:rPr>
        <w:t>لى فلان. أو: ما يقربه لك. ونحوه</w:t>
      </w:r>
      <w:r w:rsidRPr="00BB14EF">
        <w:rPr>
          <w:rFonts w:cs="Traditional Arabic" w:hint="cs"/>
          <w:sz w:val="32"/>
          <w:szCs w:val="32"/>
          <w:rtl/>
          <w:lang w:bidi="ar-EG"/>
        </w:rPr>
        <w:t xml:space="preserve">. </w:t>
      </w:r>
    </w:p>
  </w:footnote>
  <w:footnote w:id="97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ولعموم قوله "الزعيم غارم" ولدعاء الحاجة أو الضرورة إلى ذلك، كما تقدم. </w:t>
      </w:r>
    </w:p>
  </w:footnote>
  <w:footnote w:id="971">
    <w:p w:rsidR="007B5224" w:rsidRPr="00BB14EF" w:rsidRDefault="007B5224" w:rsidP="0077794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ويصح ضمان السوق،</w:t>
      </w:r>
      <w:r w:rsidRPr="00BB14EF">
        <w:rPr>
          <w:rFonts w:cs="Traditional Arabic" w:hint="cs"/>
          <w:sz w:val="32"/>
          <w:szCs w:val="32"/>
          <w:rtl/>
          <w:lang w:bidi="ar-EG"/>
        </w:rPr>
        <w:t>وهو</w:t>
      </w:r>
      <w:r>
        <w:rPr>
          <w:rFonts w:cs="Traditional Arabic" w:hint="cs"/>
          <w:sz w:val="32"/>
          <w:szCs w:val="32"/>
          <w:rtl/>
          <w:lang w:bidi="ar-EG"/>
        </w:rPr>
        <w:t xml:space="preserve"> أن يضمن ما يلزم التاجر من دين،وما يقبضه من غير مضمونة،</w:t>
      </w:r>
      <w:r w:rsidRPr="00BB14EF">
        <w:rPr>
          <w:rFonts w:cs="Traditional Arabic" w:hint="cs"/>
          <w:sz w:val="32"/>
          <w:szCs w:val="32"/>
          <w:rtl/>
          <w:lang w:bidi="ar-EG"/>
        </w:rPr>
        <w:t xml:space="preserve">كما قاله الشيخ وقال: يصح ضمان حارس ونحوه، وتجار حرب، بما يذهب من البلد أو البحر، وغايته ضمان مجهول، وما لم يجب، وهو جائز عند أكثر أهل العلم مالك، وأبي حنيفة، وأحمد.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ويصح ضمان دين ميت، وإن لم يخلف وفاء، لخبر سلمة 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أتي برجل ليصلي عليه فقال </w:t>
      </w:r>
      <w:r w:rsidRPr="00BB14EF">
        <w:rPr>
          <w:rFonts w:cs="Traditional Arabic" w:hint="eastAsia"/>
          <w:sz w:val="32"/>
          <w:szCs w:val="32"/>
          <w:rtl/>
          <w:lang w:bidi="ar-EG"/>
        </w:rPr>
        <w:t>«</w:t>
      </w:r>
      <w:r w:rsidRPr="00BB14EF">
        <w:rPr>
          <w:rFonts w:cs="Traditional Arabic" w:hint="cs"/>
          <w:b/>
          <w:bCs/>
          <w:sz w:val="32"/>
          <w:szCs w:val="32"/>
          <w:rtl/>
          <w:lang w:bidi="ar-EG"/>
        </w:rPr>
        <w:t>هل عليه دين؟</w:t>
      </w:r>
      <w:r w:rsidRPr="00BB14EF">
        <w:rPr>
          <w:rFonts w:cs="Traditional Arabic" w:hint="eastAsia"/>
          <w:sz w:val="32"/>
          <w:szCs w:val="32"/>
          <w:rtl/>
          <w:lang w:bidi="ar-EG"/>
        </w:rPr>
        <w:t>»</w:t>
      </w:r>
      <w:r w:rsidRPr="00BB14EF">
        <w:rPr>
          <w:rFonts w:cs="Traditional Arabic" w:hint="cs"/>
          <w:sz w:val="32"/>
          <w:szCs w:val="32"/>
          <w:rtl/>
          <w:lang w:bidi="ar-EG"/>
        </w:rPr>
        <w:t xml:space="preserve"> فقالوا: نعم ديناران. فقال </w:t>
      </w:r>
      <w:r w:rsidRPr="00BB14EF">
        <w:rPr>
          <w:rFonts w:cs="Traditional Arabic" w:hint="eastAsia"/>
          <w:sz w:val="32"/>
          <w:szCs w:val="32"/>
          <w:rtl/>
          <w:lang w:bidi="ar-EG"/>
        </w:rPr>
        <w:t>«</w:t>
      </w:r>
      <w:r w:rsidRPr="00BB14EF">
        <w:rPr>
          <w:rFonts w:cs="Traditional Arabic" w:hint="cs"/>
          <w:b/>
          <w:bCs/>
          <w:sz w:val="32"/>
          <w:szCs w:val="32"/>
          <w:rtl/>
          <w:lang w:bidi="ar-EG"/>
        </w:rPr>
        <w:t>هل ترك لهما وفاء؟</w:t>
      </w:r>
      <w:r w:rsidRPr="00BB14EF">
        <w:rPr>
          <w:rFonts w:cs="Traditional Arabic" w:hint="eastAsia"/>
          <w:sz w:val="32"/>
          <w:szCs w:val="32"/>
          <w:rtl/>
          <w:lang w:bidi="ar-EG"/>
        </w:rPr>
        <w:t>»</w:t>
      </w:r>
      <w:r w:rsidRPr="00BB14EF">
        <w:rPr>
          <w:rFonts w:cs="Traditional Arabic" w:hint="cs"/>
          <w:sz w:val="32"/>
          <w:szCs w:val="32"/>
          <w:rtl/>
          <w:lang w:bidi="ar-EG"/>
        </w:rPr>
        <w:t xml:space="preserve"> قالوا: لا. فتأخر، فقال أبو قتادة: هما علي. فصلى عليه، ولا تبرأ ذمة الميت قبل قضاء دينه، لخبر، </w:t>
      </w:r>
      <w:r w:rsidRPr="00BB14EF">
        <w:rPr>
          <w:rFonts w:cs="Traditional Arabic" w:hint="eastAsia"/>
          <w:sz w:val="32"/>
          <w:szCs w:val="32"/>
          <w:rtl/>
          <w:lang w:bidi="ar-EG"/>
        </w:rPr>
        <w:t>«</w:t>
      </w:r>
      <w:r w:rsidRPr="00BB14EF">
        <w:rPr>
          <w:rFonts w:cs="Traditional Arabic" w:hint="cs"/>
          <w:sz w:val="32"/>
          <w:szCs w:val="32"/>
          <w:rtl/>
          <w:lang w:bidi="ar-EG"/>
        </w:rPr>
        <w:t>نفس المؤمن معلقة بدينه حتى يقضى عنه</w:t>
      </w:r>
      <w:r w:rsidRPr="00BB14EF">
        <w:rPr>
          <w:rFonts w:cs="Traditional Arabic" w:hint="eastAsia"/>
          <w:sz w:val="32"/>
          <w:szCs w:val="32"/>
          <w:rtl/>
          <w:lang w:bidi="ar-EG"/>
        </w:rPr>
        <w:t>»</w:t>
      </w:r>
      <w:r w:rsidRPr="00BB14EF">
        <w:rPr>
          <w:rFonts w:cs="Traditional Arabic" w:hint="cs"/>
          <w:sz w:val="32"/>
          <w:szCs w:val="32"/>
          <w:rtl/>
          <w:lang w:bidi="ar-EG"/>
        </w:rPr>
        <w:t xml:space="preserve"> ويصبح ضمان دين مفلس، ونقص صنجة، أو كيل. </w:t>
      </w:r>
    </w:p>
  </w:footnote>
  <w:footnote w:id="97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وذلك بأن يساوم إنسانًا على عين، ويقطع ثمنها ثم يأخذها ليريها أهله، فإن رضوها أخذها، وإلا ردها لربها، فإذا قبضها كذلك، ضمن القابض المقبوض على وجه السوم، فصح ضمانها، لكونها مقبوضة على وجه البدل والعوض. </w:t>
      </w:r>
    </w:p>
  </w:footnote>
  <w:footnote w:id="97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إذا تلف بغير تفريط، لأنه غير مقبوض على وجه العوض، لعدم السوم، ولا يصح ضمانه، لأنه أمانة، إلا أن يضمن التعدي فيه كما يأتي. </w:t>
      </w:r>
    </w:p>
  </w:footnote>
  <w:footnote w:id="97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إلى ضمان العهدة، لأنه لو لم يصح لامتنعت المعاملات مع من لم يعرف، وفيه ضرر عظيم، رافع لأصل الحكمة التي شرع البيع من أجلها. </w:t>
      </w:r>
    </w:p>
  </w:footnote>
  <w:footnote w:id="97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وتقدم بعض أمثلته، وهو قول الجمهور، للحاجة إلى ذلك، وكذا يصح ضمان ما لا يجب. </w:t>
      </w:r>
    </w:p>
  </w:footnote>
  <w:footnote w:id="976">
    <w:p w:rsidR="007B5224" w:rsidRDefault="007B5224" w:rsidP="0077794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إبطال ضمان ما يجب، قبل وجوبه على المضمون عنه، كقوله: أنا ضامن لك ما تداينه به.</w:t>
      </w:r>
    </w:p>
    <w:p w:rsidR="007B5224" w:rsidRPr="00BB14EF" w:rsidRDefault="007B5224" w:rsidP="00777942">
      <w:pPr>
        <w:pStyle w:val="af0"/>
        <w:rPr>
          <w:rFonts w:cs="Traditional Arabic"/>
          <w:sz w:val="32"/>
          <w:szCs w:val="32"/>
          <w:rtl/>
          <w:lang w:bidi="ar-EG"/>
        </w:rPr>
      </w:pPr>
      <w:r w:rsidRPr="00BB14EF">
        <w:rPr>
          <w:rFonts w:cs="Traditional Arabic" w:hint="cs"/>
          <w:sz w:val="32"/>
          <w:szCs w:val="32"/>
          <w:rtl/>
          <w:lang w:bidi="ar-EG"/>
        </w:rPr>
        <w:t xml:space="preserve"> لعدم اشتغال ذمته به، بخلاف: أنا ضامن لك ما يخرجه الحساب، أو ما يثبت عليه بالبينة. </w:t>
      </w:r>
    </w:p>
  </w:footnote>
  <w:footnote w:id="9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بلا نزاع، قال أحمد: هو ضامن لما دفعه إليه. يعني إذا تعدى أو تلف بفعله. </w:t>
      </w:r>
    </w:p>
  </w:footnote>
  <w:footnote w:id="97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إن نوى الضامن الرجوع بما قضاه عن المضمون عن رجع به،</w:t>
      </w:r>
      <w:r>
        <w:rPr>
          <w:rFonts w:cs="Traditional Arabic" w:hint="cs"/>
          <w:sz w:val="32"/>
          <w:szCs w:val="32"/>
          <w:rtl/>
          <w:lang w:bidi="ar-EG"/>
        </w:rPr>
        <w:t>سواء أذن المضمون عنه في القضاء</w:t>
      </w:r>
      <w:r w:rsidRPr="00BB14EF">
        <w:rPr>
          <w:rFonts w:cs="Traditional Arabic" w:hint="cs"/>
          <w:sz w:val="32"/>
          <w:szCs w:val="32"/>
          <w:rtl/>
          <w:lang w:bidi="ar-EG"/>
        </w:rPr>
        <w:t xml:space="preserve"> أو لم يأذن، لأنه قضاء مبرئ من دين واجب، فكان من ضمان من هو عليه، كا</w:t>
      </w:r>
      <w:r>
        <w:rPr>
          <w:rFonts w:cs="Traditional Arabic" w:hint="cs"/>
          <w:sz w:val="32"/>
          <w:szCs w:val="32"/>
          <w:rtl/>
          <w:lang w:bidi="ar-EG"/>
        </w:rPr>
        <w:t>لحاكم إذا قضاه عنه عند امتناعه،</w:t>
      </w:r>
      <w:r w:rsidRPr="00BB14EF">
        <w:rPr>
          <w:rFonts w:cs="Traditional Arabic" w:hint="cs"/>
          <w:sz w:val="32"/>
          <w:szCs w:val="32"/>
          <w:rtl/>
          <w:lang w:bidi="ar-EG"/>
        </w:rPr>
        <w:t xml:space="preserve">وإن لم ينو الضامن الرجوع حال القضاء لم يرجع بشيء، لأنه متطوع بذلك، أشبه الصدقة. </w:t>
      </w:r>
    </w:p>
  </w:footnote>
  <w:footnote w:id="97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ومثل الضامن أيضًا كل مؤد عن غيره دينا واجبا، كمن أنفق على زوجة غيره بنية الرجوع،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أو أنفق على معصوم بغيبة من وجبت عليه، أو كان عاجزًا لعذر، فلمن أنفق بنية الرجوع أن يرجع، وإن أنفق على غيره ن</w:t>
      </w:r>
      <w:r>
        <w:rPr>
          <w:rFonts w:cs="Traditional Arabic" w:hint="cs"/>
          <w:sz w:val="32"/>
          <w:szCs w:val="32"/>
          <w:rtl/>
          <w:lang w:bidi="ar-EG"/>
        </w:rPr>
        <w:t>فقة واجبة ونحو ذلك ينوي التبرع،</w:t>
      </w:r>
      <w:r w:rsidRPr="00BB14EF">
        <w:rPr>
          <w:rFonts w:cs="Traditional Arabic" w:hint="cs"/>
          <w:sz w:val="32"/>
          <w:szCs w:val="32"/>
          <w:rtl/>
          <w:lang w:bidi="ar-EG"/>
        </w:rPr>
        <w:t>لم يملك الرجوع بالبدل، وإن</w:t>
      </w:r>
      <w:r>
        <w:rPr>
          <w:rFonts w:cs="Traditional Arabic" w:hint="cs"/>
          <w:sz w:val="32"/>
          <w:szCs w:val="32"/>
          <w:rtl/>
          <w:lang w:bidi="ar-EG"/>
        </w:rPr>
        <w:t xml:space="preserve"> لم ينو فله الرجوع إن كان بإذن،</w:t>
      </w:r>
      <w:r w:rsidRPr="00BB14EF">
        <w:rPr>
          <w:rFonts w:cs="Traditional Arabic" w:hint="cs"/>
          <w:sz w:val="32"/>
          <w:szCs w:val="32"/>
          <w:rtl/>
          <w:lang w:bidi="ar-EG"/>
        </w:rPr>
        <w:t>اتفا</w:t>
      </w:r>
      <w:r>
        <w:rPr>
          <w:rFonts w:cs="Traditional Arabic" w:hint="cs"/>
          <w:sz w:val="32"/>
          <w:szCs w:val="32"/>
          <w:rtl/>
          <w:lang w:bidi="ar-EG"/>
        </w:rPr>
        <w:t>قًا وإن كان بغير إذن ففيه نزاع،أماإن تعذر الإذن،</w:t>
      </w:r>
      <w:r w:rsidRPr="00BB14EF">
        <w:rPr>
          <w:rFonts w:cs="Traditional Arabic" w:hint="cs"/>
          <w:sz w:val="32"/>
          <w:szCs w:val="32"/>
          <w:rtl/>
          <w:lang w:bidi="ar-EG"/>
        </w:rPr>
        <w:t>فالم</w:t>
      </w:r>
      <w:r>
        <w:rPr>
          <w:rFonts w:cs="Traditional Arabic" w:hint="cs"/>
          <w:sz w:val="32"/>
          <w:szCs w:val="32"/>
          <w:rtl/>
          <w:lang w:bidi="ar-EG"/>
        </w:rPr>
        <w:t>قدم أنه يرجع،كما تقدم في الرهن</w:t>
      </w:r>
      <w:r w:rsidRPr="00BB14EF">
        <w:rPr>
          <w:rFonts w:cs="Traditional Arabic" w:hint="cs"/>
          <w:sz w:val="32"/>
          <w:szCs w:val="32"/>
          <w:rtl/>
          <w:lang w:bidi="ar-EG"/>
        </w:rPr>
        <w:t xml:space="preserve"> وكذا إن كان ضمن بأمره، وهو مذهب مالك، والمشهور عن الشافعي، وتقدم اختيار الشيخ وغيره. </w:t>
      </w:r>
    </w:p>
  </w:footnote>
  <w:footnote w:id="98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)كنذر،وكفارة،وكل ما افتقر إلى نية،فلا رجوع له،ولو نوى الرجوع،لأنه لا يبرأ المدفوع عنه بذلك </w:t>
      </w:r>
      <w:r w:rsidRPr="00BB14EF">
        <w:rPr>
          <w:rFonts w:cs="Traditional Arabic" w:hint="cs"/>
          <w:sz w:val="32"/>
          <w:szCs w:val="32"/>
          <w:rtl/>
          <w:lang w:bidi="ar-EG"/>
        </w:rPr>
        <w:t xml:space="preserve">لعدم النية منه، وللضامن مطالبة المضمون عنه بتخليصه قبله الأداء، إذا طولب به إن كان ضمن بإذنه، وإن أدى الدين فله المطالبة بما أدى، كما في الإقناع وغيره. </w:t>
      </w:r>
    </w:p>
  </w:footnote>
  <w:footnote w:id="981">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الألفاظ السابقة كلها، نحو: أنا ضمين ببدنه، وزعيم به. بإضافة ذلك لإحضار المكفول، والفرق بين الضمان والكفالة أن الضمان أضيق منها، بدليل أنه لا يبرأ الضامن من الضمان إلا بالأداء أو الإبراء، بخلاف الكفالة فإنها تسقط عنه بموت المكفول عنه، وبتلف العين مثلا. </w:t>
      </w:r>
    </w:p>
  </w:footnote>
  <w:footnote w:id="98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وإن ضمن الرشيد معرفة المستدين، كما لو جاء إنسان ليستدين من إنسان، فق</w:t>
      </w:r>
      <w:r>
        <w:rPr>
          <w:rFonts w:cs="Traditional Arabic" w:hint="cs"/>
          <w:sz w:val="32"/>
          <w:szCs w:val="32"/>
          <w:rtl/>
          <w:lang w:bidi="ar-EG"/>
        </w:rPr>
        <w:t>ال: أنا أعرفك، فلا أعطيك. فقال:ضمنت لك معرفته.</w:t>
      </w:r>
      <w:r w:rsidRPr="00BB14EF">
        <w:rPr>
          <w:rFonts w:cs="Traditional Arabic" w:hint="cs"/>
          <w:sz w:val="32"/>
          <w:szCs w:val="32"/>
          <w:rtl/>
          <w:lang w:bidi="ar-EG"/>
        </w:rPr>
        <w:t xml:space="preserve">أي </w:t>
      </w:r>
      <w:r>
        <w:rPr>
          <w:rFonts w:cs="Traditional Arabic" w:hint="cs"/>
          <w:sz w:val="32"/>
          <w:szCs w:val="32"/>
          <w:rtl/>
          <w:lang w:bidi="ar-EG"/>
        </w:rPr>
        <w:t>أعرفك من هو،</w:t>
      </w:r>
      <w:r w:rsidRPr="00BB14EF">
        <w:rPr>
          <w:rFonts w:cs="Traditional Arabic" w:hint="cs"/>
          <w:sz w:val="32"/>
          <w:szCs w:val="32"/>
          <w:rtl/>
          <w:lang w:bidi="ar-EG"/>
        </w:rPr>
        <w:t>وأين هو</w:t>
      </w:r>
      <w:r>
        <w:rPr>
          <w:rFonts w:cs="Traditional Arabic" w:hint="cs"/>
          <w:sz w:val="32"/>
          <w:szCs w:val="32"/>
          <w:rtl/>
          <w:lang w:bidi="ar-EG"/>
        </w:rPr>
        <w:t>، أخذ بإحضاره،فإن غاب المستدين أوتوارى،طولب بحضوره،ولايكفي أن يذكر اسمه ومكانه،</w:t>
      </w:r>
      <w:r w:rsidRPr="00BB14EF">
        <w:rPr>
          <w:rFonts w:cs="Traditional Arabic" w:hint="cs"/>
          <w:sz w:val="32"/>
          <w:szCs w:val="32"/>
          <w:rtl/>
          <w:lang w:bidi="ar-EG"/>
        </w:rPr>
        <w:t>فإن عجز</w:t>
      </w:r>
      <w:r>
        <w:rPr>
          <w:rFonts w:cs="Traditional Arabic" w:hint="cs"/>
          <w:sz w:val="32"/>
          <w:szCs w:val="32"/>
          <w:rtl/>
          <w:lang w:bidi="ar-EG"/>
        </w:rPr>
        <w:t>عن إحضاره مع حياته ضمن ما عليه</w:t>
      </w:r>
      <w:r w:rsidRPr="00BB14EF">
        <w:rPr>
          <w:rFonts w:cs="Traditional Arabic" w:hint="cs"/>
          <w:sz w:val="32"/>
          <w:szCs w:val="32"/>
          <w:rtl/>
          <w:lang w:bidi="ar-EG"/>
        </w:rPr>
        <w:t xml:space="preserve"> وقاله الشيخ وغيره،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وقال ابن عقيل:</w:t>
      </w:r>
      <w:r w:rsidRPr="00BB14EF">
        <w:rPr>
          <w:rFonts w:cs="Traditional Arabic" w:hint="cs"/>
          <w:sz w:val="32"/>
          <w:szCs w:val="32"/>
          <w:rtl/>
          <w:lang w:bidi="ar-EG"/>
        </w:rPr>
        <w:t>جعل أحمد ض</w:t>
      </w:r>
      <w:r>
        <w:rPr>
          <w:rFonts w:cs="Traditional Arabic" w:hint="cs"/>
          <w:sz w:val="32"/>
          <w:szCs w:val="32"/>
          <w:rtl/>
          <w:lang w:bidi="ar-EG"/>
        </w:rPr>
        <w:t>مان المعرفة توثقة لمن له المال،</w:t>
      </w:r>
      <w:r w:rsidRPr="00BB14EF">
        <w:rPr>
          <w:rFonts w:cs="Traditional Arabic" w:hint="cs"/>
          <w:sz w:val="32"/>
          <w:szCs w:val="32"/>
          <w:rtl/>
          <w:lang w:bidi="ar-EG"/>
        </w:rPr>
        <w:t xml:space="preserve">فكأنه قال: ضمنت لك حضوره متى أردت، لأنك لا تعرفه، ولا يمكنك إحضار من لا تعرفه، فأحضره لك متى أردت، فصار كقوله: تكفلت ببدنه. </w:t>
      </w:r>
    </w:p>
  </w:footnote>
  <w:footnote w:id="98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فأخرج نحو الوديعة، والشركة، والمضاربة، لأنها أمانة، فلا تصح الكفالة بالأمانات،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كما تقدم في الضمان، إلا إن كفله بشرط التعدي فيها صحت كالضمان. </w:t>
      </w:r>
    </w:p>
  </w:footnote>
  <w:footnote w:id="98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)والسرقة،والشرب، لإقامة الحد،قال الموفق:</w:t>
      </w:r>
      <w:r w:rsidRPr="00BB14EF">
        <w:rPr>
          <w:rFonts w:cs="Traditional Arabic" w:hint="cs"/>
          <w:sz w:val="32"/>
          <w:szCs w:val="32"/>
          <w:rtl/>
          <w:lang w:bidi="ar-EG"/>
        </w:rPr>
        <w:t xml:space="preserve">وهو قول أكثر العلماء، </w:t>
      </w:r>
      <w:r>
        <w:rPr>
          <w:rFonts w:cs="Traditional Arabic" w:hint="cs"/>
          <w:sz w:val="32"/>
          <w:szCs w:val="32"/>
          <w:rtl/>
          <w:lang w:bidi="ar-EG"/>
        </w:rPr>
        <w:t>لأنه لا يجوز استيفاؤه من الكفيل</w:t>
      </w:r>
      <w:r w:rsidRPr="00BB14EF">
        <w:rPr>
          <w:rFonts w:cs="Traditional Arabic" w:hint="cs"/>
          <w:sz w:val="32"/>
          <w:szCs w:val="32"/>
          <w:rtl/>
          <w:lang w:bidi="ar-EG"/>
        </w:rPr>
        <w:t xml:space="preserve"> إلا إذا كفل السارق بسبب غرم المسروق فتصح، لأنه حق مالي. </w:t>
      </w:r>
    </w:p>
  </w:footnote>
  <w:footnote w:id="98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رواه البيهقي بسند ضعيف، وقال: إنه منكر،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وعللواذلك بأن الكفالة استيثاق،والحدودمبناها على الإسقاط،</w:t>
      </w:r>
      <w:r w:rsidRPr="00BB14EF">
        <w:rPr>
          <w:rFonts w:cs="Traditional Arabic" w:hint="cs"/>
          <w:sz w:val="32"/>
          <w:szCs w:val="32"/>
          <w:rtl/>
          <w:lang w:bidi="ar-EG"/>
        </w:rPr>
        <w:t>والدرء با</w:t>
      </w:r>
      <w:r>
        <w:rPr>
          <w:rFonts w:cs="Traditional Arabic" w:hint="cs"/>
          <w:sz w:val="32"/>
          <w:szCs w:val="32"/>
          <w:rtl/>
          <w:lang w:bidi="ar-EG"/>
        </w:rPr>
        <w:t>لشبهات،فلايدخل فيها الاستيثاق</w:t>
      </w:r>
      <w:r w:rsidRPr="00BB14EF">
        <w:rPr>
          <w:rFonts w:cs="Traditional Arabic" w:hint="cs"/>
          <w:sz w:val="32"/>
          <w:szCs w:val="32"/>
          <w:rtl/>
          <w:lang w:bidi="ar-EG"/>
        </w:rPr>
        <w:t xml:space="preserve"> </w:t>
      </w:r>
    </w:p>
  </w:footnote>
  <w:footnote w:id="986">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)وقال شيخ الإسلام: تصح الكفالة في ذلك. واختاره في الفائق، وهو مذهب مالك، وقال أحم</w:t>
      </w:r>
      <w:r>
        <w:rPr>
          <w:rFonts w:cs="Traditional Arabic" w:hint="cs"/>
          <w:sz w:val="32"/>
          <w:szCs w:val="32"/>
          <w:rtl/>
          <w:lang w:bidi="ar-EG"/>
        </w:rPr>
        <w:t>د في موضع:تجوز الكفالة بمن عليه حق أو حد،</w:t>
      </w:r>
      <w:r w:rsidRPr="00BB14EF">
        <w:rPr>
          <w:rFonts w:cs="Traditional Arabic" w:hint="cs"/>
          <w:sz w:val="32"/>
          <w:szCs w:val="32"/>
          <w:rtl/>
          <w:lang w:bidi="ar-EG"/>
        </w:rPr>
        <w:t xml:space="preserve">لأنه حق لآدمي، فصحت </w:t>
      </w:r>
      <w:r>
        <w:rPr>
          <w:rFonts w:cs="Traditional Arabic" w:hint="cs"/>
          <w:sz w:val="32"/>
          <w:szCs w:val="32"/>
          <w:rtl/>
          <w:lang w:bidi="ar-EG"/>
        </w:rPr>
        <w:t>الكفالة به، كسائر حقوق الآدميين</w:t>
      </w:r>
      <w:r w:rsidRPr="00BB14EF">
        <w:rPr>
          <w:rFonts w:cs="Traditional Arabic" w:hint="cs"/>
          <w:sz w:val="32"/>
          <w:szCs w:val="32"/>
          <w:rtl/>
          <w:lang w:bidi="ar-EG"/>
        </w:rPr>
        <w:t xml:space="preserve"> وتصح إذا كفل بدنه لأجل مال بالعفو إلى الدية ليدفعها. </w:t>
      </w:r>
    </w:p>
  </w:footnote>
  <w:footnote w:id="987">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تصح الكفالة بزوجة لزوج في حق الزوجية عليها، ولا تصح بشاهد، لأن الحق عليهما لا يمكن استيفاؤه من الكفيل، وأما كفالتهما في حق مالي فكغيرهما. </w:t>
      </w:r>
    </w:p>
  </w:footnote>
  <w:footnote w:id="988">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لا يعتبر رضى مكفول له، لأن الكفالة وثيقة لا قبض فيها فصحت من غير رضاه كالشهادة، والتزام حق من غير عوض، ولا يعتبر رضى مكفول به، هذا المذهب، وقالوا: كما لا يعتبر الضمان، والوجه الثاني: يعتبر. لأن مقصود الكفالة إحضاره، فإذا تكفل بغير إذنه لم يلزمه الحضور معه، ولأنه يجعل لنفسه حقًا عليه، وهذا مذهب الشافعي. </w:t>
      </w:r>
    </w:p>
  </w:footnote>
  <w:footnote w:id="989">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وسقطت الكفالة، وهذا مذهب الجمهور، سوا</w:t>
      </w:r>
      <w:r>
        <w:rPr>
          <w:rFonts w:cs="Traditional Arabic" w:hint="cs"/>
          <w:sz w:val="32"/>
          <w:szCs w:val="32"/>
          <w:rtl/>
          <w:lang w:bidi="ar-EG"/>
        </w:rPr>
        <w:t>ء توانى في تسليمه حتى مات أو لا</w:t>
      </w:r>
      <w:r w:rsidRPr="00BB14EF">
        <w:rPr>
          <w:rFonts w:cs="Traditional Arabic" w:hint="cs"/>
          <w:sz w:val="32"/>
          <w:szCs w:val="32"/>
          <w:rtl/>
          <w:lang w:bidi="ar-EG"/>
        </w:rPr>
        <w:t xml:space="preserve">. </w:t>
      </w:r>
    </w:p>
  </w:footnote>
  <w:footnote w:id="99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بموت مكفول به، كما لو أبريء من الدين، ولأن ما التزمه من أجله سقط عن الأصل، فبرئ الفرع، وقيل: لا يبرأ، فيلزمه الدين. اختاره الشيخ، وهو مذهب مالك. </w:t>
      </w:r>
    </w:p>
  </w:footnote>
  <w:footnote w:id="991">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تمنعه منه بريء،وإلا لم يبرأ،لأنه لا يحصل له غرضه،</w:t>
      </w:r>
      <w:r w:rsidRPr="00BB14EF">
        <w:rPr>
          <w:rFonts w:cs="Traditional Arabic" w:hint="cs"/>
          <w:sz w:val="32"/>
          <w:szCs w:val="32"/>
          <w:rtl/>
          <w:lang w:bidi="ar-EG"/>
        </w:rPr>
        <w:t>ومتى ط</w:t>
      </w:r>
      <w:r>
        <w:rPr>
          <w:rFonts w:cs="Traditional Arabic" w:hint="cs"/>
          <w:sz w:val="32"/>
          <w:szCs w:val="32"/>
          <w:rtl/>
          <w:lang w:bidi="ar-EG"/>
        </w:rPr>
        <w:t>لب الكفيل مكفولاً به لزمه بشرطه</w:t>
      </w:r>
      <w:r w:rsidRPr="00BB14EF">
        <w:rPr>
          <w:rFonts w:cs="Traditional Arabic" w:hint="cs"/>
          <w:sz w:val="32"/>
          <w:szCs w:val="32"/>
          <w:rtl/>
          <w:lang w:bidi="ar-EG"/>
        </w:rPr>
        <w:t xml:space="preserve"> قال الشيخ: وإن كان المكفول في حبس الشرع، فسلمه إليه فيه بريء، ولا يلزمه إحضاره منه إليه عند أحد من الأئمة، ويمكنه الحاكم من الإخراج ليحاكم غريمه ثم يرده. </w:t>
      </w:r>
    </w:p>
  </w:footnote>
  <w:footnote w:id="992">
    <w:p w:rsidR="007B5224"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)بحيث تعذر إحضاره مع بقاء حياته، ضمن كفيل ما عليه من الدين، أو عوض العين، </w:t>
      </w:r>
    </w:p>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 xml:space="preserve">وكذا إن امتنع الكفيل من إحضاره لزمه ما عليه. </w:t>
      </w:r>
    </w:p>
  </w:footnote>
  <w:footnote w:id="99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إلا إذا شرط البراءة من الدين عند تعذر إحضار المكفول، فإن اشترط، فلا يلزمه ضمان الدين عملاً بشرطه،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وغيره: والسجان ونحوه </w:t>
      </w:r>
      <w:r w:rsidRPr="00BB14EF">
        <w:rPr>
          <w:rFonts w:cs="Traditional Arabic"/>
          <w:sz w:val="32"/>
          <w:szCs w:val="32"/>
          <w:rtl/>
          <w:lang w:bidi="ar-EG"/>
        </w:rPr>
        <w:t>–</w:t>
      </w:r>
      <w:r w:rsidRPr="00BB14EF">
        <w:rPr>
          <w:rFonts w:cs="Traditional Arabic" w:hint="cs"/>
          <w:sz w:val="32"/>
          <w:szCs w:val="32"/>
          <w:rtl/>
          <w:lang w:bidi="ar-EG"/>
        </w:rPr>
        <w:t xml:space="preserve"> ممن هو وكيل على بدن الغريم </w:t>
      </w:r>
      <w:r w:rsidRPr="00BB14EF">
        <w:rPr>
          <w:rFonts w:cs="Traditional Arabic"/>
          <w:sz w:val="32"/>
          <w:szCs w:val="32"/>
          <w:rtl/>
          <w:lang w:bidi="ar-EG"/>
        </w:rPr>
        <w:t>–</w:t>
      </w:r>
      <w:r w:rsidRPr="00BB14EF">
        <w:rPr>
          <w:rFonts w:cs="Traditional Arabic" w:hint="cs"/>
          <w:sz w:val="32"/>
          <w:szCs w:val="32"/>
          <w:rtl/>
          <w:lang w:bidi="ar-EG"/>
        </w:rPr>
        <w:t xml:space="preserve"> بمنزلة الكفيل للوجه، عليه إحضار الخصم، فإن تعذر إحضاره ضمن ما عليه.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w:t>
      </w:r>
      <w:r>
        <w:rPr>
          <w:rFonts w:cs="Traditional Arabic" w:hint="cs"/>
          <w:sz w:val="32"/>
          <w:szCs w:val="32"/>
          <w:rtl/>
          <w:lang w:bidi="ar-EG"/>
        </w:rPr>
        <w:t>إذا لم يكن الوالد ضامنًا لولده،ولا له عنده مال،</w:t>
      </w:r>
      <w:r w:rsidRPr="00BB14EF">
        <w:rPr>
          <w:rFonts w:cs="Traditional Arabic" w:hint="cs"/>
          <w:sz w:val="32"/>
          <w:szCs w:val="32"/>
          <w:rtl/>
          <w:lang w:bidi="ar-EG"/>
        </w:rPr>
        <w:t xml:space="preserve">لم يجز لمن له على الولد حق أن يطالب والده بما عليه، لكن مهما أمكن الوالد معاونة صاحب الحق على إحضار ولده بالتعريف ونحو ذلك لزمه ذلك. </w:t>
      </w:r>
    </w:p>
  </w:footnote>
  <w:footnote w:id="994">
    <w:p w:rsidR="007B5224" w:rsidRPr="00BB14EF" w:rsidRDefault="007B5224" w:rsidP="00246F0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)لم يبرأ الآخر الذي لم يسلم المكفول، لانحلال إحدى الوثيقتين بلا استيفاء، فلا تنحل الأخرى، كما لو أبرأ أحدهما، أو انفك أحد الرهنين بلا قضاء. </w:t>
      </w:r>
    </w:p>
  </w:footnote>
  <w:footnote w:id="99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سلم مكفول نفسه برئ الكفيلان، لأداء الأصيل ما عليهما، وهو إحضار نفسه فبرئا،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ومن كفل لاثنين، فأبرأه أحدهما، لم يبرأ من الآخر، لبقاء حقه. </w:t>
      </w:r>
    </w:p>
  </w:footnote>
  <w:footnote w:id="99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تصح الحوالة إلا بشروط، قيل: ثلاثة. وقيل: أربعة. وقيل: خمسة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"أحدها" أن تكون على دين مستقر في ذمة المحال عليه، كبدل قرض، وثمن مبيع،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وتصح ولو على الضامن بما ضمنه ووجب، لا بما يؤول إلى الوجوب قبل وجوبه. </w:t>
      </w:r>
    </w:p>
  </w:footnote>
  <w:footnote w:id="99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سواء رضي المحال عليه أو لا، فسخ العقد أو لا.</w:t>
      </w:r>
    </w:p>
  </w:footnote>
  <w:footnote w:id="99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فلا تثبت الحوالة فيما هذا صفته. </w:t>
      </w:r>
    </w:p>
  </w:footnote>
  <w:footnote w:id="999">
    <w:p w:rsidR="007B5224" w:rsidRPr="00BB14EF" w:rsidRDefault="007B5224" w:rsidP="00716BE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فلا تصح حوالة سيد على مال الكتابة، لعدم استقرا</w:t>
      </w:r>
      <w:r>
        <w:rPr>
          <w:rFonts w:cs="Traditional Arabic" w:hint="cs"/>
          <w:sz w:val="32"/>
          <w:szCs w:val="32"/>
          <w:rtl/>
          <w:lang w:bidi="ar-EG"/>
        </w:rPr>
        <w:t>ره</w:t>
      </w:r>
      <w:r w:rsidRPr="00BB14EF">
        <w:rPr>
          <w:rFonts w:cs="Traditional Arabic" w:hint="cs"/>
          <w:sz w:val="32"/>
          <w:szCs w:val="32"/>
          <w:rtl/>
          <w:lang w:bidi="ar-EG"/>
        </w:rPr>
        <w:t xml:space="preserve">. </w:t>
      </w:r>
    </w:p>
  </w:footnote>
  <w:footnote w:id="100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تصح الحوالة على مسلم فيه، لعدم استقراره،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ولا على رأس ماله بعد فسخه، لأنه لا يصح تصرف فيه قبل قبضه وتقدم. </w:t>
      </w:r>
    </w:p>
  </w:footnote>
  <w:footnote w:id="1001">
    <w:p w:rsidR="007B5224" w:rsidRPr="00BB14EF" w:rsidRDefault="007B5224" w:rsidP="00716BE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الشيخ: وليس للابن أن يحيل على أبيه إلا برضاه. </w:t>
      </w:r>
    </w:p>
  </w:footnote>
  <w:footnote w:id="100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في الاستقراض ممن أحاله عليه،لهاأحكام الوكالة،وليست حوالة،لأن الحوالة إنما</w:t>
      </w:r>
      <w:r w:rsidRPr="00BB14EF">
        <w:rPr>
          <w:rFonts w:cs="Traditional Arabic" w:hint="cs"/>
          <w:sz w:val="32"/>
          <w:szCs w:val="32"/>
          <w:rtl/>
          <w:lang w:bidi="ar-EG"/>
        </w:rPr>
        <w:t>تكون بدين</w:t>
      </w:r>
      <w:r>
        <w:rPr>
          <w:rFonts w:cs="Traditional Arabic" w:hint="cs"/>
          <w:sz w:val="32"/>
          <w:szCs w:val="32"/>
          <w:rtl/>
          <w:lang w:bidi="ar-EG"/>
        </w:rPr>
        <w:t xml:space="preserve"> على</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دين</w:t>
      </w:r>
      <w:r w:rsidRPr="00BB14EF">
        <w:rPr>
          <w:rFonts w:cs="Traditional Arabic" w:hint="cs"/>
          <w:sz w:val="32"/>
          <w:szCs w:val="32"/>
          <w:rtl/>
          <w:lang w:bidi="ar-EG"/>
        </w:rPr>
        <w:t xml:space="preserve"> </w:t>
      </w:r>
    </w:p>
  </w:footnote>
  <w:footnote w:id="100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فليست حوالة، بل وكالة كما تقدم، وله اختيار الرجوع ومطالبته، مثاله حوالة ناظر وقف بعض المستحقين، على من عنده شيء من ريع الوقف، كأجرة وخراج، فإنه إذن في الاستيفاء. </w:t>
      </w:r>
    </w:p>
  </w:footnote>
  <w:footnote w:id="100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صحت الحوالة بمال الكتابة، وبرئت ذمة المكاتب بالحوالة، ويكون ذلك بمنزلة القبض. </w:t>
      </w:r>
    </w:p>
  </w:footnote>
  <w:footnote w:id="100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أو</w:t>
      </w:r>
      <w:r w:rsidRPr="00BB14EF">
        <w:rPr>
          <w:rFonts w:cs="Traditional Arabic" w:hint="cs"/>
          <w:sz w:val="32"/>
          <w:szCs w:val="32"/>
          <w:rtl/>
          <w:lang w:bidi="ar-EG"/>
        </w:rPr>
        <w:t>أحال الزوج</w:t>
      </w:r>
      <w:r>
        <w:rPr>
          <w:rFonts w:cs="Traditional Arabic" w:hint="cs"/>
          <w:sz w:val="32"/>
          <w:szCs w:val="32"/>
          <w:rtl/>
          <w:lang w:bidi="ar-EG"/>
        </w:rPr>
        <w:t xml:space="preserve"> زوجته بصداقهاصح ولو قبل دخول،على مستقر،لأنه لايشترط استقرارالمحال به</w:t>
      </w:r>
      <w:r w:rsidRPr="00BB14EF">
        <w:rPr>
          <w:rFonts w:cs="Traditional Arabic" w:hint="cs"/>
          <w:sz w:val="32"/>
          <w:szCs w:val="32"/>
          <w:rtl/>
          <w:lang w:bidi="ar-EG"/>
        </w:rPr>
        <w:t xml:space="preserve"> ويصح أن يحيل المشتري البائع بالثمن في مدة خيار المجلس والشرط،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حوالة المستأجر بالأجرة على آخر قبل استيفاء المنفعة. </w:t>
      </w:r>
    </w:p>
  </w:footnote>
  <w:footnote w:id="100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لأنها تحويل للحق، ونقل له، فينقل على صفته، وهذا "الشرط الثاني".</w:t>
      </w:r>
    </w:p>
  </w:footnote>
  <w:footnote w:id="100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 تصح الحوالة، وإن كانا حالين فشرط المحتال أن يؤخره أو بعضه إلى أجل فسد الشرط. </w:t>
      </w:r>
    </w:p>
  </w:footnote>
  <w:footnote w:id="1008">
    <w:p w:rsidR="007B5224" w:rsidRPr="00BB14EF" w:rsidRDefault="007B5224" w:rsidP="00716BE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ويشترط تماثل الدينين قدرا،فلا تصح الحوالة بخمسة على ستة،</w:t>
      </w:r>
      <w:r w:rsidRPr="00BB14EF">
        <w:rPr>
          <w:rFonts w:cs="Traditional Arabic" w:hint="cs"/>
          <w:sz w:val="32"/>
          <w:szCs w:val="32"/>
          <w:rtl/>
          <w:lang w:bidi="ar-EG"/>
        </w:rPr>
        <w:t xml:space="preserve">أو بخمسة على عشرة ونحو ذلك. </w:t>
      </w:r>
    </w:p>
  </w:footnote>
  <w:footnote w:id="100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صحت الحوالة، لاتفاق ما وقعت فيه، والباقي بحاله لربه. </w:t>
      </w:r>
    </w:p>
  </w:footnote>
  <w:footnote w:id="101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لموافقة الخمسة للخمسة، ولا يضر كون أحدهما عن قرض مثلا والآخر عن ثمن مبيع ونحوه. </w:t>
      </w:r>
    </w:p>
  </w:footnote>
  <w:footnote w:id="101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وهي أن تكون على دين مستقر، وأن يتفق الدينان، ويرضى المحيل، ويعلم المال المحال به وعليه، ويكون مما يصح السلم فيه من مثلي وغيره. </w:t>
      </w:r>
    </w:p>
  </w:footnote>
  <w:footnote w:id="101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نقلت الحوالة الحق يعني المال المحال به إ</w:t>
      </w:r>
      <w:r>
        <w:rPr>
          <w:rFonts w:cs="Traditional Arabic" w:hint="cs"/>
          <w:sz w:val="32"/>
          <w:szCs w:val="32"/>
          <w:rtl/>
          <w:lang w:bidi="ar-EG"/>
        </w:rPr>
        <w:t>لى ذمة المحال عليه،</w:t>
      </w:r>
      <w:r w:rsidRPr="00BB14EF">
        <w:rPr>
          <w:rFonts w:cs="Traditional Arabic" w:hint="cs"/>
          <w:sz w:val="32"/>
          <w:szCs w:val="32"/>
          <w:rtl/>
          <w:lang w:bidi="ar-EG"/>
        </w:rPr>
        <w:t>إذ ه</w:t>
      </w:r>
      <w:r>
        <w:rPr>
          <w:rFonts w:cs="Traditional Arabic" w:hint="cs"/>
          <w:sz w:val="32"/>
          <w:szCs w:val="32"/>
          <w:rtl/>
          <w:lang w:bidi="ar-EG"/>
        </w:rPr>
        <w:t>ي شرعاكذلك،لأنها براءة من دين</w:t>
      </w:r>
      <w:r w:rsidRPr="00BB14EF">
        <w:rPr>
          <w:rFonts w:cs="Traditional Arabic" w:hint="cs"/>
          <w:sz w:val="32"/>
          <w:szCs w:val="32"/>
          <w:rtl/>
          <w:lang w:bidi="ar-EG"/>
        </w:rPr>
        <w:t xml:space="preserve"> </w:t>
      </w:r>
    </w:p>
  </w:footnote>
  <w:footnote w:id="101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وبريء المحيل من المال الذي أحال به، بمجرد الحوالة، قال الموفق وغيره: في قول عامة أهل العلم، لأنها مشتقة من تحويل الحق. </w:t>
      </w:r>
    </w:p>
  </w:footnote>
  <w:footnote w:id="101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الحق انتقل بذلك، فلم يعد الحق إلى المحيل أبدًا، وهذا مذهب الشافعي وغيره. </w:t>
      </w:r>
    </w:p>
  </w:footnote>
  <w:footnote w:id="101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اجتمعت الشروط، وصحت الحوالة، فتراضيا بأن يدفع المحال عليه إلى المحال خيرًا من حقه أو رضي المحال بدون حقه في الصفة أو القدر جاز. </w:t>
      </w:r>
    </w:p>
  </w:footnote>
  <w:footnote w:id="101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أو رضي المحال عليه المؤجل بتعجيله، أو من له الحال بانتظاره، أو العوض عنه، جاز ذلك،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 الحق لهما، ولجوازه في القرض، ففي الحوالة أولى، إلا إن جرى بين العوضين ربا النسيئة،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كما لو كان المحال به من الموزونات فعوضه موزونا من غير جنسه، أو مكيلاً من غير جنسه، فيشترط فيه التقابض بمجلس التعويض. </w:t>
      </w:r>
    </w:p>
  </w:footnote>
  <w:footnote w:id="101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الموفق وغيره: بلا خلاف. </w:t>
      </w:r>
    </w:p>
  </w:footnote>
  <w:footnote w:id="101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فاعتبر رضاه في ذلك، وهذا "الشرط الثالث" من شروط الحوالة. </w:t>
      </w:r>
    </w:p>
  </w:footnote>
  <w:footnote w:id="1019">
    <w:p w:rsidR="007B5224" w:rsidRPr="00BB14EF" w:rsidRDefault="007B5224" w:rsidP="00565B5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أي المحال به وعليه للعاقدين،</w:t>
      </w:r>
      <w:r w:rsidRPr="00BB14EF">
        <w:rPr>
          <w:rFonts w:cs="Traditional Arabic" w:hint="cs"/>
          <w:sz w:val="32"/>
          <w:szCs w:val="32"/>
          <w:rtl/>
          <w:lang w:bidi="ar-EG"/>
        </w:rPr>
        <w:t xml:space="preserve">بأن يكون كل من الدينين مما يصح السلم فيه، </w:t>
      </w:r>
      <w:r>
        <w:rPr>
          <w:rFonts w:cs="Traditional Arabic" w:hint="cs"/>
          <w:sz w:val="32"/>
          <w:szCs w:val="32"/>
          <w:rtl/>
          <w:lang w:bidi="ar-EG"/>
        </w:rPr>
        <w:t>كان أو لا،</w:t>
      </w:r>
      <w:r w:rsidRPr="00BB14EF">
        <w:rPr>
          <w:rFonts w:cs="Traditional Arabic" w:hint="cs"/>
          <w:sz w:val="32"/>
          <w:szCs w:val="32"/>
          <w:rtl/>
          <w:lang w:bidi="ar-EG"/>
        </w:rPr>
        <w:t xml:space="preserve">لاعتبار التسليم، والجهالة تمنعه، فاشترط العلم به، وهو "الشرط الرابع" فلا تصح بعوض دين على بعض دين. </w:t>
      </w:r>
    </w:p>
  </w:footnote>
  <w:footnote w:id="102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كمعدود، وموزون لا صناعة فيه، غير جوهر ونحوه، لأنه لا يصح السلم فيه،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واحترز بما يثبت مثله عن المتقومات، فإنه لا تجوز الإحالة على شيء متقوم. </w:t>
      </w:r>
    </w:p>
  </w:footnote>
  <w:footnote w:id="102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أحد قولي الشافعي، خلافًا للأكثر، وقال مالك: لا يعتبر، إن لم يكن المحال عدوا له. </w:t>
      </w:r>
    </w:p>
  </w:footnote>
  <w:footnote w:id="102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غير مماطل، فلا يعتبر رضاه، بل يجب عليه أن يحتال، هذا المذهب، </w:t>
      </w:r>
    </w:p>
    <w:p w:rsidR="007B5224" w:rsidRPr="00BB14EF" w:rsidRDefault="007B5224" w:rsidP="00565B5F">
      <w:pPr>
        <w:pStyle w:val="af0"/>
        <w:rPr>
          <w:rFonts w:cs="Traditional Arabic"/>
          <w:sz w:val="32"/>
          <w:szCs w:val="32"/>
          <w:rtl/>
          <w:lang w:bidi="ar-EG"/>
        </w:rPr>
      </w:pPr>
      <w:r w:rsidRPr="00BB14EF">
        <w:rPr>
          <w:rFonts w:cs="Traditional Arabic" w:hint="cs"/>
          <w:sz w:val="32"/>
          <w:szCs w:val="32"/>
          <w:rtl/>
          <w:lang w:bidi="ar-EG"/>
        </w:rPr>
        <w:t>وإن كان قول الجمهور على خلافه، وقالوا: لأن حقه في ذمة المحيل، فلا يجوز نقله إلى غيرها بغي</w:t>
      </w:r>
      <w:r>
        <w:rPr>
          <w:rFonts w:cs="Traditional Arabic" w:hint="cs"/>
          <w:sz w:val="32"/>
          <w:szCs w:val="32"/>
          <w:rtl/>
          <w:lang w:bidi="ar-EG"/>
        </w:rPr>
        <w:t>ر رضاه، ولا محيص عن الأخذ بالنص</w:t>
      </w:r>
      <w:r w:rsidRPr="00BB14EF">
        <w:rPr>
          <w:rFonts w:cs="Traditional Arabic" w:hint="cs"/>
          <w:sz w:val="32"/>
          <w:szCs w:val="32"/>
          <w:rtl/>
          <w:lang w:bidi="ar-EG"/>
        </w:rPr>
        <w:t xml:space="preserve">. </w:t>
      </w:r>
    </w:p>
  </w:footnote>
  <w:footnote w:id="10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ليقبل الحوالة، وهذه الرواية مفسرة لما قبلها، والحديث دليل على أن من أحيل بحقه على مليء أن يحتال، وأوجبه أحمد وأهل الظاهر، لظاهر النص، والجمهور على الاستحباب. </w:t>
      </w:r>
    </w:p>
  </w:footnote>
  <w:footnote w:id="102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وتبعه أكثر الأصحاب، ومتى لم يكن المحال عليه قادرًا بماله، وقوله، وبدنه، لم يلزم الاحتيال عليه، لما في ذلك من الضرر على المحال، وإنما أمر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بقبولها على المليء،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وفهم منه أن من لا يمكن إحضاره مجلس الحكم كالوالد، ومن هو في غير البلد أو من هو ذو سلطان، لا يلزم رب الدين أن يحتال. </w:t>
      </w:r>
    </w:p>
  </w:footnote>
  <w:footnote w:id="102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سواء ظنه مليئًا أو جهله، لأنه رضي بدون حقه، ومع الرضى يزول شغل الذمة،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له الرجوع إذا جهل الحال، وهو أولى. </w:t>
      </w:r>
    </w:p>
  </w:footnote>
  <w:footnote w:id="1026">
    <w:p w:rsidR="007B5224" w:rsidRDefault="007B5224" w:rsidP="00644E5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وعنه: يرجع إذا بان مفلسا، لأن ظاهر الحال أن الرجل إنما يعامل من كان قادرًا على الوفاء، فإذا كتم ذلك كان غارًا، فيرجع عليه،. وتقدم أن قول الأئمة الثلاثة اعتبار رضى المحتال مطلقًا، </w:t>
      </w:r>
    </w:p>
    <w:p w:rsidR="007B5224" w:rsidRPr="00BB14EF" w:rsidRDefault="007B5224" w:rsidP="00644E54">
      <w:pPr>
        <w:pStyle w:val="af0"/>
        <w:rPr>
          <w:rFonts w:cs="Traditional Arabic"/>
          <w:sz w:val="32"/>
          <w:szCs w:val="32"/>
          <w:rtl/>
          <w:lang w:bidi="ar-EG"/>
        </w:rPr>
      </w:pPr>
      <w:r w:rsidRPr="00BB14EF">
        <w:rPr>
          <w:rFonts w:cs="Traditional Arabic" w:hint="cs"/>
          <w:sz w:val="32"/>
          <w:szCs w:val="32"/>
          <w:rtl/>
          <w:lang w:bidi="ar-EG"/>
        </w:rPr>
        <w:t xml:space="preserve">وإن اشترط الملاءة، فبان المحال عليه معسرًا، رجع بلا نزاع، لخبر </w:t>
      </w:r>
      <w:r w:rsidRPr="00BB14EF">
        <w:rPr>
          <w:rFonts w:cs="Traditional Arabic" w:hint="eastAsia"/>
          <w:sz w:val="32"/>
          <w:szCs w:val="32"/>
          <w:rtl/>
          <w:lang w:bidi="ar-EG"/>
        </w:rPr>
        <w:t>«</w:t>
      </w:r>
      <w:r w:rsidRPr="00BB14EF">
        <w:rPr>
          <w:rFonts w:cs="Traditional Arabic" w:hint="cs"/>
          <w:sz w:val="32"/>
          <w:szCs w:val="32"/>
          <w:rtl/>
          <w:lang w:bidi="ar-EG"/>
        </w:rPr>
        <w:t>المسلمون على شروطهم</w:t>
      </w:r>
      <w:r w:rsidRPr="00BB14EF">
        <w:rPr>
          <w:rFonts w:cs="Traditional Arabic" w:hint="eastAsia"/>
          <w:sz w:val="32"/>
          <w:szCs w:val="32"/>
          <w:rtl/>
          <w:lang w:bidi="ar-EG"/>
        </w:rPr>
        <w:t>»</w:t>
      </w:r>
      <w:r w:rsidRPr="00BB14EF">
        <w:rPr>
          <w:rFonts w:cs="Traditional Arabic" w:hint="cs"/>
          <w:sz w:val="32"/>
          <w:szCs w:val="32"/>
          <w:rtl/>
          <w:lang w:bidi="ar-EG"/>
        </w:rPr>
        <w:t>.</w:t>
      </w:r>
    </w:p>
  </w:footnote>
  <w:footnote w:id="102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قولا واحدا، ولا بد في دعوى الاستحقاق أو الحرية من ثبوت بينة، أو اتفاقهم. </w:t>
      </w:r>
    </w:p>
  </w:footnote>
  <w:footnote w:id="102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وهي ما إذا أحال المشتري البائع على من له عليه دين، لثبوت دينه على من أحاله المشتري عليه، أشبه سائر الديون المستقرة. </w:t>
      </w:r>
    </w:p>
  </w:footnote>
  <w:footnote w:id="1029">
    <w:p w:rsidR="007B5224" w:rsidRPr="00BB14EF" w:rsidRDefault="007B5224" w:rsidP="00644E5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فلا يضر تكرار المحال والمحيل.</w:t>
      </w:r>
    </w:p>
  </w:footnote>
  <w:footnote w:id="103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بأن قال: وكلتك. فقال: بل أحلتني. </w:t>
      </w:r>
    </w:p>
  </w:footnote>
  <w:footnote w:id="1031">
    <w:p w:rsidR="007B5224" w:rsidRPr="00BB14EF" w:rsidRDefault="007B5224" w:rsidP="00644E5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القبض، لأنه يدعي بقاء الحق على ما كان، وينكر انتقاله، والأصل معه، وقيل: يقبل قول مدعي الحوالة. وصوبه في الإنصاف، وإن كان لأحدهما بينة حكم بها، لأن اختلافهما في اللفظ، وهو مما يمكن إقامة البينة عليه. </w:t>
      </w:r>
    </w:p>
  </w:footnote>
  <w:footnote w:id="10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اتفق رب الدين والمدين على قول المدين لرب الدين: أحلتك على زيد. أو اتفقا على: أحلتك بديني على زيد. وادعى أحدهما إرادة الوكالة، وادعى الآخر إرادة الحوالة، صدق مدعي إرادة الوكالة بيمينه، لأن الأصل بقاء الدين على كل من المحيل والمحال عليه، لأن مدعي الحوالة يدعي نقله، ومدعي الوكالة ينكره، ولا موضع للبينة هنا، لأن الاختلاف في النية، واللفظ ليس صريحًا في الحوالة. </w:t>
      </w:r>
    </w:p>
  </w:footnote>
  <w:footnote w:id="103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اتفق مدين ورب دين على قول مدين له: أحلتك بدينك. وادعى أحدهما إرادة الحوالة، والآخر إرادة الوكالة، فقول مدعي الحوالة، قال في الإنصاف: لا أعلم فيه خلافًا. لأن الحوالة بدينه لا تحتمل الوكالة، فلا يقبل قول مدعيها. </w:t>
      </w:r>
    </w:p>
  </w:footnote>
  <w:footnote w:id="103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إن أقامها من قال: أحلت علي فلانا الغائب. وإن ادعى رجل: أن فلانًا الغائب أحالني عليك. فأنكر المدعى عليه، فالقول قوله، فإن أقام المدعي بينة ثبتت في حقه، وحق الغائب،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أحال إنسان على آخر، ولم يعلم حتى قضاه دينه، أو قضى من أحاله عليه، فقد برئت ذمة المدين، لوجوب القضاء بعد الطلب فورًا، ولا يلزمه قبل العلم شيء للأول، وبعد العلم قد برئت ذمته، فيرجع المحال الأول على غريمه، وعليه أو على الثاني إذا كان هو الذي قبضه، ولا رجوع على المحال عليه، لأن الشرائع لا تلزم إلا بعد العلم، فلا تبعة عليه فيما لم يعلم، كما قرره الشيخ وغيره. </w:t>
      </w:r>
    </w:p>
  </w:footnote>
  <w:footnote w:id="1035">
    <w:p w:rsidR="007B5224" w:rsidRPr="00BB14EF" w:rsidRDefault="007B5224" w:rsidP="00644E5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)قطعاللنزاع،فهومن أكبر العقود فائدة،ولذلك حسن فيه الكذب،</w:t>
      </w:r>
      <w:r w:rsidRPr="00BB14EF">
        <w:rPr>
          <w:rFonts w:cs="Traditional Arabic" w:hint="cs"/>
          <w:sz w:val="32"/>
          <w:szCs w:val="32"/>
          <w:rtl/>
          <w:lang w:bidi="ar-EG"/>
        </w:rPr>
        <w:t>و</w:t>
      </w:r>
      <w:r>
        <w:rPr>
          <w:rFonts w:cs="Traditional Arabic" w:hint="cs"/>
          <w:sz w:val="32"/>
          <w:szCs w:val="32"/>
          <w:rtl/>
          <w:lang w:bidi="ar-EG"/>
        </w:rPr>
        <w:t>هوثابت بالكتاب والسنة والإجماع</w:t>
      </w:r>
      <w:r w:rsidRPr="00BB14EF">
        <w:rPr>
          <w:rFonts w:cs="Traditional Arabic" w:hint="cs"/>
          <w:sz w:val="32"/>
          <w:szCs w:val="32"/>
          <w:rtl/>
          <w:lang w:bidi="ar-EG"/>
        </w:rPr>
        <w:t xml:space="preserve"> والصلح الجائز هو العادل الذي أمر الله به ورسوله، في</w:t>
      </w:r>
      <w:r>
        <w:rPr>
          <w:rFonts w:cs="Traditional Arabic" w:hint="cs"/>
          <w:sz w:val="32"/>
          <w:szCs w:val="32"/>
          <w:rtl/>
          <w:lang w:bidi="ar-EG"/>
        </w:rPr>
        <w:t>عتمد فيه رضى الله، ورضى الخصمين</w:t>
      </w:r>
      <w:r w:rsidRPr="00BB14EF">
        <w:rPr>
          <w:rFonts w:cs="Traditional Arabic" w:hint="cs"/>
          <w:sz w:val="32"/>
          <w:szCs w:val="32"/>
          <w:rtl/>
          <w:lang w:bidi="ar-EG"/>
        </w:rPr>
        <w:t>.</w:t>
      </w:r>
    </w:p>
    <w:p w:rsidR="007B5224" w:rsidRPr="00BB14EF" w:rsidRDefault="007B5224" w:rsidP="00FE066D">
      <w:pPr>
        <w:pStyle w:val="af0"/>
        <w:rPr>
          <w:rFonts w:cs="Traditional Arabic"/>
          <w:sz w:val="32"/>
          <w:szCs w:val="32"/>
          <w:rtl/>
          <w:lang w:bidi="ar-EG"/>
        </w:rPr>
      </w:pPr>
      <w:r>
        <w:rPr>
          <w:rFonts w:cs="Traditional Arabic" w:hint="cs"/>
          <w:sz w:val="32"/>
          <w:szCs w:val="32"/>
          <w:rtl/>
          <w:lang w:bidi="ar-EG"/>
        </w:rPr>
        <w:t>وكثير</w:t>
      </w:r>
      <w:r w:rsidRPr="00BB14EF">
        <w:rPr>
          <w:rFonts w:cs="Traditional Arabic" w:hint="cs"/>
          <w:sz w:val="32"/>
          <w:szCs w:val="32"/>
          <w:rtl/>
          <w:lang w:bidi="ar-EG"/>
        </w:rPr>
        <w:t>من</w:t>
      </w:r>
      <w:r>
        <w:rPr>
          <w:rFonts w:cs="Traditional Arabic" w:hint="cs"/>
          <w:sz w:val="32"/>
          <w:szCs w:val="32"/>
          <w:rtl/>
          <w:lang w:bidi="ar-EG"/>
        </w:rPr>
        <w:t xml:space="preserve"> الناس لا يعتمد العدل في الصلح،بل يصلح صلحا ظالما جائرًا،</w:t>
      </w:r>
      <w:r w:rsidRPr="00BB14EF">
        <w:rPr>
          <w:rFonts w:cs="Traditional Arabic" w:hint="cs"/>
          <w:sz w:val="32"/>
          <w:szCs w:val="32"/>
          <w:rtl/>
          <w:lang w:bidi="ar-EG"/>
        </w:rPr>
        <w:t>كأن يصلح بين غريمين على دون الطفيف من حق أح</w:t>
      </w:r>
      <w:r>
        <w:rPr>
          <w:rFonts w:cs="Traditional Arabic" w:hint="cs"/>
          <w:sz w:val="32"/>
          <w:szCs w:val="32"/>
          <w:rtl/>
          <w:lang w:bidi="ar-EG"/>
        </w:rPr>
        <w:t>دهما،</w:t>
      </w:r>
      <w:r w:rsidRPr="00BB14EF">
        <w:rPr>
          <w:rFonts w:cs="Traditional Arabic" w:hint="cs"/>
          <w:sz w:val="32"/>
          <w:szCs w:val="32"/>
          <w:rtl/>
          <w:lang w:bidi="ar-EG"/>
        </w:rPr>
        <w:t xml:space="preserve">أو يصلح بين القادر الظالم، والضعيف المظلوم، بما يرضي به القادر وهذا ظلم. </w:t>
      </w:r>
    </w:p>
    <w:p w:rsidR="007B5224" w:rsidRPr="00BB14EF" w:rsidRDefault="007B5224" w:rsidP="00FE066D">
      <w:pPr>
        <w:pStyle w:val="af0"/>
        <w:rPr>
          <w:rFonts w:cs="Traditional Arabic"/>
          <w:sz w:val="32"/>
          <w:szCs w:val="32"/>
          <w:rtl/>
          <w:lang w:bidi="ar-EG"/>
        </w:rPr>
      </w:pPr>
      <w:r>
        <w:rPr>
          <w:rFonts w:cs="Traditional Arabic" w:hint="cs"/>
          <w:sz w:val="32"/>
          <w:szCs w:val="32"/>
          <w:rtl/>
          <w:lang w:bidi="ar-EG"/>
        </w:rPr>
        <w:t>والحقوق نوعان،حق لله،وحق للآدمي،فحق الله لامدخل للصلح فيه،</w:t>
      </w:r>
      <w:r w:rsidRPr="00BB14EF">
        <w:rPr>
          <w:rFonts w:cs="Traditional Arabic" w:hint="cs"/>
          <w:sz w:val="32"/>
          <w:szCs w:val="32"/>
          <w:rtl/>
          <w:lang w:bidi="ar-EG"/>
        </w:rPr>
        <w:t>كا</w:t>
      </w:r>
      <w:r>
        <w:rPr>
          <w:rFonts w:cs="Traditional Arabic" w:hint="cs"/>
          <w:sz w:val="32"/>
          <w:szCs w:val="32"/>
          <w:rtl/>
          <w:lang w:bidi="ar-EG"/>
        </w:rPr>
        <w:t>لحدود،والزكاة،والصلاة،ونحوها</w:t>
      </w:r>
      <w:r w:rsidRPr="00BB14EF">
        <w:rPr>
          <w:rFonts w:cs="Traditional Arabic" w:hint="cs"/>
          <w:sz w:val="32"/>
          <w:szCs w:val="32"/>
          <w:rtl/>
          <w:lang w:bidi="ar-EG"/>
        </w:rPr>
        <w:t xml:space="preserve"> وأما حقوق الآدميين فهي التي تقبل الصلح والإسقاط، والمعاوضة عليها على ما يأتي تفصيله. </w:t>
      </w:r>
    </w:p>
  </w:footnote>
  <w:footnote w:id="103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قيده بالأموال لجريان الصلح في خمسة أن</w:t>
      </w:r>
      <w:r>
        <w:rPr>
          <w:rFonts w:cs="Traditional Arabic" w:hint="cs"/>
          <w:sz w:val="32"/>
          <w:szCs w:val="32"/>
          <w:rtl/>
          <w:lang w:bidi="ar-EG"/>
        </w:rPr>
        <w:t>واع أجمع العلماء على جوازه فيها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 أحدها بين مسلمين وأهل حرب، وتقدم في الجهاد، وبين أهل عدل وبغي، ويأتي في قتال أهل البغي، وبين زوجين خيف الشقاق بينهما، ويأتي في باب عشرة النساء، وبين متخاصمين في غير مال، والخامس ما ذكره، وهو المقصود بالباب، ولا يقع في الغالب إلا عن انحطاط من رتبة إلى ما دونها، على سبيل المداراة لبلوغ بعض الغرض. </w:t>
      </w:r>
    </w:p>
  </w:footnote>
  <w:footnote w:id="1037">
    <w:p w:rsidR="007B5224" w:rsidRPr="00BB14EF" w:rsidRDefault="007B5224" w:rsidP="0065678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)وجوازه ظاهر النص، والثاني صلح على إنكار، وقيل: وصلح عن السكوت عنهما. </w:t>
      </w:r>
    </w:p>
  </w:footnote>
  <w:footnote w:id="103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بل كان بلفظ الهبة، أو الإبراء، لأن رب الحق له المطالبة بجميع الحق بعد وقوع ذلك، ولا يلزم الصلح في حقه، هذا المذهب،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ويشترط فيما إذا كان بلفظ الهبة </w:t>
      </w:r>
      <w:r w:rsidRPr="00BB14EF">
        <w:rPr>
          <w:rFonts w:cs="Traditional Arabic"/>
          <w:sz w:val="32"/>
          <w:szCs w:val="32"/>
          <w:rtl/>
          <w:lang w:bidi="ar-EG"/>
        </w:rPr>
        <w:t>–</w:t>
      </w:r>
      <w:r w:rsidRPr="00BB14EF">
        <w:rPr>
          <w:rFonts w:cs="Traditional Arabic" w:hint="cs"/>
          <w:sz w:val="32"/>
          <w:szCs w:val="32"/>
          <w:rtl/>
          <w:lang w:bidi="ar-EG"/>
        </w:rPr>
        <w:t xml:space="preserve"> وكان على عين </w:t>
      </w:r>
      <w:r w:rsidRPr="00BB14EF">
        <w:rPr>
          <w:rFonts w:cs="Traditional Arabic"/>
          <w:sz w:val="32"/>
          <w:szCs w:val="32"/>
          <w:rtl/>
          <w:lang w:bidi="ar-EG"/>
        </w:rPr>
        <w:t>–</w:t>
      </w:r>
      <w:r w:rsidRPr="00BB14EF">
        <w:rPr>
          <w:rFonts w:cs="Traditional Arabic" w:hint="cs"/>
          <w:sz w:val="32"/>
          <w:szCs w:val="32"/>
          <w:rtl/>
          <w:lang w:bidi="ar-EG"/>
        </w:rPr>
        <w:t xml:space="preserve"> شروط الهبة، وكون المصالح جائز التصرف، والعلم بالموهوب ونحوه. </w:t>
      </w:r>
    </w:p>
  </w:footnote>
  <w:footnote w:id="1039">
    <w:p w:rsidR="007B5224" w:rsidRDefault="007B5224" w:rsidP="00FE06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)لأن الأول إبراء، والثاني هبة</w:t>
      </w:r>
      <w:r w:rsidRPr="00BB14EF">
        <w:rPr>
          <w:rFonts w:cs="Traditional Arabic" w:hint="cs"/>
          <w:sz w:val="32"/>
          <w:szCs w:val="32"/>
          <w:rtl/>
          <w:lang w:bidi="ar-EG"/>
        </w:rPr>
        <w:t xml:space="preserve"> </w:t>
      </w:r>
      <w:r>
        <w:rPr>
          <w:rFonts w:cs="Traditional Arabic" w:hint="cs"/>
          <w:sz w:val="32"/>
          <w:szCs w:val="32"/>
          <w:rtl/>
          <w:lang w:bidi="ar-EG"/>
        </w:rPr>
        <w:t>وقال الأكثر:يجوز.فإن قيل:إذا لم يجز بلفظه،</w:t>
      </w:r>
      <w:r w:rsidRPr="00BB14EF">
        <w:rPr>
          <w:rFonts w:cs="Traditional Arabic" w:hint="cs"/>
          <w:sz w:val="32"/>
          <w:szCs w:val="32"/>
          <w:rtl/>
          <w:lang w:bidi="ar-EG"/>
        </w:rPr>
        <w:t xml:space="preserve">خرج عن أن يكون صلحًا؟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قيل: لا يخرج، إذ هو موافق لمعناه، إذ معناه قطع المنازعة، وذلك يحصل بغير لفظ الصلح، فإن أوفاه من جنس حقه فوفاء، أو من غير جنسه فمعاوضة، أو أبرأه من بعضه فإسقاط، أو وهبه له فهبة، فلا يسمى صلحًا، فالخلاف في التسمية، والمعنى متفق، وسماه القاضي صلحا.</w:t>
      </w:r>
    </w:p>
  </w:footnote>
  <w:footnote w:id="104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ومحل صحة الإبراء والهبة أيضًا إن لم يكن شرطاه. </w:t>
      </w:r>
    </w:p>
  </w:footnote>
  <w:footnote w:id="104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بأن يقول المقر له: أبرأتك، أو وهبتك بشرط أن تعطيني كذا من الدين، أو تعوضني كذا من العين. ويقبل على ذلك، أو يقول المقر له: أبرأتك أو وهبتك على أن تعطيني كذا منه، أو تعوضني منه، كذا. ونحو ذلك، ومثل أن يقول من له ألف: أبرأتك من خمسمائة. أو: وهبتك، بشرط أن تعطيني، أو على شرط أن تعطيني ما بقي، ويقبل على ذلك فلا يصح، لأنه لا يصح تعليق الإبراء ولا الهبة بشرط. </w:t>
      </w:r>
    </w:p>
  </w:footnote>
  <w:footnote w:id="104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قول الماتن: إن لم يكن شرطاه. </w:t>
      </w:r>
    </w:p>
  </w:footnote>
  <w:footnote w:id="1043">
    <w:p w:rsidR="007B5224" w:rsidRPr="00BB14EF" w:rsidRDefault="007B5224" w:rsidP="00FE06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ومحل صحة الإسقاط ونحوه أن لا يمنع من عليه الحق ربه بدون الإسقاط ونحوه، إلا إن أنكر من عليه الحق ولا بينة، فإنه يصح الصلح مما ذكر ونحوه، ومتى اصطلحا ثم بعد ذلك ظهرت بينة، فاختار الشيخ نقض الصلح، لأنه إنما صالح مكرها في الحقيقة، إذ لو علم </w:t>
      </w:r>
      <w:r>
        <w:rPr>
          <w:rFonts w:cs="Traditional Arabic" w:hint="cs"/>
          <w:sz w:val="32"/>
          <w:szCs w:val="32"/>
          <w:rtl/>
          <w:lang w:bidi="ar-EG"/>
        </w:rPr>
        <w:t>البينة لم يسمح بشيء من حقه.اهـ</w:t>
      </w:r>
      <w:r w:rsidRPr="00BB14EF">
        <w:rPr>
          <w:rFonts w:cs="Traditional Arabic" w:hint="cs"/>
          <w:sz w:val="32"/>
          <w:szCs w:val="32"/>
          <w:rtl/>
          <w:lang w:bidi="ar-EG"/>
        </w:rPr>
        <w:t>.</w:t>
      </w:r>
    </w:p>
  </w:footnote>
  <w:footnote w:id="1044">
    <w:p w:rsidR="00AF2A00" w:rsidRDefault="007B5224" w:rsidP="00FE066D">
      <w:pPr>
        <w:pStyle w:val="af0"/>
        <w:rPr>
          <w:rFonts w:cs="Traditional Arabic" w:hint="cs"/>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ولو</w:t>
      </w:r>
      <w:r w:rsidRPr="00BB14EF">
        <w:rPr>
          <w:rFonts w:cs="Traditional Arabic" w:hint="cs"/>
          <w:sz w:val="32"/>
          <w:szCs w:val="32"/>
          <w:rtl/>
          <w:lang w:bidi="ar-EG"/>
        </w:rPr>
        <w:t>ادعى ولي صغير حقا له، وأقام به شاهدًا، أو ادعي عليه وأقيم شاهد، فللولي المصالحة في الثانية</w:t>
      </w:r>
    </w:p>
    <w:p w:rsidR="007B5224" w:rsidRDefault="007B5224" w:rsidP="00FE066D">
      <w:pPr>
        <w:pStyle w:val="af0"/>
        <w:rPr>
          <w:rFonts w:cs="Traditional Arabic"/>
          <w:sz w:val="32"/>
          <w:szCs w:val="32"/>
          <w:rtl/>
          <w:lang w:bidi="ar-EG"/>
        </w:rPr>
      </w:pPr>
      <w:r w:rsidRPr="00BB14EF">
        <w:rPr>
          <w:rFonts w:cs="Traditional Arabic" w:hint="cs"/>
          <w:sz w:val="32"/>
          <w:szCs w:val="32"/>
          <w:rtl/>
          <w:lang w:bidi="ar-EG"/>
        </w:rPr>
        <w:t>لأن البينة تمت بالشاهد واليمين، وأما الأولى فإن كان التصرف من الولي، توج</w:t>
      </w:r>
      <w:r>
        <w:rPr>
          <w:rFonts w:cs="Traditional Arabic" w:hint="cs"/>
          <w:sz w:val="32"/>
          <w:szCs w:val="32"/>
          <w:rtl/>
          <w:lang w:bidi="ar-EG"/>
        </w:rPr>
        <w:t>هت اليمين إليه، وحلف ولم يصالح،</w:t>
      </w:r>
      <w:r w:rsidRPr="00BB14EF">
        <w:rPr>
          <w:rFonts w:cs="Traditional Arabic" w:hint="cs"/>
          <w:sz w:val="32"/>
          <w:szCs w:val="32"/>
          <w:rtl/>
          <w:lang w:bidi="ar-EG"/>
        </w:rPr>
        <w:t xml:space="preserve">ومن غيره كمورثه توجه اليمين إلى المولى عليه، ويحلف إذا بلغ، </w:t>
      </w:r>
    </w:p>
    <w:p w:rsidR="007B5224" w:rsidRPr="00BB14EF" w:rsidRDefault="007B5224" w:rsidP="00FE066D">
      <w:pPr>
        <w:pStyle w:val="af0"/>
        <w:rPr>
          <w:rFonts w:cs="Traditional Arabic"/>
          <w:sz w:val="32"/>
          <w:szCs w:val="32"/>
          <w:rtl/>
          <w:lang w:bidi="ar-EG"/>
        </w:rPr>
      </w:pPr>
      <w:r w:rsidRPr="00BB14EF">
        <w:rPr>
          <w:rFonts w:cs="Traditional Arabic" w:hint="cs"/>
          <w:sz w:val="32"/>
          <w:szCs w:val="32"/>
          <w:rtl/>
          <w:lang w:bidi="ar-EG"/>
        </w:rPr>
        <w:t xml:space="preserve">ولا يصح الصلح إلا إن خيف الفوات من التأخير، أشار إليه الشيخ، وصرح في حاشية المحرر أنه يصح الصلح من ولي عما ادعي به على موليه من دين أو عين، وبه بينة، فيدفع البعض ويقع الإبراء والهبة في الباقي. وإن لم تكن بينة لم يصح. </w:t>
      </w:r>
    </w:p>
  </w:footnote>
  <w:footnote w:id="104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دون التأجيل، هذا المذهب فيهما. </w:t>
      </w:r>
    </w:p>
  </w:footnote>
  <w:footnote w:id="104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ليس في مقابلة تأجيل، كما لو أسقطه كله. </w:t>
      </w:r>
    </w:p>
  </w:footnote>
  <w:footnote w:id="104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بل له أن يطالبه به، وقال ابن القيم: يصح الإسقاط والتأجيل، وهو الصواب، بناء على تأجيل القرض والعارية، وهو مذهب أهل المدينة، واختاره شيخنا. </w:t>
      </w:r>
    </w:p>
  </w:footnote>
  <w:footnote w:id="10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فيصح الإبراء في الخمسين، دون جعل الخمسين الأخرى مكسرة، لأنه وعد، فلا يلزم الوفاء به. </w:t>
      </w:r>
    </w:p>
  </w:footnote>
  <w:footnote w:id="1049">
    <w:p w:rsidR="007B5224" w:rsidRPr="00BB14EF" w:rsidRDefault="007B5224" w:rsidP="00FE06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أن الإبراء أو الهبة ونحو ذلك متى وقع بلفظ الصلح لم يصح، لأن</w:t>
      </w:r>
      <w:r>
        <w:rPr>
          <w:rFonts w:cs="Traditional Arabic" w:hint="cs"/>
          <w:sz w:val="32"/>
          <w:szCs w:val="32"/>
          <w:rtl/>
          <w:lang w:bidi="ar-EG"/>
        </w:rPr>
        <w:t xml:space="preserve"> لفظ الصلح يقتضي المعاوضة </w:t>
      </w:r>
    </w:p>
  </w:footnote>
  <w:footnote w:id="1050">
    <w:p w:rsidR="007B5224" w:rsidRDefault="007B5224" w:rsidP="00BB14EF">
      <w:pPr>
        <w:pStyle w:val="af0"/>
        <w:rPr>
          <w:rFonts w:cs="Traditional Arabic"/>
          <w:spacing w:val="-4"/>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Pr>
          <w:rFonts w:cs="Traditional Arabic" w:hint="cs"/>
          <w:spacing w:val="-4"/>
          <w:sz w:val="32"/>
          <w:szCs w:val="32"/>
          <w:rtl/>
          <w:lang w:bidi="ar-EG"/>
        </w:rPr>
        <w:t>أي لو باعه عشرة حالة بعشرين</w:t>
      </w:r>
      <w:r w:rsidRPr="00BB14EF">
        <w:rPr>
          <w:rFonts w:cs="Traditional Arabic" w:hint="cs"/>
          <w:spacing w:val="-4"/>
          <w:sz w:val="32"/>
          <w:szCs w:val="32"/>
          <w:rtl/>
          <w:lang w:bidi="ar-EG"/>
        </w:rPr>
        <w:t xml:space="preserve"> </w:t>
      </w:r>
    </w:p>
    <w:p w:rsidR="007B5224" w:rsidRDefault="007B5224" w:rsidP="00FE066D">
      <w:pPr>
        <w:pStyle w:val="af0"/>
        <w:rPr>
          <w:rFonts w:cs="Traditional Arabic"/>
          <w:spacing w:val="-4"/>
          <w:sz w:val="32"/>
          <w:szCs w:val="32"/>
          <w:rtl/>
          <w:lang w:bidi="ar-EG"/>
        </w:rPr>
      </w:pPr>
      <w:r w:rsidRPr="00BB14EF">
        <w:rPr>
          <w:rFonts w:cs="Traditional Arabic" w:hint="cs"/>
          <w:spacing w:val="-4"/>
          <w:sz w:val="32"/>
          <w:szCs w:val="32"/>
          <w:rtl/>
          <w:lang w:bidi="ar-EG"/>
        </w:rPr>
        <w:t>وعنه: يصح أن يصالح عن المؤجل ببعضه حالا. لبراءة الذمة، وهو أحد قولي الشافعي</w:t>
      </w:r>
    </w:p>
    <w:p w:rsidR="007B5224" w:rsidRPr="00BB14EF" w:rsidRDefault="007B5224" w:rsidP="00FE066D">
      <w:pPr>
        <w:pStyle w:val="af0"/>
        <w:rPr>
          <w:rFonts w:cs="Traditional Arabic"/>
          <w:sz w:val="32"/>
          <w:szCs w:val="32"/>
          <w:rtl/>
          <w:lang w:bidi="ar-EG"/>
        </w:rPr>
      </w:pPr>
      <w:r w:rsidRPr="00BB14EF">
        <w:rPr>
          <w:rFonts w:cs="Traditional Arabic" w:hint="cs"/>
          <w:spacing w:val="-4"/>
          <w:sz w:val="32"/>
          <w:szCs w:val="32"/>
          <w:rtl/>
          <w:lang w:bidi="ar-EG"/>
        </w:rPr>
        <w:t xml:space="preserve">وقال ابن القيم: وإن صالح ببعضه حالاً مع الإقرار أو الإنكار جاز، وهو قول ابن عباس، وإحدى الروايتين عن أحمد، واختاره شيخنا، فإن هذا عكس الربا، فإن الربا يتضمن الزيادة في أحد العوضين، في مقابلة </w:t>
      </w:r>
      <w:r>
        <w:rPr>
          <w:rFonts w:cs="Traditional Arabic" w:hint="cs"/>
          <w:spacing w:val="-4"/>
          <w:sz w:val="32"/>
          <w:szCs w:val="32"/>
          <w:rtl/>
          <w:lang w:bidi="ar-EG"/>
        </w:rPr>
        <w:t>الأجل</w:t>
      </w:r>
      <w:r w:rsidRPr="00BB14EF">
        <w:rPr>
          <w:rFonts w:cs="Traditional Arabic" w:hint="cs"/>
          <w:spacing w:val="-4"/>
          <w:sz w:val="32"/>
          <w:szCs w:val="32"/>
          <w:rtl/>
          <w:lang w:bidi="ar-EG"/>
        </w:rPr>
        <w:t xml:space="preserve"> وهذا يتضمن براءة ذمته من بعض العوض، في مقابلة سقوط بعض الأجل، فسقط بعض العوض في مقابلة سقوط بعض الأجل، فانتفع به كل واحد منهما، ولم </w:t>
      </w:r>
      <w:r>
        <w:rPr>
          <w:rFonts w:cs="Traditional Arabic" w:hint="cs"/>
          <w:sz w:val="32"/>
          <w:szCs w:val="32"/>
          <w:rtl/>
          <w:lang w:bidi="ar-EG"/>
        </w:rPr>
        <w:t>يكن هنا ربا، لا</w:t>
      </w:r>
      <w:r w:rsidRPr="00BB14EF">
        <w:rPr>
          <w:rFonts w:cs="Traditional Arabic" w:hint="cs"/>
          <w:sz w:val="32"/>
          <w:szCs w:val="32"/>
          <w:rtl/>
          <w:lang w:bidi="ar-EG"/>
        </w:rPr>
        <w:t xml:space="preserve">حقيقة، ولا لغة، ولا عرفًا، والذين </w:t>
      </w:r>
      <w:r>
        <w:rPr>
          <w:rFonts w:cs="Traditional Arabic" w:hint="cs"/>
          <w:sz w:val="32"/>
          <w:szCs w:val="32"/>
          <w:rtl/>
          <w:lang w:bidi="ar-EG"/>
        </w:rPr>
        <w:t>حرموا ذلك إنما قاسوه على الربا،ولا يخفى الفرق الواضح بين قوله:</w:t>
      </w:r>
      <w:r w:rsidRPr="00BB14EF">
        <w:rPr>
          <w:rFonts w:cs="Traditional Arabic" w:hint="cs"/>
          <w:sz w:val="32"/>
          <w:szCs w:val="32"/>
          <w:rtl/>
          <w:lang w:bidi="ar-EG"/>
        </w:rPr>
        <w:t>إما أن</w:t>
      </w:r>
      <w:r>
        <w:rPr>
          <w:rFonts w:cs="Traditional Arabic" w:hint="cs"/>
          <w:sz w:val="32"/>
          <w:szCs w:val="32"/>
          <w:rtl/>
          <w:lang w:bidi="ar-EG"/>
        </w:rPr>
        <w:t xml:space="preserve"> تربي،وإما أن تقضي.وبين قوله:عجل لي وأهب لك مائة.فأين أحدهما من الآخر،</w:t>
      </w:r>
      <w:r w:rsidRPr="00BB14EF">
        <w:rPr>
          <w:rFonts w:cs="Traditional Arabic" w:hint="cs"/>
          <w:sz w:val="32"/>
          <w:szCs w:val="32"/>
          <w:rtl/>
          <w:lang w:bidi="ar-EG"/>
        </w:rPr>
        <w:t>فلا نص في تحري</w:t>
      </w:r>
      <w:r>
        <w:rPr>
          <w:rFonts w:cs="Traditional Arabic" w:hint="cs"/>
          <w:sz w:val="32"/>
          <w:szCs w:val="32"/>
          <w:rtl/>
          <w:lang w:bidi="ar-EG"/>
        </w:rPr>
        <w:t>م ذلك،ولا إجماع ولا قياس صحيح</w:t>
      </w:r>
    </w:p>
  </w:footnote>
  <w:footnote w:id="105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أن الإبراء أو الهبة لا يصح بلفظ الصلح، لكونه يقتضي المعاوضة. </w:t>
      </w:r>
    </w:p>
  </w:footnote>
  <w:footnote w:id="105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موضحًا، و</w:t>
      </w:r>
      <w:r>
        <w:rPr>
          <w:rFonts w:cs="Traditional Arabic" w:hint="cs"/>
          <w:sz w:val="32"/>
          <w:szCs w:val="32"/>
          <w:rtl/>
          <w:lang w:bidi="ar-EG"/>
        </w:rPr>
        <w:t>أن اختيار الشيخ وتلميذه صحتهما</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والمذهب أنه لا يصح صلح عن حق غير مثلي </w:t>
      </w:r>
      <w:r w:rsidRPr="00BB14EF">
        <w:rPr>
          <w:rFonts w:cs="Traditional Arabic"/>
          <w:sz w:val="32"/>
          <w:szCs w:val="32"/>
          <w:rtl/>
          <w:lang w:bidi="ar-EG"/>
        </w:rPr>
        <w:t>–</w:t>
      </w:r>
      <w:r w:rsidRPr="00BB14EF">
        <w:rPr>
          <w:rFonts w:cs="Traditional Arabic" w:hint="cs"/>
          <w:sz w:val="32"/>
          <w:szCs w:val="32"/>
          <w:rtl/>
          <w:lang w:bidi="ar-EG"/>
        </w:rPr>
        <w:t xml:space="preserve"> كدية خطأ أو قيمة متلف </w:t>
      </w:r>
      <w:r w:rsidRPr="00BB14EF">
        <w:rPr>
          <w:rFonts w:cs="Traditional Arabic"/>
          <w:sz w:val="32"/>
          <w:szCs w:val="32"/>
          <w:rtl/>
          <w:lang w:bidi="ar-EG"/>
        </w:rPr>
        <w:t>–</w:t>
      </w:r>
      <w:r>
        <w:rPr>
          <w:rFonts w:cs="Traditional Arabic" w:hint="cs"/>
          <w:sz w:val="32"/>
          <w:szCs w:val="32"/>
          <w:rtl/>
          <w:lang w:bidi="ar-EG"/>
        </w:rPr>
        <w:t xml:space="preserve"> بأكثر من حقه من جنسه</w:t>
      </w:r>
      <w:r w:rsidRPr="00BB14EF">
        <w:rPr>
          <w:rFonts w:cs="Traditional Arabic" w:hint="cs"/>
          <w:sz w:val="32"/>
          <w:szCs w:val="32"/>
          <w:rtl/>
          <w:lang w:bidi="ar-EG"/>
        </w:rPr>
        <w:t xml:space="preserve"> وقال الشيخ وغيره: يصح، وهو قياس قول أحمد، ومذهب أبي حنيفة، كعرض وكالمثلي.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ويخرج على ذلك تأجيل القيمة، قاله القاضي وغيره. </w:t>
      </w:r>
    </w:p>
  </w:footnote>
  <w:footnote w:id="1053">
    <w:p w:rsidR="007B5224" w:rsidRPr="00BB14EF" w:rsidRDefault="007B5224" w:rsidP="00FE06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والقول الثاني يصح،</w:t>
      </w:r>
      <w:r w:rsidRPr="00BB14EF">
        <w:rPr>
          <w:rFonts w:cs="Traditional Arabic" w:hint="cs"/>
          <w:sz w:val="32"/>
          <w:szCs w:val="32"/>
          <w:rtl/>
          <w:lang w:bidi="ar-EG"/>
        </w:rPr>
        <w:t>لأن معنى الصلح الاتفاق والرضى، وقد حصل، من غير امتناع من أداء الواجب، وذلك أن المد</w:t>
      </w:r>
      <w:r>
        <w:rPr>
          <w:rFonts w:cs="Traditional Arabic" w:hint="cs"/>
          <w:sz w:val="32"/>
          <w:szCs w:val="32"/>
          <w:rtl/>
          <w:lang w:bidi="ar-EG"/>
        </w:rPr>
        <w:t>عي رضي بترك بعض حقه وأخذ البعض،</w:t>
      </w:r>
      <w:r w:rsidRPr="00BB14EF">
        <w:rPr>
          <w:rFonts w:cs="Traditional Arabic" w:hint="cs"/>
          <w:sz w:val="32"/>
          <w:szCs w:val="32"/>
          <w:rtl/>
          <w:lang w:bidi="ar-EG"/>
        </w:rPr>
        <w:t>كما لو وهبه ن</w:t>
      </w:r>
      <w:r>
        <w:rPr>
          <w:rFonts w:cs="Traditional Arabic" w:hint="cs"/>
          <w:sz w:val="32"/>
          <w:szCs w:val="32"/>
          <w:rtl/>
          <w:lang w:bidi="ar-EG"/>
        </w:rPr>
        <w:t>صف داره،أو أبرأه من نصف المائة</w:t>
      </w:r>
      <w:r w:rsidRPr="00BB14EF">
        <w:rPr>
          <w:rFonts w:cs="Traditional Arabic" w:hint="cs"/>
          <w:sz w:val="32"/>
          <w:szCs w:val="32"/>
          <w:rtl/>
          <w:lang w:bidi="ar-EG"/>
        </w:rPr>
        <w:t xml:space="preserve"> </w:t>
      </w:r>
    </w:p>
  </w:footnote>
  <w:footnote w:id="105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وإ</w:t>
      </w:r>
      <w:r>
        <w:rPr>
          <w:rFonts w:cs="Traditional Arabic" w:hint="cs"/>
          <w:sz w:val="32"/>
          <w:szCs w:val="32"/>
          <w:rtl/>
          <w:lang w:bidi="ar-EG"/>
        </w:rPr>
        <w:t>ن أسكنه السنة أوبعضها،أوبنى له فوقه غرفة،</w:t>
      </w:r>
      <w:r w:rsidRPr="00BB14EF">
        <w:rPr>
          <w:rFonts w:cs="Traditional Arabic" w:hint="cs"/>
          <w:sz w:val="32"/>
          <w:szCs w:val="32"/>
          <w:rtl/>
          <w:lang w:bidi="ar-EG"/>
        </w:rPr>
        <w:t xml:space="preserve">أو أعطاه بعض </w:t>
      </w:r>
      <w:r>
        <w:rPr>
          <w:rFonts w:cs="Traditional Arabic" w:hint="cs"/>
          <w:sz w:val="32"/>
          <w:szCs w:val="32"/>
          <w:rtl/>
          <w:lang w:bidi="ar-EG"/>
        </w:rPr>
        <w:t>داره،بناء على هذاالصلح لم يصح</w:t>
      </w:r>
      <w:r w:rsidRPr="00BB14EF">
        <w:rPr>
          <w:rFonts w:cs="Traditional Arabic" w:hint="cs"/>
          <w:sz w:val="32"/>
          <w:szCs w:val="32"/>
          <w:rtl/>
          <w:lang w:bidi="ar-EG"/>
        </w:rPr>
        <w:t xml:space="preserve"> وكان ذلك تبرعًا من صاحب البيت للمدعى عليه، متى شاء المقر له أخرجه، لأنه كالعارية. </w:t>
      </w:r>
    </w:p>
  </w:footnote>
  <w:footnote w:id="105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مصالحته عن بيت أقر به ببعضه، فلم يلزم، لترتبه على الصلح الفاسد،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بنى فوق البيت غرفة أجبر على نقضها، وأداء أجرة السطح مدة بقائه بيده، ولو أخذ آلته،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أبى وصالحه عنها رب البيت برضاهما جاز،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كانت الآلات من البيت فالغرفة لربه، وعلى الباني أجرتها مبنية،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وليس له نقضها إن أبرأه رب البيت من ضمان ما يتلف بها. </w:t>
      </w:r>
    </w:p>
  </w:footnote>
  <w:footnote w:id="1056">
    <w:p w:rsidR="007B5224" w:rsidRPr="00BB14EF" w:rsidRDefault="007B5224" w:rsidP="00FE06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 في الإنص</w:t>
      </w:r>
      <w:r>
        <w:rPr>
          <w:rFonts w:cs="Traditional Arabic" w:hint="cs"/>
          <w:sz w:val="32"/>
          <w:szCs w:val="32"/>
          <w:rtl/>
          <w:lang w:bidi="ar-EG"/>
        </w:rPr>
        <w:t>اف: بلا نزاع أعلمه</w:t>
      </w:r>
      <w:r w:rsidRPr="00BB14EF">
        <w:rPr>
          <w:rFonts w:cs="Traditional Arabic" w:hint="cs"/>
          <w:sz w:val="32"/>
          <w:szCs w:val="32"/>
          <w:rtl/>
          <w:lang w:bidi="ar-EG"/>
        </w:rPr>
        <w:t>.</w:t>
      </w:r>
    </w:p>
  </w:footnote>
  <w:footnote w:id="105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الصلح، قطعا للخصومة، وذلك ليقرأنها غير زوجته أو ليقر لها بالطلاق،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وصححه في تصحيح الفروع، والنظم وغيره، وجزم به في الوجيز وغيره. </w:t>
      </w:r>
    </w:p>
  </w:footnote>
  <w:footnote w:id="105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فالصلح من باب أولى، وليزيل الشر عنه، ويقطع الخصومة، </w:t>
      </w:r>
      <w:r w:rsidRPr="00BB14EF">
        <w:rPr>
          <w:rFonts w:cs="Traditional Arabic" w:hint="cs"/>
          <w:sz w:val="32"/>
          <w:szCs w:val="32"/>
          <w:rtl/>
          <w:lang w:bidi="ar-EG"/>
        </w:rPr>
        <w:br/>
        <w:t xml:space="preserve">فإن ثبتت الزوجية بعد ذلك فالنكاح بحاله، ولا يكون الصلح إبانة، صوبه في تصحيح الفروع،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وهو ظاهر كلام أكثر الأصحاب، وقوي جدًا وكذا إن بذلته لمبينها ليقر ببينونتها صح. </w:t>
      </w:r>
    </w:p>
  </w:footnote>
  <w:footnote w:id="105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النوع الثاني من نوعي الصلح على إقرار، أن يصالح عن الحق المقر به بغير جنسه،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وحاصل ما ذكره ست عشرة صورة،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 المصالح به أو عنه إما عين، أو دين، أو عرض، أو منفعة، فأربعة في مثلها ست عشرة صورة،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نظر إلى كون المصالح به تارة يكون من الجنس، وتارة من 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وتارة أكثر من المصالح عليه، وتارة أقل، تعددت الصور. </w:t>
      </w:r>
    </w:p>
  </w:footnote>
  <w:footnote w:id="106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ينقسم ثلاثة أقسام نبه عليها، وما لا يجوز تعويضه نحو الكلب مما لا يصح أن يكون ثمنًا. </w:t>
      </w:r>
    </w:p>
  </w:footnote>
  <w:footnote w:id="106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كان الصلح بنقد عن نقد، مثل أن يقر له بمائة درهم، فيصالحه عنها بعشرة دنانير مثلاً،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بالعكس، فهذا صرف، يشترط له شروط الصرف، من التقابض في المجلس ونحوه. </w:t>
      </w:r>
    </w:p>
  </w:footnote>
  <w:footnote w:id="106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كان الصلح بعرض عن أثمان كفرس بنقد، أو درهم بثوب، أو عرض بعرض، فهذا بيع، يعتبر له ما يعتبر في البيع، من العلم بالمصالح به، والمصالح عنه، ومن الرضا، ونحو ذلك مما تقدم في البيع. </w:t>
      </w:r>
    </w:p>
  </w:footnote>
  <w:footnote w:id="106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الصلح عن مقربه على غير جنسه بلفظ الصلح، كسائر المعاوضات بخلاف النوع الأول، والفرق أن المعاوضة عن الشيء ببعضه محظور على ما تقدم لا بغيره. </w:t>
      </w:r>
    </w:p>
  </w:footnote>
  <w:footnote w:id="106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بما يؤدي معنى الصلح، كلفظ هبة وبيع. </w:t>
      </w:r>
    </w:p>
  </w:footnote>
  <w:footnote w:id="106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وإن كان الصلح عن نقد أو عرض مقر به بمنفعة، كسكنى دار، أو خدمة عبد، أو على أن يعمل له عملاً معلومًا، فإجارة، لها حكم سائر الإجارات من البطلان بتلف الدار، وموت العبد، ونحو ذلك. </w:t>
      </w:r>
    </w:p>
  </w:footnote>
  <w:footnote w:id="106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ويكون ما أقرت به صداقا لها، لأن عقد التزويج يقتضي عوضا، فإذا جعلت ذلك عوضًا عن الحق الذي عليها صح، وإن كان بالمعترف به عيبًا، فبان ليس بعيب، رجعت بأرشه،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من صالح عن عيب مبيع، ثم بان أنه ليس بعيب، أو زال سريعًا، رجع بما صالح به. </w:t>
      </w:r>
    </w:p>
  </w:footnote>
  <w:footnote w:id="106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صالح عما في الذمة من نحو قرض، وقيمة متلف، بشيء في الذمة، كأن صالحه عن دينار في ذمته بصاع بر أو نحوه في ذمته صح، ولم يجز التفرق قبل القبض قولا واحدا. </w:t>
      </w:r>
    </w:p>
  </w:footnote>
  <w:footnote w:id="106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صالح عن دين ونحوه </w:t>
      </w:r>
      <w:r w:rsidRPr="00BB14EF">
        <w:rPr>
          <w:rFonts w:cs="Traditional Arabic"/>
          <w:sz w:val="32"/>
          <w:szCs w:val="32"/>
          <w:rtl/>
          <w:lang w:bidi="ar-EG"/>
        </w:rPr>
        <w:t>–</w:t>
      </w:r>
      <w:r w:rsidRPr="00BB14EF">
        <w:rPr>
          <w:rFonts w:cs="Traditional Arabic" w:hint="cs"/>
          <w:sz w:val="32"/>
          <w:szCs w:val="32"/>
          <w:rtl/>
          <w:lang w:bidi="ar-EG"/>
        </w:rPr>
        <w:t xml:space="preserve"> غير دين سلم </w:t>
      </w:r>
      <w:r w:rsidRPr="00BB14EF">
        <w:rPr>
          <w:rFonts w:cs="Traditional Arabic"/>
          <w:sz w:val="32"/>
          <w:szCs w:val="32"/>
          <w:rtl/>
          <w:lang w:bidi="ar-EG"/>
        </w:rPr>
        <w:t>–</w:t>
      </w:r>
      <w:r w:rsidRPr="00BB14EF">
        <w:rPr>
          <w:rFonts w:cs="Traditional Arabic" w:hint="cs"/>
          <w:sz w:val="32"/>
          <w:szCs w:val="32"/>
          <w:rtl/>
          <w:lang w:bidi="ar-EG"/>
        </w:rPr>
        <w:t xml:space="preserve"> بغير جنسه جاز مطلقًا،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أي سواء كان بأقل منه أو أكثر أو مساويه، بشرط القبض، لئلا يصير بيع دين بدين. </w:t>
      </w:r>
    </w:p>
  </w:footnote>
  <w:footnote w:id="10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صالح عن دين بجنسه كعن بر ببر، لا يجوز بأقل، كأن يصالحه عن صاع بر بنصف صاع بر، أو أكثر كأن يصالحه عن صاع بر بصاعي بر، إذا كان ذلك على وجه المعاوضة، لإفضائه إلى ربا الفضل فيهما، فإن لم يكن على وجه المعاوضة، وكان بأقل أو أكثر على وجه الإبراء أو الهبة صح. </w:t>
      </w:r>
    </w:p>
  </w:footnote>
  <w:footnote w:id="107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الصلح عن مجهول لهما أو للمدين تعذر علمه، سواء كان من دين، كمعاملة، وحساب مضى عليه زمن طويل، ولا علم لكل منهما بما عليه لصاحبه، أو من عين، كقفيز حنطة وقفيز شعير اختلطا وطحنا، بمال معلوم نقدًا ونسيئة، لقوله لرجلين اختصما في مواريث درست بينهما </w:t>
      </w:r>
      <w:r w:rsidRPr="00BB14EF">
        <w:rPr>
          <w:rFonts w:cs="Traditional Arabic" w:hint="eastAsia"/>
          <w:sz w:val="32"/>
          <w:szCs w:val="32"/>
          <w:rtl/>
          <w:lang w:bidi="ar-EG"/>
        </w:rPr>
        <w:t>«</w:t>
      </w:r>
      <w:r w:rsidRPr="00BB14EF">
        <w:rPr>
          <w:rFonts w:cs="Traditional Arabic" w:hint="cs"/>
          <w:sz w:val="32"/>
          <w:szCs w:val="32"/>
          <w:rtl/>
          <w:lang w:bidi="ar-EG"/>
        </w:rPr>
        <w:t>استهما وتواخيا الحق، وليحلل أحدكما صحابه</w:t>
      </w:r>
      <w:r w:rsidRPr="00BB14EF">
        <w:rPr>
          <w:rFonts w:cs="Traditional Arabic" w:hint="eastAsia"/>
          <w:sz w:val="32"/>
          <w:szCs w:val="32"/>
          <w:rtl/>
          <w:lang w:bidi="ar-EG"/>
        </w:rPr>
        <w:t>»</w:t>
      </w:r>
      <w:r w:rsidRPr="00BB14EF">
        <w:rPr>
          <w:rFonts w:cs="Traditional Arabic" w:hint="cs"/>
          <w:sz w:val="32"/>
          <w:szCs w:val="32"/>
          <w:rtl/>
          <w:lang w:bidi="ar-EG"/>
        </w:rPr>
        <w:t xml:space="preserve"> رواه أبو داود وغيره، ولأنه إسقاط حق، فصح في المجهول للحاجة، ولئلا يفضي إلى ضياع المال، أو بقاء شغل الذمة، وفي قصة جابر ما يدل على 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وعلى جواز الصلح بمجهول عن معلوم، لأنه يغتفر في القضاء من المعاوضة ما لا يغتفر ابتداء، والأمر بالتحليل يدل على أنه لا بد منه، وعلى صحته من المعين المعلوم، وهو إجماع، وأن من حلل خصمه من مظلمة لا رجوع له في ذلك. </w:t>
      </w:r>
    </w:p>
  </w:footnote>
  <w:footnote w:id="107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فيصح على المشهور، قطعا للنزاع، جزم به في التنقيح، وقدمه في الفروع، وصورة البراءة أن يكون له دين على زيد، ولم يعلم قدره فيبرئ زيدا منه، وجزم غير واحد بالمنع، وصورة ما لا يتعذر علمه كتركة باقية صالح الورثة الزوجة عن حصتها منها، وقطع في الإقناع بعدم الصحة والحالة هذه، وهو ظاهر الإنصاف، وروي عن شريح في امرأة صولحت عن ثمنها: هذا هو الريبة، ولأن الصلح إنما جاز مع الجهالة للحاجة إليه لإبراء الذمم، وإزالة الخصام، فمع إمكان العلم لا حاجة إليه. </w:t>
      </w:r>
    </w:p>
  </w:footnote>
  <w:footnote w:id="107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صحيح عند جمهور العلماء، أبي حنيفة، ومالك، وأحمد، وغيرهم، على ما يأتي تفصيله. </w:t>
      </w:r>
    </w:p>
  </w:footnote>
  <w:footnote w:id="107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يجهل المدعى عليه به، ثم يصالحه على مال، فيصح الصلح. </w:t>
      </w:r>
    </w:p>
  </w:footnote>
  <w:footnote w:id="107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فإن كان يعلمه وإنما ينكر لغرض، وجب عليه تسليم ما صولح به عليه كما يأتي. </w:t>
      </w:r>
    </w:p>
  </w:footnote>
  <w:footnote w:id="1075">
    <w:p w:rsidR="007B5224" w:rsidRPr="00BB14EF" w:rsidRDefault="007B5224" w:rsidP="00BE1BC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وقال ابن القيم: قول من منع الصلح على الإنكار: إنه يتضمن المعاوضة عما لا تصح المعاوضة عليه، فجوابه أنه افتداء لنفسه من الدعوى واليمين، وتكليف إقامة البينة، وليس هذا مخالفًا  لقواعد الشرع، بل حكمة الشرع، وأصوله، وقواعده، ومصالح</w:t>
      </w:r>
      <w:r>
        <w:rPr>
          <w:rFonts w:cs="Traditional Arabic" w:hint="cs"/>
          <w:sz w:val="32"/>
          <w:szCs w:val="32"/>
          <w:rtl/>
          <w:lang w:bidi="ar-EG"/>
        </w:rPr>
        <w:t xml:space="preserve"> المكلفين، تقتضي ذلك. اهـ</w:t>
      </w:r>
      <w:r w:rsidRPr="00BB14EF">
        <w:rPr>
          <w:rFonts w:cs="Traditional Arabic" w:hint="cs"/>
          <w:sz w:val="32"/>
          <w:szCs w:val="32"/>
          <w:rtl/>
          <w:lang w:bidi="ar-EG"/>
        </w:rPr>
        <w:t xml:space="preserve">. </w:t>
      </w:r>
    </w:p>
  </w:footnote>
  <w:footnote w:id="107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له أحكام البيع إذا وقع الصلح على مال. </w:t>
      </w:r>
    </w:p>
  </w:footnote>
  <w:footnote w:id="10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يرده بالعيب، ويفسخ البيع، فمثله المصالح به عما ادعاه. </w:t>
      </w:r>
    </w:p>
  </w:footnote>
  <w:footnote w:id="1078">
    <w:p w:rsidR="007B5224" w:rsidRPr="00BB14EF" w:rsidRDefault="007B5224" w:rsidP="00C85B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)فالمدعي في الصلح المذكور كالمنكر المدعى عليه، فلا يؤخذ منه بشفعة، ولا يستحق لعيب شيئًا، لأنه يعتقد أنه أخذ بعض عين ماله، مسترجعًا له ممن هو عنده. </w:t>
      </w:r>
    </w:p>
  </w:footnote>
  <w:footnote w:id="107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والصلح على إنكار للآخر وهو المدعى عليه إبراء في حقه، لا بيع. </w:t>
      </w:r>
    </w:p>
  </w:footnote>
  <w:footnote w:id="1080">
    <w:p w:rsidR="007B5224" w:rsidRPr="00BB14EF" w:rsidRDefault="007B5224" w:rsidP="00C85B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إن كان شقصا من عقار،</w:t>
      </w:r>
      <w:r w:rsidRPr="00BB14EF">
        <w:rPr>
          <w:rFonts w:cs="Traditional Arabic" w:hint="cs"/>
          <w:sz w:val="32"/>
          <w:szCs w:val="32"/>
          <w:rtl/>
          <w:lang w:bidi="ar-EG"/>
        </w:rPr>
        <w:t xml:space="preserve">لاعتقاد أنما دفعه ليس بعوض، لأنه يعتقده على ملكه لم يزل. </w:t>
      </w:r>
    </w:p>
  </w:footnote>
  <w:footnote w:id="1081">
    <w:p w:rsidR="007B5224" w:rsidRDefault="007B5224" w:rsidP="00C85B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)لأن الحسن والحسين وسعيد بن العاص بذلوا للذي وجب له القصاص على هدبة بن خشرم سبع ديات، فأبى أن يقبلها، ولأن المال غير متعين، فلا يقع العوض في مقابلته، </w:t>
      </w:r>
    </w:p>
    <w:p w:rsidR="007B5224" w:rsidRPr="00BB14EF" w:rsidRDefault="007B5224" w:rsidP="00C85B19">
      <w:pPr>
        <w:pStyle w:val="af0"/>
        <w:rPr>
          <w:rFonts w:cs="Traditional Arabic"/>
          <w:sz w:val="32"/>
          <w:szCs w:val="32"/>
          <w:rtl/>
          <w:lang w:bidi="ar-EG"/>
        </w:rPr>
      </w:pPr>
      <w:r w:rsidRPr="00BB14EF">
        <w:rPr>
          <w:rFonts w:cs="Traditional Arabic" w:hint="cs"/>
          <w:sz w:val="32"/>
          <w:szCs w:val="32"/>
          <w:rtl/>
          <w:lang w:bidi="ar-EG"/>
        </w:rPr>
        <w:t xml:space="preserve">قال الشيخ: يصح عن دية الخطأ، وعن قيمة المتلف غير المثلي، بأكثر منها من جنسها. </w:t>
      </w:r>
    </w:p>
  </w:footnote>
  <w:footnote w:id="108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كزنا، وشرب ليطلقه، ولا يرفعه للسلطان، قال في الإنصاف: بلا نزاع. </w:t>
      </w:r>
    </w:p>
  </w:footnote>
  <w:footnote w:id="108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فلم يجز الاعتياض عنه، كسائر ما لا حق له فيه، وإنما شرع الحد في ذلك للزجر. </w:t>
      </w:r>
    </w:p>
  </w:footnote>
  <w:footnote w:id="108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تسقط في الأصح، لأنه ليس بمال، فهو كحد القذف، ويرد العوض لفساد الصلح. </w:t>
      </w:r>
    </w:p>
  </w:footnote>
  <w:footnote w:id="108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أنهما يسقطان بطلب المصالحة، أما الخيار فحق له، سقط لرضاه بتركه،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حد القذف، فعلى القول بأنه حق له يسقط، وعلى أنه حق لله تعالى لا يسقط بصلح الآدمي. </w:t>
      </w:r>
    </w:p>
  </w:footnote>
  <w:footnote w:id="108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في الإنصاف: بلا نزاع أعلمه. لكن يشترط معرفة الذي يجري فيه من ملكه موضعًا وعرضا وطولا، إلى المحل، حتى يكون معلومًا، وعلى سطحه، إما بمشاهدة ما يزول عنه ماء المطر، وإما بمعرفة المساحة والموضع الذي يجري منه إلى السطح. </w:t>
      </w:r>
    </w:p>
  </w:footnote>
  <w:footnote w:id="108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كان الصلح بعوض مع بقاء الملك فإجارة، يشترط فيه ما يشترط في الإجارة،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لم يكن مع بقاء الملك فبيع، يشترط فيه ما يشترط في البيع. </w:t>
      </w:r>
    </w:p>
  </w:footnote>
  <w:footnote w:id="1088">
    <w:p w:rsidR="007B5224" w:rsidRDefault="007B5224" w:rsidP="00C85B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بعضهم: ليس بإجارة محضة، لعدم تقدير المدة، بل شبيه بالبيع، </w:t>
      </w:r>
    </w:p>
    <w:p w:rsidR="007B5224" w:rsidRPr="00BB14EF" w:rsidRDefault="007B5224" w:rsidP="00C85B19">
      <w:pPr>
        <w:pStyle w:val="af0"/>
        <w:rPr>
          <w:rFonts w:cs="Traditional Arabic"/>
          <w:sz w:val="32"/>
          <w:szCs w:val="32"/>
          <w:rtl/>
          <w:lang w:bidi="ar-EG"/>
        </w:rPr>
      </w:pPr>
      <w:r w:rsidRPr="00BB14EF">
        <w:rPr>
          <w:rFonts w:cs="Traditional Arabic" w:hint="cs"/>
          <w:sz w:val="32"/>
          <w:szCs w:val="32"/>
          <w:rtl/>
          <w:lang w:bidi="ar-EG"/>
        </w:rPr>
        <w:t>وقطع الموفق وغيره باشتراط تقدير المدة كسائر الإجارات، ولمستأجر</w:t>
      </w:r>
      <w:r>
        <w:rPr>
          <w:rFonts w:cs="Traditional Arabic" w:hint="cs"/>
          <w:sz w:val="32"/>
          <w:szCs w:val="32"/>
          <w:rtl/>
          <w:lang w:bidi="ar-EG"/>
        </w:rPr>
        <w:t xml:space="preserve"> ومستعير الصلح على ساقية محفورة لا على إجراء ماء مطر على سطح،أو أرض،وقالوا:إن صالحه على سقي أرضه من نهره،</w:t>
      </w:r>
      <w:r w:rsidRPr="00BB14EF">
        <w:rPr>
          <w:rFonts w:cs="Traditional Arabic" w:hint="cs"/>
          <w:sz w:val="32"/>
          <w:szCs w:val="32"/>
          <w:rtl/>
          <w:lang w:bidi="ar-EG"/>
        </w:rPr>
        <w:t>أو</w:t>
      </w:r>
      <w:r>
        <w:rPr>
          <w:rFonts w:cs="Traditional Arabic" w:hint="cs"/>
          <w:sz w:val="32"/>
          <w:szCs w:val="32"/>
          <w:rtl/>
          <w:lang w:bidi="ar-EG"/>
        </w:rPr>
        <w:t xml:space="preserve"> من عينه مدة معينة لم يصح بعوض،ومال الموفق إلى جوازه،وصوبه في الإنصاف،وقال:</w:t>
      </w:r>
      <w:r w:rsidRPr="00BB14EF">
        <w:rPr>
          <w:rFonts w:cs="Traditional Arabic" w:hint="cs"/>
          <w:sz w:val="32"/>
          <w:szCs w:val="32"/>
          <w:rtl/>
          <w:lang w:bidi="ar-EG"/>
        </w:rPr>
        <w:t>عمل الناس ع</w:t>
      </w:r>
      <w:r>
        <w:rPr>
          <w:rFonts w:cs="Traditional Arabic" w:hint="cs"/>
          <w:sz w:val="32"/>
          <w:szCs w:val="32"/>
          <w:rtl/>
          <w:lang w:bidi="ar-EG"/>
        </w:rPr>
        <w:t>ليه قديمًا وحديثًا</w:t>
      </w:r>
      <w:r w:rsidRPr="00BB14EF">
        <w:rPr>
          <w:rFonts w:cs="Traditional Arabic" w:hint="cs"/>
          <w:sz w:val="32"/>
          <w:szCs w:val="32"/>
          <w:rtl/>
          <w:lang w:bidi="ar-EG"/>
        </w:rPr>
        <w:t xml:space="preserve"> </w:t>
      </w:r>
    </w:p>
  </w:footnote>
  <w:footnote w:id="1089">
    <w:p w:rsidR="007B5224" w:rsidRPr="00BB14EF" w:rsidRDefault="007B5224" w:rsidP="00C85B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w:t>
      </w:r>
      <w:r>
        <w:rPr>
          <w:rFonts w:cs="Traditional Arabic" w:hint="cs"/>
          <w:sz w:val="32"/>
          <w:szCs w:val="32"/>
          <w:rtl/>
          <w:lang w:bidi="ar-EG"/>
        </w:rPr>
        <w:t>ي ويصح فعل ما تقدم صلحا مؤبدًا،وهو في معنى البيع،</w:t>
      </w:r>
      <w:r w:rsidRPr="00BB14EF">
        <w:rPr>
          <w:rFonts w:cs="Traditional Arabic" w:hint="cs"/>
          <w:sz w:val="32"/>
          <w:szCs w:val="32"/>
          <w:rtl/>
          <w:lang w:bidi="ar-EG"/>
        </w:rPr>
        <w:t>قال في الإن</w:t>
      </w:r>
      <w:r>
        <w:rPr>
          <w:rFonts w:cs="Traditional Arabic" w:hint="cs"/>
          <w:sz w:val="32"/>
          <w:szCs w:val="32"/>
          <w:rtl/>
          <w:lang w:bidi="ar-EG"/>
        </w:rPr>
        <w:t xml:space="preserve">صاف:وعليه العمل في كل عصر </w:t>
      </w:r>
    </w:p>
  </w:footnote>
  <w:footnote w:id="109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ما جاز بيعه جازت إجارته، ويشترط فيها علم الأجرة، وإذا مضت بقي، وله أجرة المثل،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ومتى زال فله إعادته، ويرجع بأجرة مدة زواله، وله الصلح على زواله، أو عدم عوده. </w:t>
      </w:r>
    </w:p>
  </w:footnote>
  <w:footnote w:id="109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وطالبه صاحبه بإزالته أزاله بلا نزاع، وكذا لو كان على جداره، أزاله إما برده إلى ناحية أخرى، أو قطعه، لأن الهواء ملك لصاحب القرار. </w:t>
      </w:r>
    </w:p>
  </w:footnote>
  <w:footnote w:id="109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في الإنصاف: بلا نزاع. </w:t>
      </w:r>
    </w:p>
  </w:footnote>
  <w:footnote w:id="1093">
    <w:p w:rsidR="007B5224" w:rsidRDefault="007B5224" w:rsidP="00C85B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الموفق: وإن تلف به شيء لم يضمنه. وصححه في الإنصاف، </w:t>
      </w:r>
    </w:p>
    <w:p w:rsidR="007B5224" w:rsidRPr="00BB14EF" w:rsidRDefault="007B5224" w:rsidP="00C85B19">
      <w:pPr>
        <w:pStyle w:val="af0"/>
        <w:rPr>
          <w:rFonts w:cs="Traditional Arabic"/>
          <w:sz w:val="32"/>
          <w:szCs w:val="32"/>
          <w:rtl/>
          <w:lang w:bidi="ar-EG"/>
        </w:rPr>
      </w:pPr>
      <w:r w:rsidRPr="00BB14EF">
        <w:rPr>
          <w:rFonts w:cs="Traditional Arabic" w:hint="cs"/>
          <w:sz w:val="32"/>
          <w:szCs w:val="32"/>
          <w:rtl/>
          <w:lang w:bidi="ar-EG"/>
        </w:rPr>
        <w:t>قال الم</w:t>
      </w:r>
      <w:r>
        <w:rPr>
          <w:rFonts w:cs="Traditional Arabic" w:hint="cs"/>
          <w:sz w:val="32"/>
          <w:szCs w:val="32"/>
          <w:rtl/>
          <w:lang w:bidi="ar-EG"/>
        </w:rPr>
        <w:t>وفق:ويحتمل أن يجبرعلى إزالته.فيضمن ماتلف به،</w:t>
      </w:r>
      <w:r w:rsidRPr="00BB14EF">
        <w:rPr>
          <w:rFonts w:cs="Traditional Arabic" w:hint="cs"/>
          <w:sz w:val="32"/>
          <w:szCs w:val="32"/>
          <w:rtl/>
          <w:lang w:bidi="ar-EG"/>
        </w:rPr>
        <w:t>وعلى كلا الو</w:t>
      </w:r>
      <w:r>
        <w:rPr>
          <w:rFonts w:cs="Traditional Arabic" w:hint="cs"/>
          <w:sz w:val="32"/>
          <w:szCs w:val="32"/>
          <w:rtl/>
          <w:lang w:bidi="ar-EG"/>
        </w:rPr>
        <w:t>جهين إذاامتنع أزاله صاحب الملك</w:t>
      </w:r>
      <w:r w:rsidRPr="00BB14EF">
        <w:rPr>
          <w:rFonts w:cs="Traditional Arabic" w:hint="cs"/>
          <w:sz w:val="32"/>
          <w:szCs w:val="32"/>
          <w:rtl/>
          <w:lang w:bidi="ar-EG"/>
        </w:rPr>
        <w:t xml:space="preserve"> </w:t>
      </w:r>
    </w:p>
  </w:footnote>
  <w:footnote w:id="1094">
    <w:p w:rsidR="007B5224" w:rsidRDefault="007B5224" w:rsidP="00C85B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)لم يصح الصلح رطبًا كان الغصن أو يابسًا، وقال الموفق: اللائق بمذهبنا صحة الصلح مطلقًا، </w:t>
      </w:r>
    </w:p>
    <w:p w:rsidR="007B5224" w:rsidRPr="00BB14EF" w:rsidRDefault="007B5224" w:rsidP="00C85B19">
      <w:pPr>
        <w:pStyle w:val="af0"/>
        <w:rPr>
          <w:rFonts w:cs="Traditional Arabic"/>
          <w:sz w:val="32"/>
          <w:szCs w:val="32"/>
          <w:rtl/>
          <w:lang w:bidi="ar-EG"/>
        </w:rPr>
      </w:pPr>
      <w:r w:rsidRPr="00BB14EF">
        <w:rPr>
          <w:rFonts w:cs="Traditional Arabic" w:hint="cs"/>
          <w:sz w:val="32"/>
          <w:szCs w:val="32"/>
          <w:rtl/>
          <w:lang w:bidi="ar-EG"/>
        </w:rPr>
        <w:t>لأن الحاجة داعية إلى ذلك، والجهالة في المصالح عنه لا تم</w:t>
      </w:r>
      <w:r>
        <w:rPr>
          <w:rFonts w:cs="Traditional Arabic" w:hint="cs"/>
          <w:sz w:val="32"/>
          <w:szCs w:val="32"/>
          <w:rtl/>
          <w:lang w:bidi="ar-EG"/>
        </w:rPr>
        <w:t>نع الجواز، وفي القطع إتلاف وضرر</w:t>
      </w:r>
      <w:r w:rsidRPr="00BB14EF">
        <w:rPr>
          <w:rFonts w:cs="Traditional Arabic" w:hint="cs"/>
          <w:sz w:val="32"/>
          <w:szCs w:val="32"/>
          <w:rtl/>
          <w:lang w:bidi="ar-EG"/>
        </w:rPr>
        <w:t xml:space="preserve">. </w:t>
      </w:r>
    </w:p>
  </w:footnote>
  <w:footnote w:id="1095">
    <w:p w:rsidR="007B5224" w:rsidRPr="00BB14EF" w:rsidRDefault="007B5224" w:rsidP="004230A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وظاهره:سواء كان يضر بالمارة أو لا،وقال أبو حنيفة،ومالك،</w:t>
      </w:r>
      <w:r w:rsidRPr="00BB14EF">
        <w:rPr>
          <w:rFonts w:cs="Traditional Arabic" w:hint="cs"/>
          <w:sz w:val="32"/>
          <w:szCs w:val="32"/>
          <w:rtl/>
          <w:lang w:bidi="ar-EG"/>
        </w:rPr>
        <w:t>وا</w:t>
      </w:r>
      <w:r>
        <w:rPr>
          <w:rFonts w:cs="Traditional Arabic" w:hint="cs"/>
          <w:sz w:val="32"/>
          <w:szCs w:val="32"/>
          <w:rtl/>
          <w:lang w:bidi="ar-EG"/>
        </w:rPr>
        <w:t>لشافعي:يجوز إذا لم يضر بالمارة</w:t>
      </w:r>
      <w:r w:rsidRPr="00BB14EF">
        <w:rPr>
          <w:rFonts w:cs="Traditional Arabic" w:hint="cs"/>
          <w:sz w:val="32"/>
          <w:szCs w:val="32"/>
          <w:rtl/>
          <w:lang w:bidi="ar-EG"/>
        </w:rPr>
        <w:t xml:space="preserve"> </w:t>
      </w:r>
    </w:p>
  </w:footnote>
  <w:footnote w:id="1096">
    <w:p w:rsidR="007B5224" w:rsidRPr="00BB14EF" w:rsidRDefault="007B5224" w:rsidP="004230A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)وعن أح</w:t>
      </w:r>
      <w:r>
        <w:rPr>
          <w:rFonts w:cs="Traditional Arabic" w:hint="cs"/>
          <w:sz w:val="32"/>
          <w:szCs w:val="32"/>
          <w:rtl/>
          <w:lang w:bidi="ar-EG"/>
        </w:rPr>
        <w:t>مد جوازه بلا ضرر، اختاره الشيخ،</w:t>
      </w:r>
      <w:r w:rsidRPr="00BB14EF">
        <w:rPr>
          <w:rFonts w:cs="Traditional Arabic" w:hint="cs"/>
          <w:sz w:val="32"/>
          <w:szCs w:val="32"/>
          <w:rtl/>
          <w:lang w:bidi="ar-EG"/>
        </w:rPr>
        <w:t xml:space="preserve">قال الشيخ: والساباط الذي يضر بالمارة، مثل أن يحتاج الراكب أن يحني رأسه إذا مر هناك، وإن غفل عن نفسه رمى عمامته، أو شج رأسه، ولا يمكن أن يمر هناك جمل عال إلا كسرت رقبته، والجمل المحمل لا يمر هناك، فمثل هذا الساباط، لا يجوز إحداثه على طريق المارة، باتفاق المسلمين، بل يجب على صاحبه إزالته، فإن لم يفعل كان على ولاة الأمور إلزامه بإزالته، حتى يزول الضرر، حتى لو كان الطريق منخفضًا، ثم ارتفع على طول الزمان، وجب إزالته إذا كان الأمر على ما ذكر. </w:t>
      </w:r>
    </w:p>
  </w:footnote>
  <w:footnote w:id="1097">
    <w:p w:rsidR="007B5224" w:rsidRPr="00BB14EF" w:rsidRDefault="007B5224" w:rsidP="00DE0DF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يجوز في طريق نافذ إخراج "دكة" وهي بناء يسطح أعلاه للجلوس عليه، فلا يجوز إخراجه مطلقًا، أذن الإمام فيه أولا، قال الموفق: لا نعلم فيه خلافًا. </w:t>
      </w:r>
    </w:p>
  </w:footnote>
  <w:footnote w:id="1098">
    <w:p w:rsidR="007B5224" w:rsidRPr="00BB14EF" w:rsidRDefault="007B5224" w:rsidP="00DE0DF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أبو حنيفة، ومالك، والشافعي: يجوز إخراجه إلى الطريق الأعظم، لقصة عمر، ولأن الحاجة داعية إليه، والعادة  جارية به. وقال الشيخ: إخراج الميازيب إلى الدرب هو السنة، مع انتفاء الضرر، واختاره وقدمه غير واحد، قال في الإنصاف: وعليه العمل في كل عصر ومصر. </w:t>
      </w:r>
    </w:p>
  </w:footnote>
  <w:footnote w:id="1099">
    <w:p w:rsidR="007B5224" w:rsidRPr="00BB14EF" w:rsidRDefault="007B5224" w:rsidP="00DE0DF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في الروشن، والساباط، والميزاب، عند جماهير العلماء، وأما الدكة فلا، وانتفاء الضرر في الساباط، والجناح، والميزاب، بحيث يمكن عبور محمل ونحوه تحته،</w:t>
      </w:r>
      <w:r>
        <w:rPr>
          <w:rFonts w:cs="Traditional Arabic" w:hint="cs"/>
          <w:sz w:val="32"/>
          <w:szCs w:val="32"/>
          <w:rtl/>
          <w:lang w:bidi="ar-EG"/>
        </w:rPr>
        <w:t xml:space="preserve"> وإلا لم يجز وضعه، ولا إذنه فيه</w:t>
      </w:r>
      <w:r w:rsidRPr="00BB14EF">
        <w:rPr>
          <w:rFonts w:cs="Traditional Arabic" w:hint="cs"/>
          <w:sz w:val="32"/>
          <w:szCs w:val="32"/>
          <w:rtl/>
          <w:lang w:bidi="ar-EG"/>
        </w:rPr>
        <w:t xml:space="preserve">. </w:t>
      </w:r>
    </w:p>
  </w:footnote>
  <w:footnote w:id="1100">
    <w:p w:rsidR="007B5224" w:rsidRPr="00BB14EF" w:rsidRDefault="007B5224" w:rsidP="00DE0DF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واتفق الأئمة على أن الدرب المشترك بين اثنين، ليس لأحدهما التصرف فيه دون شريكه. </w:t>
      </w:r>
    </w:p>
  </w:footnote>
  <w:footnote w:id="110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وإن صالح عنه بعوض جاز، لأنه حق لمالكه الخاص، ولأهل الدرب، فجاز أخذ العوض عنه، كسائر الحقوق، لكن بشرط معرفة المقدار في الخروج والعلو، ونحو ذلك. </w:t>
      </w:r>
    </w:p>
  </w:footnote>
  <w:footnote w:id="110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ويكون إعارة لازمة إن أذنوا له، فإذا سده ثم أراد فتحه، لم يملكه إلا بإذن متجدد.</w:t>
      </w:r>
    </w:p>
  </w:footnote>
  <w:footnote w:id="1103">
    <w:p w:rsidR="007B5224" w:rsidRPr="00BB14EF" w:rsidRDefault="007B5224" w:rsidP="00DE0DF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)وإن صالحه على ذلك بعوض جاز. وليس له منعه من تعلية داره. ولو أفضى إلى سد الفضاء عنه، قاله الشيخ وغيره. وقال: ليس له منعة خوفًا من نقص أجرة ملكه بلا نزاع. ونظر على قاعدته. </w:t>
      </w:r>
    </w:p>
  </w:footnote>
  <w:footnote w:id="110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إذا أمكنه وضعه على غير جدار جاره، أو الحائط المشترك، فمتى كان مستغنيًا عنه منع منه،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إلا بإذن الجار أو الشريك. </w:t>
      </w:r>
    </w:p>
  </w:footnote>
  <w:footnote w:id="1105">
    <w:p w:rsidR="007B5224" w:rsidRPr="00BB14EF" w:rsidRDefault="007B5224" w:rsidP="00DE0DF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إلا عند الضرورة عند الأكثر، ونص عليه، فيجوز له وضعه عليه، إذا لم يمكنه التسقيف إلا به، ولا ضرر على المالك في ذلك، فإن تضرر منع بلا نزاع، لخبر </w:t>
      </w:r>
      <w:r w:rsidRPr="00BB14EF">
        <w:rPr>
          <w:rFonts w:cs="Traditional Arabic" w:hint="eastAsia"/>
          <w:sz w:val="32"/>
          <w:szCs w:val="32"/>
          <w:rtl/>
          <w:lang w:bidi="ar-EG"/>
        </w:rPr>
        <w:t>«</w:t>
      </w:r>
      <w:r w:rsidRPr="00BB14EF">
        <w:rPr>
          <w:rFonts w:cs="Traditional Arabic" w:hint="cs"/>
          <w:sz w:val="32"/>
          <w:szCs w:val="32"/>
          <w:rtl/>
          <w:lang w:bidi="ar-EG"/>
        </w:rPr>
        <w:t>لا ضرر ولا ضرار</w:t>
      </w:r>
      <w:r w:rsidRPr="00BB14EF">
        <w:rPr>
          <w:rFonts w:cs="Traditional Arabic" w:hint="eastAsia"/>
          <w:sz w:val="32"/>
          <w:szCs w:val="32"/>
          <w:rtl/>
          <w:lang w:bidi="ar-EG"/>
        </w:rPr>
        <w:t>»</w:t>
      </w:r>
      <w:r>
        <w:rPr>
          <w:rFonts w:cs="Traditional Arabic" w:hint="cs"/>
          <w:sz w:val="32"/>
          <w:szCs w:val="32"/>
          <w:rtl/>
          <w:lang w:bidi="ar-EG"/>
        </w:rPr>
        <w:t xml:space="preserve"> </w:t>
      </w:r>
      <w:r w:rsidRPr="00BB14EF">
        <w:rPr>
          <w:rFonts w:cs="Traditional Arabic" w:hint="cs"/>
          <w:sz w:val="32"/>
          <w:szCs w:val="32"/>
          <w:rtl/>
          <w:lang w:bidi="ar-EG"/>
        </w:rPr>
        <w:t xml:space="preserve"> </w:t>
      </w:r>
    </w:p>
  </w:footnote>
  <w:footnote w:id="110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أقسم على ذلك مبالغة في الحمل على وضعها، فدل على أنه لا يحل للجار أن يمنع جاره من وضع الخشب في جداره، ويجبره الحاكم إذا امتنع، لأنه حق ثابت لجاره، ما لم يحصل ضرر على الجار، وهو مذهب أحمد، وأهل الحديث وغيرهم،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وقال البيهقي:</w:t>
      </w:r>
      <w:r w:rsidRPr="00BB14EF">
        <w:rPr>
          <w:rFonts w:cs="Traditional Arabic" w:hint="cs"/>
          <w:sz w:val="32"/>
          <w:szCs w:val="32"/>
          <w:rtl/>
          <w:lang w:bidi="ar-EG"/>
        </w:rPr>
        <w:t>لم نجد في السنن الصحيحة ما يعارض هذا الحكم إلا عمومات لا يستنكر أن يخصها. و</w:t>
      </w:r>
      <w:r>
        <w:rPr>
          <w:rFonts w:cs="Traditional Arabic" w:hint="cs"/>
          <w:sz w:val="32"/>
          <w:szCs w:val="32"/>
          <w:rtl/>
          <w:lang w:bidi="ar-EG"/>
        </w:rPr>
        <w:t>قضى به عمر في زمن وفور الصحابة،ولم يخالفه أحد،</w:t>
      </w:r>
      <w:r w:rsidRPr="00BB14EF">
        <w:rPr>
          <w:rFonts w:cs="Traditional Arabic" w:hint="cs"/>
          <w:sz w:val="32"/>
          <w:szCs w:val="32"/>
          <w:rtl/>
          <w:lang w:bidi="ar-EG"/>
        </w:rPr>
        <w:t xml:space="preserve">ولأنه انتفاع بحائط جاره، على وجه لا يضر به، وقال الشيخ: إذا كان الجدار مختصًا بشخص، لم يكن له أن يمنع جاره من الانتفاع بما يحتاج إليه الجار، ولا يضر بصاحب الجدار. واختار الموفق وجمع: وضعها عند الحاجة، وظاهر الحديث عدم اعتبار تضرر الملك، وعلى من يريد الغرز أن يتوقى الضرر مهما أمكن، ويجب عليه إصلاح ما يقع حال الغرز. </w:t>
      </w:r>
    </w:p>
  </w:footnote>
  <w:footnote w:id="1107">
    <w:p w:rsidR="007B5224" w:rsidRDefault="007B5224" w:rsidP="00F852D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)وإن صالح عن شيء مما تقدم بعوض معلوم جاز، وأما المنفعة التي لا قيمة لها، كاستناد إلى جداره، أو استظلال به، أو نظر في ضوء سراجه، ونحو ذلك، </w:t>
      </w:r>
    </w:p>
    <w:p w:rsidR="007B5224" w:rsidRPr="00BB14EF" w:rsidRDefault="007B5224" w:rsidP="00F852D7">
      <w:pPr>
        <w:pStyle w:val="af0"/>
        <w:rPr>
          <w:rFonts w:cs="Traditional Arabic"/>
          <w:sz w:val="32"/>
          <w:szCs w:val="32"/>
          <w:rtl/>
          <w:lang w:bidi="ar-EG"/>
        </w:rPr>
      </w:pPr>
      <w:r w:rsidRPr="00BB14EF">
        <w:rPr>
          <w:rFonts w:cs="Traditional Arabic" w:hint="cs"/>
          <w:sz w:val="32"/>
          <w:szCs w:val="32"/>
          <w:rtl/>
          <w:lang w:bidi="ar-EG"/>
        </w:rPr>
        <w:t xml:space="preserve">فقال الشيخ: العين والمنفعة التي لا قيمة لها عادة، لا يصح أن يرد عليها عقد بيع، أو إجارة اتفاقًا. </w:t>
      </w:r>
    </w:p>
  </w:footnote>
  <w:footnote w:id="110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نص عليه، وجزم به الموفق وغيره، دفعا لضرر الشريك، وقال الشيخ: إذا احتاج الملك المشترك إلى عمارة لا بد منها، فعلى أحد الشريكين أن يعمر مع شريكه إذا طلب ذلك منه، في أصح قولي العلماء. </w:t>
      </w:r>
    </w:p>
  </w:footnote>
  <w:footnote w:id="110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وإن أعطى قوم قناتهم أو نحوها، كنهرهم، وبئرهم، لمن يعمرها، سواء عجزوا عن عمارتها أو لا، ولمن ي</w:t>
      </w:r>
      <w:r>
        <w:rPr>
          <w:rFonts w:cs="Traditional Arabic" w:hint="cs"/>
          <w:sz w:val="32"/>
          <w:szCs w:val="32"/>
          <w:rtl/>
          <w:lang w:bidi="ar-EG"/>
        </w:rPr>
        <w:t>عمر من القناة ونحوها جزء معلوم،كنصف أو ثلث أو ربع صح،</w:t>
      </w:r>
      <w:r w:rsidRPr="00BB14EF">
        <w:rPr>
          <w:rFonts w:cs="Traditional Arabic" w:hint="cs"/>
          <w:sz w:val="32"/>
          <w:szCs w:val="32"/>
          <w:rtl/>
          <w:lang w:bidi="ar-EG"/>
        </w:rPr>
        <w:t xml:space="preserve">كغزل لمن ينسجه بسهم منه. </w:t>
      </w:r>
    </w:p>
  </w:footnote>
  <w:footnote w:id="111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ويلزم الجار الأعلى جعل سترة تمنع مشارفة الجار الأسفل، لخبر </w:t>
      </w:r>
      <w:r w:rsidRPr="00BB14EF">
        <w:rPr>
          <w:rFonts w:cs="Traditional Arabic" w:hint="eastAsia"/>
          <w:sz w:val="32"/>
          <w:szCs w:val="32"/>
          <w:rtl/>
          <w:lang w:bidi="ar-EG"/>
        </w:rPr>
        <w:t>«</w:t>
      </w:r>
      <w:r w:rsidRPr="00BB14EF">
        <w:rPr>
          <w:rFonts w:cs="Traditional Arabic" w:hint="cs"/>
          <w:sz w:val="32"/>
          <w:szCs w:val="32"/>
          <w:rtl/>
          <w:lang w:bidi="ar-EG"/>
        </w:rPr>
        <w:t>لا ضرر ولا ضرار</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إذ الإشراف على الجار إضرار به، لكشفه جاره، وإطلاعه على حرمه، وأشبه ما لو اطلع عليه من صئر بابه أو خصاصه، ولقوله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b/>
          <w:bCs/>
          <w:sz w:val="32"/>
          <w:szCs w:val="32"/>
          <w:rtl/>
          <w:lang w:bidi="ar-EG"/>
        </w:rPr>
        <w:t>لو أن رجلاً اطلع عليك، فحذفته بحصاة، ففقأت عينه، لم يكن عليك جناح</w:t>
      </w:r>
      <w:r w:rsidRPr="00BB14EF">
        <w:rPr>
          <w:rFonts w:cs="Traditional Arabic" w:hint="eastAsia"/>
          <w:sz w:val="32"/>
          <w:szCs w:val="32"/>
          <w:rtl/>
          <w:lang w:bidi="ar-EG"/>
        </w:rPr>
        <w:t>»</w:t>
      </w:r>
      <w:r w:rsidRPr="00BB14EF">
        <w:rPr>
          <w:rFonts w:cs="Traditional Arabic" w:hint="cs"/>
          <w:sz w:val="32"/>
          <w:szCs w:val="32"/>
          <w:rtl/>
          <w:lang w:bidi="ar-EG"/>
        </w:rPr>
        <w:t xml:space="preserve"> وقال ابن ذهلان: سواء كان ذلك بين دور، أو عقارات أو هما، فيلزم الأعلى البناء، وسد الطاقات التي فيها ضرر على الجار، ومتى كان سطح أحدهما أعلى من سطح الآخر فليس لصاحب العلو الصعود على وجه يشرف على جاره، إلا أن يبني سترة تستره. </w:t>
      </w:r>
    </w:p>
  </w:footnote>
  <w:footnote w:id="111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استويا في العلو، اشتركا في بناء السترة،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الاختيارات: يلزم الأعلى التستر بما يمنع مشارفة الأسفل، وإن استويا، وطلب أحدهما بناء السترة، أجبر الآخر معه، مع الحاجة إلى السترة، كسائر الحقوق، ولأنه لا أولوية لأحدهما على الآخر. </w:t>
      </w:r>
    </w:p>
  </w:footnote>
  <w:footnote w:id="111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سواء كان المنع من قبل الشرع، كالصغير، والمجنون، والسفيه،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الحاكم، كمنعه المشتري من التصرف في ماله حتى يقضي الثمن الحال. </w:t>
      </w:r>
    </w:p>
  </w:footnote>
  <w:footnote w:id="111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أي والحجر ضربان :</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أحدهما حجر لحظ غير المحجور عليه، كحجر على مفلس لحق الغرماء، وعلى مريض بما زاد على الثلث، والعبد، والمكاتب، والمشتري بعد طلب الشفيع، والمرتد لحق المسلمين، والراهن، وغير ذلك، </w:t>
      </w:r>
    </w:p>
    <w:p w:rsidR="007B5224" w:rsidRPr="00BB14EF" w:rsidRDefault="007B5224" w:rsidP="007D274E">
      <w:pPr>
        <w:pStyle w:val="af0"/>
        <w:rPr>
          <w:rFonts w:cs="Traditional Arabic"/>
          <w:sz w:val="32"/>
          <w:szCs w:val="32"/>
          <w:rtl/>
          <w:lang w:bidi="ar-EG"/>
        </w:rPr>
      </w:pPr>
      <w:r w:rsidRPr="00BB14EF">
        <w:rPr>
          <w:rFonts w:cs="Traditional Arabic" w:hint="cs"/>
          <w:sz w:val="32"/>
          <w:szCs w:val="32"/>
          <w:rtl/>
          <w:lang w:bidi="ar-EG"/>
        </w:rPr>
        <w:t>والمراد هنا</w:t>
      </w:r>
      <w:r>
        <w:rPr>
          <w:rFonts w:cs="Traditional Arabic" w:hint="cs"/>
          <w:sz w:val="32"/>
          <w:szCs w:val="32"/>
          <w:rtl/>
          <w:lang w:bidi="ar-EG"/>
        </w:rPr>
        <w:t xml:space="preserve"> الحجر على المفلس،</w:t>
      </w:r>
      <w:r w:rsidRPr="00BB14EF">
        <w:rPr>
          <w:rFonts w:cs="Traditional Arabic" w:hint="cs"/>
          <w:sz w:val="32"/>
          <w:szCs w:val="32"/>
          <w:rtl/>
          <w:lang w:bidi="ar-EG"/>
        </w:rPr>
        <w:t xml:space="preserve">وهو من عليه دين حال، يعجز عنه ماله الموجود، مدة </w:t>
      </w:r>
      <w:r>
        <w:rPr>
          <w:rFonts w:cs="Traditional Arabic" w:hint="cs"/>
          <w:sz w:val="32"/>
          <w:szCs w:val="32"/>
          <w:rtl/>
          <w:lang w:bidi="ar-EG"/>
        </w:rPr>
        <w:t>الحجر</w:t>
      </w:r>
      <w:r w:rsidRPr="00BB14EF">
        <w:rPr>
          <w:rFonts w:cs="Traditional Arabic" w:hint="cs"/>
          <w:sz w:val="32"/>
          <w:szCs w:val="32"/>
          <w:rtl/>
          <w:lang w:bidi="ar-EG"/>
        </w:rPr>
        <w:t xml:space="preserve"> من التصرف</w:t>
      </w:r>
      <w:r>
        <w:rPr>
          <w:rFonts w:cs="Traditional Arabic" w:hint="cs"/>
          <w:sz w:val="32"/>
          <w:szCs w:val="32"/>
          <w:rtl/>
          <w:lang w:bidi="ar-EG"/>
        </w:rPr>
        <w:t xml:space="preserve"> فيه، وما سواه، يذكر في مواضعه</w:t>
      </w:r>
      <w:r w:rsidRPr="00BB14EF">
        <w:rPr>
          <w:rFonts w:cs="Traditional Arabic" w:hint="cs"/>
          <w:sz w:val="32"/>
          <w:szCs w:val="32"/>
          <w:rtl/>
          <w:lang w:bidi="ar-EG"/>
        </w:rPr>
        <w:t>.</w:t>
      </w:r>
    </w:p>
  </w:footnote>
  <w:footnote w:id="1114">
    <w:p w:rsidR="007B5224" w:rsidRPr="00BB14EF" w:rsidRDefault="007B5224" w:rsidP="004B592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)والضرب الثاني حجر لحظ المحجور نفسه، كحجر على صغير، وسفيه، ومجنون، والحجر عليهم </w:t>
      </w:r>
      <w:r>
        <w:rPr>
          <w:rFonts w:cs="Traditional Arabic" w:hint="cs"/>
          <w:sz w:val="32"/>
          <w:szCs w:val="32"/>
          <w:rtl/>
          <w:lang w:bidi="ar-EG"/>
        </w:rPr>
        <w:t>أعم، فلا يصح تصرفهم في أموالهم،</w:t>
      </w:r>
      <w:r w:rsidRPr="00BB14EF">
        <w:rPr>
          <w:rFonts w:cs="Traditional Arabic" w:hint="cs"/>
          <w:sz w:val="32"/>
          <w:szCs w:val="32"/>
          <w:rtl/>
          <w:lang w:bidi="ar-EG"/>
        </w:rPr>
        <w:t xml:space="preserve">ولا ذممهم قبل الإذن، و"نحو" هنا لا مفهوم لها، لأن ذكرها هنا وتركها في الأول يوهم أن الحجر لحظ الغير لا يكون إلا في المفلس، وليس كذلك. </w:t>
      </w:r>
    </w:p>
  </w:footnote>
  <w:footnote w:id="1115">
    <w:p w:rsidR="007B5224" w:rsidRPr="00BB14EF" w:rsidRDefault="007B5224" w:rsidP="004B592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للآية الآتية وغيرها،</w:t>
      </w:r>
      <w:r w:rsidRPr="00BB14EF">
        <w:rPr>
          <w:rFonts w:cs="Traditional Arabic" w:hint="cs"/>
          <w:sz w:val="32"/>
          <w:szCs w:val="32"/>
          <w:rtl/>
          <w:lang w:bidi="ar-EG"/>
        </w:rPr>
        <w:t>وفي فضل إنظار المعسر أحاديث كثيرة، ويسن إبراؤه، وهو أفضل م</w:t>
      </w:r>
      <w:r>
        <w:rPr>
          <w:rFonts w:cs="Traditional Arabic" w:hint="cs"/>
          <w:sz w:val="32"/>
          <w:szCs w:val="32"/>
          <w:rtl/>
          <w:lang w:bidi="ar-EG"/>
        </w:rPr>
        <w:t>ن الإنظار</w:t>
      </w:r>
      <w:r w:rsidRPr="00BB14EF">
        <w:rPr>
          <w:rFonts w:cs="Traditional Arabic" w:hint="cs"/>
          <w:sz w:val="32"/>
          <w:szCs w:val="32"/>
          <w:rtl/>
          <w:lang w:bidi="ar-EG"/>
        </w:rPr>
        <w:t xml:space="preserve">. </w:t>
      </w:r>
    </w:p>
  </w:footnote>
  <w:footnote w:id="1116">
    <w:p w:rsidR="007B5224" w:rsidRPr="00BB14EF" w:rsidRDefault="007B5224" w:rsidP="007D274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)فالقول قول غريمه مع يمينه، فإذا حلف أنه ذو مال، حبس حتى تشهد بينة بإعساره. </w:t>
      </w:r>
    </w:p>
  </w:footnote>
  <w:footnote w:id="1117">
    <w:p w:rsidR="007B5224" w:rsidRDefault="007B5224" w:rsidP="007D274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الأصل بقاء المال، ومؤاخذة له بإقراره، والقول أيضًا قول غريمه مع يمينه، فإذا حلف حبس، قال ابن المنذر: أكثر من نحفظ عنه من علماء الأمصار وقضاتهم يرون الحبس في الدين. </w:t>
      </w:r>
    </w:p>
    <w:p w:rsidR="007B5224" w:rsidRDefault="007B5224" w:rsidP="007D274E">
      <w:pPr>
        <w:pStyle w:val="af0"/>
        <w:rPr>
          <w:rFonts w:cs="Traditional Arabic"/>
          <w:sz w:val="32"/>
          <w:szCs w:val="32"/>
          <w:rtl/>
          <w:lang w:bidi="ar-EG"/>
        </w:rPr>
      </w:pPr>
      <w:r w:rsidRPr="00BB14EF">
        <w:rPr>
          <w:rFonts w:cs="Traditional Arabic" w:hint="cs"/>
          <w:sz w:val="32"/>
          <w:szCs w:val="32"/>
          <w:rtl/>
          <w:lang w:bidi="ar-EG"/>
        </w:rPr>
        <w:t>وقال ابن القيم</w:t>
      </w:r>
      <w:r>
        <w:rPr>
          <w:rFonts w:cs="Traditional Arabic" w:hint="cs"/>
          <w:sz w:val="32"/>
          <w:szCs w:val="32"/>
          <w:rtl/>
          <w:lang w:bidi="ar-EG"/>
        </w:rPr>
        <w:t>:لوادعى الخصم الفلس،وقال المدعي:معه مال.وسأل تفتيشه،</w:t>
      </w:r>
      <w:r w:rsidRPr="00BB14EF">
        <w:rPr>
          <w:rFonts w:cs="Traditional Arabic" w:hint="cs"/>
          <w:sz w:val="32"/>
          <w:szCs w:val="32"/>
          <w:rtl/>
          <w:lang w:bidi="ar-EG"/>
        </w:rPr>
        <w:t>وجب إج</w:t>
      </w:r>
      <w:r>
        <w:rPr>
          <w:rFonts w:cs="Traditional Arabic" w:hint="cs"/>
          <w:sz w:val="32"/>
          <w:szCs w:val="32"/>
          <w:rtl/>
          <w:lang w:bidi="ar-EG"/>
        </w:rPr>
        <w:t>ابته،</w:t>
      </w:r>
    </w:p>
    <w:p w:rsidR="007B5224" w:rsidRPr="00BB14EF" w:rsidRDefault="007B5224" w:rsidP="007D274E">
      <w:pPr>
        <w:pStyle w:val="af0"/>
        <w:rPr>
          <w:rFonts w:cs="Traditional Arabic"/>
          <w:sz w:val="32"/>
          <w:szCs w:val="32"/>
          <w:rtl/>
          <w:lang w:bidi="ar-EG"/>
        </w:rPr>
      </w:pPr>
      <w:r>
        <w:rPr>
          <w:rFonts w:cs="Traditional Arabic" w:hint="cs"/>
          <w:sz w:val="32"/>
          <w:szCs w:val="32"/>
          <w:rtl/>
          <w:lang w:bidi="ar-EG"/>
        </w:rPr>
        <w:t>واستدل بقول علي للظعينة:لتخرجن الكتاب،أولنجردنك</w:t>
      </w:r>
    </w:p>
  </w:footnote>
  <w:footnote w:id="1118">
    <w:p w:rsidR="007B5224" w:rsidRPr="00BB14EF" w:rsidRDefault="007B5224" w:rsidP="007D274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إن لم يقم بينة تشهد بإعساره،ويعتبر فيها أن تخبر باطن حاله،</w:t>
      </w:r>
      <w:r w:rsidRPr="00BB14EF">
        <w:rPr>
          <w:rFonts w:cs="Traditional Arabic" w:hint="cs"/>
          <w:sz w:val="32"/>
          <w:szCs w:val="32"/>
          <w:rtl/>
          <w:lang w:bidi="ar-EG"/>
        </w:rPr>
        <w:t>لأن الإعسار من الأمور الباطنة التي لا يطلع عليها في الغالب إلا المخالط له</w:t>
      </w:r>
      <w:r>
        <w:rPr>
          <w:rFonts w:cs="Traditional Arabic" w:hint="cs"/>
          <w:sz w:val="32"/>
          <w:szCs w:val="32"/>
          <w:rtl/>
          <w:lang w:bidi="ar-EG"/>
        </w:rPr>
        <w:t xml:space="preserve"> </w:t>
      </w:r>
      <w:r w:rsidRPr="00BB14EF">
        <w:rPr>
          <w:rFonts w:cs="Traditional Arabic" w:hint="cs"/>
          <w:sz w:val="32"/>
          <w:szCs w:val="32"/>
          <w:rtl/>
          <w:lang w:bidi="ar-EG"/>
        </w:rPr>
        <w:t xml:space="preserve">ونص أحمد </w:t>
      </w:r>
      <w:r>
        <w:rPr>
          <w:rFonts w:cs="Traditional Arabic" w:hint="cs"/>
          <w:sz w:val="32"/>
          <w:szCs w:val="32"/>
          <w:rtl/>
          <w:lang w:bidi="ar-EG"/>
        </w:rPr>
        <w:t>أنه لا يثبت الإعسار إلا بثلاثة،واحتج بحديث قبيصة</w:t>
      </w:r>
      <w:r w:rsidRPr="00BB14EF">
        <w:rPr>
          <w:rFonts w:cs="Traditional Arabic" w:hint="cs"/>
          <w:sz w:val="32"/>
          <w:szCs w:val="32"/>
          <w:rtl/>
          <w:lang w:bidi="ar-EG"/>
        </w:rPr>
        <w:t xml:space="preserve"> قال ابن القيم: إذا كان في باب أخذ الزكاة، وحل المسألة، ففي باب دعوى الإ</w:t>
      </w:r>
      <w:r>
        <w:rPr>
          <w:rFonts w:cs="Traditional Arabic" w:hint="cs"/>
          <w:sz w:val="32"/>
          <w:szCs w:val="32"/>
          <w:rtl/>
          <w:lang w:bidi="ar-EG"/>
        </w:rPr>
        <w:t>عسار،  المسقط لأداء الدين أولى.</w:t>
      </w:r>
      <w:r w:rsidRPr="00BB14EF">
        <w:rPr>
          <w:rFonts w:cs="Traditional Arabic" w:hint="cs"/>
          <w:sz w:val="32"/>
          <w:szCs w:val="32"/>
          <w:rtl/>
          <w:lang w:bidi="ar-EG"/>
        </w:rPr>
        <w:t xml:space="preserve">وقال: من علم له مال متقدم، كمن أصابته فاقة، حتى يقوم ثلاثة من ذوي الحجى من قومه، فهذا صريح في أنه لا يقبل في بينة الإعسار أقل من ثلاثة رجال، وهو الصواب الذي يتعين القول به، وهو اختيار بعض أصحابنا، وبعض أصحاب الشافعية، قالوا: وليس الإعسار من الأمور الخفية التي تقوى فيها التهمة، فروعي فيها الزيادة في البينة. </w:t>
      </w:r>
    </w:p>
  </w:footnote>
  <w:footnote w:id="1119">
    <w:p w:rsidR="007B5224" w:rsidRDefault="007B5224" w:rsidP="007D274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لم يكن دينه عن عوض كصداق، ولم يعرف له مال سابق أو عرف والغالب ذهابه، أو لم يقر أنه مليء، وادعى الإعسار، حلف ولم يحبس، لأن الأصل عدم المال، </w:t>
      </w:r>
    </w:p>
    <w:p w:rsidR="007B5224" w:rsidRPr="00BB14EF" w:rsidRDefault="007B5224" w:rsidP="007D274E">
      <w:pPr>
        <w:pStyle w:val="af0"/>
        <w:rPr>
          <w:rFonts w:cs="Traditional Arabic"/>
          <w:sz w:val="32"/>
          <w:szCs w:val="32"/>
          <w:rtl/>
          <w:lang w:bidi="ar-EG"/>
        </w:rPr>
      </w:pPr>
      <w:r w:rsidRPr="00BB14EF">
        <w:rPr>
          <w:rFonts w:cs="Traditional Arabic" w:hint="cs"/>
          <w:sz w:val="32"/>
          <w:szCs w:val="32"/>
          <w:rtl/>
          <w:lang w:bidi="ar-EG"/>
        </w:rPr>
        <w:t xml:space="preserve">وقال ابن القيم: هذا الحكم عليه جمهور الأمة فيما إذا كان عليه دين عن غير عوض مالي، كالإتلاف، والضمان، والمهر، ونحوه، فإن القول قوله مع يمينه، ولا يحل حبسه بمجرد قول الغريم أنه مليء، وأنه غيب ماله. قال: والذي يدل عليه الكتاب, والسنة، وقواعد الشرع، أنه لا يحبس في شيء من ذلك إلا أن يظهر بقرينة أنه قادر مماطل، سواء كان دينه عن عوض، أو عن غير عوض، وسواء لزمه باختياره، أو بغير اختياره، فإن الحبس عقوبة، والعقوبة إنما تسوغ بعد تحقق سببها، ولا تسوغ بالشبهة، بل سقوطها بالشبهة أقرب إلى قواعد الشريعة. وقال الشيخ: من عرف بالقدرة فادعى إعسارًا وأمكن عادة قبل. </w:t>
      </w:r>
    </w:p>
  </w:footnote>
  <w:footnote w:id="112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وتعين دفعه بطلبه، وإن طلب الإمهال بقدر ما يتمكن من الوفاء أمهل،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وغيره: من طولب بأداء حق عليه، فطلب الإمهال، أمهل بقدر ذلك، وذكره في الفروع اتفاقًا، لكن إن خاف غريمه منه احتاط عليه بملازمته، أو بكفيل أو ترسيم عليه. </w:t>
      </w:r>
    </w:p>
  </w:footnote>
  <w:footnote w:id="112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يجوز أن يقصر ونحوه من سافر قبل وفاء غريمه، وبعد الطلب، بعد حلول الدين،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لأنه سفر معصية، وظاهره: ولو كان قصيرًا. وتقدم جواز القصر له ونحوه في بابه. </w:t>
      </w:r>
    </w:p>
  </w:footnote>
  <w:footnote w:id="1122">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)أي ولغريم شخص أراد سفرا، كذا أطلقه الأكثر، وقيده الموفق وغيره، بالطويل، </w:t>
      </w:r>
    </w:p>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 xml:space="preserve">فله منعه من السفر، وكذا له منع ضامنه، من غير جهاد متعين، لتعينه، بخلاف حج، حتى يوثق المدين برهن محرز للدين، قولاً واحدًا، فلو كان برهن غير محرز للدين، فله منع المدين من السفر. </w:t>
      </w:r>
    </w:p>
    <w:p w:rsidR="007B5224" w:rsidRDefault="007B5224" w:rsidP="005940F3">
      <w:pPr>
        <w:pStyle w:val="af0"/>
        <w:rPr>
          <w:rFonts w:cs="Traditional Arabic"/>
          <w:sz w:val="32"/>
          <w:szCs w:val="32"/>
          <w:rtl/>
          <w:lang w:bidi="ar-EG"/>
        </w:rPr>
      </w:pPr>
      <w:r>
        <w:rPr>
          <w:rFonts w:cs="Traditional Arabic" w:hint="cs"/>
          <w:sz w:val="32"/>
          <w:szCs w:val="32"/>
          <w:rtl/>
          <w:lang w:bidi="ar-EG"/>
        </w:rPr>
        <w:t>قال ال</w:t>
      </w:r>
      <w:r w:rsidRPr="00BB14EF">
        <w:rPr>
          <w:rFonts w:cs="Traditional Arabic" w:hint="cs"/>
          <w:sz w:val="32"/>
          <w:szCs w:val="32"/>
          <w:rtl/>
          <w:lang w:bidi="ar-EG"/>
        </w:rPr>
        <w:t xml:space="preserve">شيخ: إن أراد سفرا وهو عاجز عن وفاء دينه، فلغريمه منعه، حتى يقيم كفيلا ببدنه، لأنه قد يوسر في البلد الذي سافر إليه، فلا يتمكن الغريم من طلبه بإحضاره، </w:t>
      </w:r>
    </w:p>
    <w:p w:rsidR="007B5224" w:rsidRPr="00BB14EF" w:rsidRDefault="007B5224" w:rsidP="005940F3">
      <w:pPr>
        <w:pStyle w:val="af0"/>
        <w:rPr>
          <w:rFonts w:cs="Traditional Arabic"/>
          <w:sz w:val="32"/>
          <w:szCs w:val="32"/>
          <w:rtl/>
          <w:lang w:bidi="ar-EG"/>
        </w:rPr>
      </w:pPr>
      <w:r w:rsidRPr="00BB14EF">
        <w:rPr>
          <w:rFonts w:cs="Traditional Arabic" w:hint="cs"/>
          <w:sz w:val="32"/>
          <w:szCs w:val="32"/>
          <w:rtl/>
          <w:lang w:bidi="ar-EG"/>
        </w:rPr>
        <w:t>وقال</w:t>
      </w:r>
      <w:r>
        <w:rPr>
          <w:rFonts w:cs="Traditional Arabic" w:hint="cs"/>
          <w:sz w:val="32"/>
          <w:szCs w:val="32"/>
          <w:rtl/>
          <w:lang w:bidi="ar-EG"/>
        </w:rPr>
        <w:t xml:space="preserve"> فيمن أعسر وأراد الحج مع والده،فمنعه الغرماء،</w:t>
      </w:r>
      <w:r w:rsidRPr="00BB14EF">
        <w:rPr>
          <w:rFonts w:cs="Traditional Arabic" w:hint="cs"/>
          <w:sz w:val="32"/>
          <w:szCs w:val="32"/>
          <w:rtl/>
          <w:lang w:bidi="ar-EG"/>
        </w:rPr>
        <w:t xml:space="preserve">ليقيم ويعمل </w:t>
      </w:r>
      <w:r>
        <w:rPr>
          <w:rFonts w:cs="Traditional Arabic" w:hint="cs"/>
          <w:sz w:val="32"/>
          <w:szCs w:val="32"/>
          <w:rtl/>
          <w:lang w:bidi="ar-EG"/>
        </w:rPr>
        <w:t>ليوفيهم:لهم ذلك.ومقامه ليكتسب</w:t>
      </w:r>
      <w:r w:rsidRPr="00BB14EF">
        <w:rPr>
          <w:rFonts w:cs="Traditional Arabic" w:hint="cs"/>
          <w:sz w:val="32"/>
          <w:szCs w:val="32"/>
          <w:rtl/>
          <w:lang w:bidi="ar-EG"/>
        </w:rPr>
        <w:t xml:space="preserve"> ويوفي الغرماء، أولى وأوجب من الحج، ولا يحل لهم أن يطالبوه إذا علموا إعساره، ولا يمنعوه الحج</w:t>
      </w:r>
      <w:r>
        <w:rPr>
          <w:rFonts w:cs="Traditional Arabic" w:hint="cs"/>
          <w:sz w:val="32"/>
          <w:szCs w:val="32"/>
          <w:rtl/>
          <w:lang w:bidi="ar-EG"/>
        </w:rPr>
        <w:t>، وإن قالوا:نخاف أن لا يرجع،ونريد كفيلاً ببدنه،توجه مطالبتهم بهذا،</w:t>
      </w:r>
      <w:r w:rsidRPr="00BB14EF">
        <w:rPr>
          <w:rFonts w:cs="Traditional Arabic" w:hint="cs"/>
          <w:sz w:val="32"/>
          <w:szCs w:val="32"/>
          <w:rtl/>
          <w:lang w:bidi="ar-EG"/>
        </w:rPr>
        <w:t>فإ</w:t>
      </w:r>
      <w:r>
        <w:rPr>
          <w:rFonts w:cs="Traditional Arabic" w:hint="cs"/>
          <w:sz w:val="32"/>
          <w:szCs w:val="32"/>
          <w:rtl/>
          <w:lang w:bidi="ar-EG"/>
        </w:rPr>
        <w:t>ن حقوقهم باقية،ولكنه عاجز عنها</w:t>
      </w:r>
      <w:r w:rsidRPr="00BB14EF">
        <w:rPr>
          <w:rFonts w:cs="Traditional Arabic" w:hint="cs"/>
          <w:sz w:val="32"/>
          <w:szCs w:val="32"/>
          <w:rtl/>
          <w:lang w:bidi="ar-EG"/>
        </w:rPr>
        <w:t xml:space="preserve"> </w:t>
      </w:r>
    </w:p>
  </w:footnote>
  <w:footnote w:id="1123">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)قال الشيخ</w:t>
      </w:r>
      <w:r>
        <w:rPr>
          <w:rFonts w:cs="Traditional Arabic" w:hint="cs"/>
          <w:sz w:val="32"/>
          <w:szCs w:val="32"/>
          <w:rtl/>
          <w:lang w:bidi="ar-EG"/>
        </w:rPr>
        <w:t>:</w:t>
      </w:r>
      <w:r w:rsidRPr="00BB14EF">
        <w:rPr>
          <w:rFonts w:cs="Traditional Arabic" w:hint="cs"/>
          <w:sz w:val="32"/>
          <w:szCs w:val="32"/>
          <w:rtl/>
          <w:lang w:bidi="ar-EG"/>
        </w:rPr>
        <w:t xml:space="preserve">من كان قادرًا على وفاء دينه، وامتنع أجبر على وفائه، بالضرب والحبس، ونص على ذلك الأئمة من أصحاب مالك، والشافعي، وأحمد وغيرهم. قال: ولا أعلم فيه نزاعًا، </w:t>
      </w:r>
    </w:p>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 xml:space="preserve">وصوبه في الإنصاف، وقال: عليه العمل، ولا تخلص الحقوق في هذه الأزمنة إلا به، وبما هو أشد منه، وظاهر إطلاقهم: ولو كان أجيرًا في مدة الإجارة، أو امرأة مزوجة، لأن ذلك لا يمنع من الحبس. </w:t>
      </w:r>
    </w:p>
    <w:p w:rsidR="007B5224" w:rsidRPr="00BB14EF" w:rsidRDefault="007B5224" w:rsidP="005940F3">
      <w:pPr>
        <w:pStyle w:val="af0"/>
        <w:rPr>
          <w:rFonts w:cs="Traditional Arabic"/>
          <w:sz w:val="32"/>
          <w:szCs w:val="32"/>
          <w:rtl/>
          <w:lang w:bidi="ar-EG"/>
        </w:rPr>
      </w:pPr>
      <w:r w:rsidRPr="00BB14EF">
        <w:rPr>
          <w:rFonts w:cs="Traditional Arabic" w:hint="cs"/>
          <w:sz w:val="32"/>
          <w:szCs w:val="32"/>
          <w:rtl/>
          <w:lang w:bidi="ar-EG"/>
        </w:rPr>
        <w:t>وقال الوزير: الحبس على الديون من الأمور المحدثة، ومضت السنة أنه لا يحبس على الديون، ولكن يتلازم الخصمان، فأما الحبس الذي هو الآن على الدين لا أعرف أنه يجوز عند أحد من المسلمين، وذلك أنه يجمع الكثير بموضع يضيق عنهم، غير متمكنين من الوضوء والصلاة، وربما يحبس أحدهم السنة والسنتين، وربما يتحقق القاضي أن ذلك المحبوس لا جدة له، وأن أصل حبسه على طريق الحيلة، قال: وقد حرصت على فك ذلك ... الخ.</w:t>
      </w:r>
    </w:p>
  </w:footnote>
  <w:footnote w:id="112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حتى يقضيه حقه بلا نزاع. قاله الشيخ، لكن لا يزاد كل يوم على أكثر التعزير إن قيل يتقدر. قال: ولا يجب حبسه بمكان معين، فيجوز حبسه في دار، ولو في دار ن</w:t>
      </w:r>
      <w:r>
        <w:rPr>
          <w:rFonts w:cs="Traditional Arabic" w:hint="cs"/>
          <w:sz w:val="32"/>
          <w:szCs w:val="32"/>
          <w:rtl/>
          <w:lang w:bidi="ar-EG"/>
        </w:rPr>
        <w:t>فسه، بحيث لا يتمكن من الخروج</w:t>
      </w:r>
      <w:r w:rsidRPr="00BB14EF">
        <w:rPr>
          <w:rFonts w:cs="Traditional Arabic" w:hint="cs"/>
          <w:sz w:val="32"/>
          <w:szCs w:val="32"/>
          <w:rtl/>
          <w:lang w:bidi="ar-EG"/>
        </w:rPr>
        <w:t xml:space="preserve"> ولو كا</w:t>
      </w:r>
      <w:r>
        <w:rPr>
          <w:rFonts w:cs="Traditional Arabic" w:hint="cs"/>
          <w:sz w:val="32"/>
          <w:szCs w:val="32"/>
          <w:rtl/>
          <w:lang w:bidi="ar-EG"/>
        </w:rPr>
        <w:t>ن قادرًا على أداء الدين وامتنع،ورأى الحاكم منعه من فضول الأكل،</w:t>
      </w:r>
      <w:r w:rsidRPr="00BB14EF">
        <w:rPr>
          <w:rFonts w:cs="Traditional Arabic" w:hint="cs"/>
          <w:sz w:val="32"/>
          <w:szCs w:val="32"/>
          <w:rtl/>
          <w:lang w:bidi="ar-EG"/>
        </w:rPr>
        <w:t xml:space="preserve">والنكاح فله ذلك،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إذ التعزير لا يختص بنوع معين، وليس له إخراجه حتى يتبين له أمره، أو يبرأ من غريمه،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الفائق: أبى الضرب الأكثرون. </w:t>
      </w:r>
    </w:p>
  </w:footnote>
  <w:footnote w:id="1125">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لما يأتي من 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حجر على معاذ ماله، وباعه في دين كان عليه، </w:t>
      </w:r>
    </w:p>
    <w:p w:rsidR="007B5224" w:rsidRPr="00BB14EF" w:rsidRDefault="007B5224" w:rsidP="005940F3">
      <w:pPr>
        <w:pStyle w:val="af0"/>
        <w:rPr>
          <w:rFonts w:cs="Traditional Arabic"/>
          <w:sz w:val="32"/>
          <w:szCs w:val="32"/>
          <w:rtl/>
          <w:lang w:bidi="ar-EG"/>
        </w:rPr>
      </w:pPr>
      <w:r>
        <w:rPr>
          <w:rFonts w:cs="Traditional Arabic" w:hint="cs"/>
          <w:sz w:val="32"/>
          <w:szCs w:val="32"/>
          <w:rtl/>
          <w:lang w:bidi="ar-EG"/>
        </w:rPr>
        <w:t>وقال الشيخ:للحاكم بيع ماله،ويقضي دينه،ولايلزمه إحضاره،</w:t>
      </w:r>
      <w:r w:rsidRPr="00BB14EF">
        <w:rPr>
          <w:rFonts w:cs="Traditional Arabic" w:hint="cs"/>
          <w:sz w:val="32"/>
          <w:szCs w:val="32"/>
          <w:rtl/>
          <w:lang w:bidi="ar-EG"/>
        </w:rPr>
        <w:t>وإذا كان ال</w:t>
      </w:r>
      <w:r>
        <w:rPr>
          <w:rFonts w:cs="Traditional Arabic" w:hint="cs"/>
          <w:sz w:val="32"/>
          <w:szCs w:val="32"/>
          <w:rtl/>
          <w:lang w:bidi="ar-EG"/>
        </w:rPr>
        <w:t>ذي عليه الحق قادرًاعلى الوفاء ومطل صاحب الحق،حتى أحوجه على الشكاية،</w:t>
      </w:r>
      <w:r w:rsidRPr="00BB14EF">
        <w:rPr>
          <w:rFonts w:cs="Traditional Arabic" w:hint="cs"/>
          <w:sz w:val="32"/>
          <w:szCs w:val="32"/>
          <w:rtl/>
          <w:lang w:bidi="ar-EG"/>
        </w:rPr>
        <w:t xml:space="preserve">فما غرمه </w:t>
      </w:r>
      <w:r>
        <w:rPr>
          <w:rFonts w:cs="Traditional Arabic" w:hint="cs"/>
          <w:sz w:val="32"/>
          <w:szCs w:val="32"/>
          <w:rtl/>
          <w:lang w:bidi="ar-EG"/>
        </w:rPr>
        <w:t>بسبب ذلك فهو على الظالم المبطل،إذا كان غرمه على الوجه المعتاد،</w:t>
      </w:r>
      <w:r w:rsidRPr="00BB14EF">
        <w:rPr>
          <w:rFonts w:cs="Traditional Arabic" w:hint="cs"/>
          <w:sz w:val="32"/>
          <w:szCs w:val="32"/>
          <w:rtl/>
          <w:lang w:bidi="ar-EG"/>
        </w:rPr>
        <w:t xml:space="preserve">قال: ومن غرم مالا بسبب كذب عليه عند ولي الأمر، فله تضمين الكاذب عليه بما غرمه. </w:t>
      </w:r>
    </w:p>
  </w:footnote>
  <w:footnote w:id="1126">
    <w:p w:rsidR="007B5224" w:rsidRPr="00BB14EF" w:rsidRDefault="007B5224" w:rsidP="005940F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 في الفروع: والأ</w:t>
      </w:r>
      <w:r>
        <w:rPr>
          <w:rFonts w:cs="Traditional Arabic" w:hint="cs"/>
          <w:sz w:val="32"/>
          <w:szCs w:val="32"/>
          <w:rtl/>
          <w:lang w:bidi="ar-EG"/>
        </w:rPr>
        <w:t xml:space="preserve">صح أو بعضهم. </w:t>
      </w:r>
      <w:r w:rsidRPr="00BB14EF">
        <w:rPr>
          <w:rFonts w:cs="Traditional Arabic" w:hint="cs"/>
          <w:sz w:val="32"/>
          <w:szCs w:val="32"/>
          <w:rtl/>
          <w:lang w:bidi="ar-EG"/>
        </w:rPr>
        <w:t xml:space="preserve">وصوبه في الإنصاف، وهو مذهب مالك والشافعي. </w:t>
      </w:r>
    </w:p>
  </w:footnote>
  <w:footnote w:id="1127">
    <w:p w:rsidR="007B5224" w:rsidRPr="00BB14EF" w:rsidRDefault="007B5224" w:rsidP="005940F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)وتقدم قول ابن الصلاح: أنه حديث ثابت، فدل على جواز الحجر على المديون، وأنه يجوز للحاكم بيع م</w:t>
      </w:r>
      <w:r>
        <w:rPr>
          <w:rFonts w:cs="Traditional Arabic" w:hint="cs"/>
          <w:sz w:val="32"/>
          <w:szCs w:val="32"/>
          <w:rtl/>
          <w:lang w:bidi="ar-EG"/>
        </w:rPr>
        <w:t>اله لقضاء دينه، وثبت من فعل عمر</w:t>
      </w:r>
      <w:r w:rsidRPr="00BB14EF">
        <w:rPr>
          <w:rFonts w:cs="Traditional Arabic" w:hint="cs"/>
          <w:sz w:val="32"/>
          <w:szCs w:val="32"/>
          <w:rtl/>
          <w:lang w:bidi="ar-EG"/>
        </w:rPr>
        <w:t xml:space="preserve">. </w:t>
      </w:r>
    </w:p>
  </w:footnote>
  <w:footnote w:id="112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هذا أحد الأحكام الأر</w:t>
      </w:r>
      <w:r>
        <w:rPr>
          <w:rFonts w:cs="Traditional Arabic" w:hint="cs"/>
          <w:sz w:val="32"/>
          <w:szCs w:val="32"/>
          <w:rtl/>
          <w:lang w:bidi="ar-EG"/>
        </w:rPr>
        <w:t>بعة المتعلقة بالحجرعلى المفلس،</w:t>
      </w:r>
      <w:r w:rsidRPr="00BB14EF">
        <w:rPr>
          <w:rFonts w:cs="Traditional Arabic" w:hint="cs"/>
          <w:sz w:val="32"/>
          <w:szCs w:val="32"/>
          <w:rtl/>
          <w:lang w:bidi="ar-EG"/>
        </w:rPr>
        <w:t xml:space="preserve">وهو تعلق حق </w:t>
      </w:r>
      <w:r>
        <w:rPr>
          <w:rFonts w:cs="Traditional Arabic" w:hint="cs"/>
          <w:sz w:val="32"/>
          <w:szCs w:val="32"/>
          <w:rtl/>
          <w:lang w:bidi="ar-EG"/>
        </w:rPr>
        <w:t>الغرماء بماله الموجود قبل الحجر</w:t>
      </w:r>
      <w:r w:rsidRPr="00BB14EF">
        <w:rPr>
          <w:rFonts w:cs="Traditional Arabic" w:hint="cs"/>
          <w:sz w:val="32"/>
          <w:szCs w:val="32"/>
          <w:rtl/>
          <w:lang w:bidi="ar-EG"/>
        </w:rPr>
        <w:t xml:space="preserve"> والحارث بإرث أو غيره، كأرش جناية، ووصية وصدقة، وهبة، ونحو ذلك بعد ا</w:t>
      </w:r>
      <w:r>
        <w:rPr>
          <w:rFonts w:cs="Traditional Arabic" w:hint="cs"/>
          <w:sz w:val="32"/>
          <w:szCs w:val="32"/>
          <w:rtl/>
          <w:lang w:bidi="ar-EG"/>
        </w:rPr>
        <w:t xml:space="preserve">لحجر،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فحكمه كالموجود حال الحجر،</w:t>
      </w:r>
      <w:r w:rsidRPr="00BB14EF">
        <w:rPr>
          <w:rFonts w:cs="Traditional Arabic" w:hint="cs"/>
          <w:sz w:val="32"/>
          <w:szCs w:val="32"/>
          <w:rtl/>
          <w:lang w:bidi="ar-EG"/>
        </w:rPr>
        <w:t xml:space="preserve">لا </w:t>
      </w:r>
      <w:r>
        <w:rPr>
          <w:rFonts w:cs="Traditional Arabic" w:hint="cs"/>
          <w:sz w:val="32"/>
          <w:szCs w:val="32"/>
          <w:rtl/>
          <w:lang w:bidi="ar-EG"/>
        </w:rPr>
        <w:t>ينفذ تصرفه فيه تصرفًا مستأنفًا،كبيع وهبة،</w:t>
      </w:r>
      <w:r w:rsidRPr="00BB14EF">
        <w:rPr>
          <w:rFonts w:cs="Traditional Arabic" w:hint="cs"/>
          <w:sz w:val="32"/>
          <w:szCs w:val="32"/>
          <w:rtl/>
          <w:lang w:bidi="ar-EG"/>
        </w:rPr>
        <w:t xml:space="preserve">ووقف، وعتق، وإصداق، ونحوه، لأنه محجور عليه فيه، أشبه الراهن، فلم يصح تصرفه، وهو قول مالك، والشافعي. </w:t>
      </w:r>
    </w:p>
  </w:footnote>
  <w:footnote w:id="1129">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لا تأثير لذلك إلا بعد الموت، وخروجه من الثلث بعد وفاء دينه، و "أو" هنا بمعنى الواو،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قال</w:t>
      </w:r>
      <w:r w:rsidRPr="005940F3">
        <w:rPr>
          <w:rFonts w:cs="Traditional Arabic" w:hint="cs"/>
          <w:sz w:val="32"/>
          <w:szCs w:val="32"/>
          <w:rtl/>
          <w:lang w:bidi="ar-EG"/>
        </w:rPr>
        <w:t xml:space="preserve"> </w:t>
      </w:r>
      <w:r w:rsidRPr="00BB14EF">
        <w:rPr>
          <w:rFonts w:cs="Traditional Arabic" w:hint="cs"/>
          <w:sz w:val="32"/>
          <w:szCs w:val="32"/>
          <w:rtl/>
          <w:lang w:bidi="ar-EG"/>
        </w:rPr>
        <w:t xml:space="preserve">في الإنصاف: يصح بما جرت العادة بمثله، ويتسامح به، بلا خلاف، ومن عليه نفقة واجبة فلا يملك التبرع بما يخل بالنفقة الواجبة وكلام أحمد يدل عليه. </w:t>
      </w:r>
    </w:p>
  </w:footnote>
  <w:footnote w:id="113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يصح إقراره على ماله، لأن حقوق الغرماء متعلقة بأعيان ماله، فلم يقبل الإقرار عليه، ولو بعتق عبده، لأنه لا يصح منه عند الجمهور، فلم يقبل إقراره به، ولأنه محجور عليه بحكم حاكم، فأشبه السفيه، قال الشيخ: ويصح إقراره إن أضافه إلى ما قبل الحجر، يعني وأمكن. </w:t>
      </w:r>
    </w:p>
  </w:footnote>
  <w:footnote w:id="1131">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ابن القيم: إذا استغرقت الديون ماله، لم يصح تبرعه بما يضر بأرباب الديون، سواء حجر عليه الحاكم، أو لم يحجر عليه، هذا مذهب مالك، واختيار شيخنا، وهو الصحيح، وهو الذي لا يليق بأصول المذهب غيره، بل هو مقتضى أصول الشرع وقواعده، لأن حق الغرماء قد تعلق بماله، </w:t>
      </w:r>
    </w:p>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 xml:space="preserve">ولهذا يحجر عليه الحاكم، ولولا تعلق حق الغرماء بماله، لم يسع الحاكم الحجر عليه، فصار كالمريض مرض الموت، وفي تمكين هذا المدين من التبرع، إبطال حقوق الغرماء، والشريعة لا تأتي بمثل هذا، فإنما جاءت بحفظ حقوق أرباب الحقوق، بكل طريق، وسد الطريق المفضية إلى إضاعتها. اهـ. </w:t>
      </w:r>
    </w:p>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 xml:space="preserve">ونصره غير واحد من أهل التحقيق، وجزم به ابن رجب وغيره، </w:t>
      </w:r>
    </w:p>
    <w:p w:rsidR="007B5224" w:rsidRPr="00BB14EF" w:rsidRDefault="007B5224" w:rsidP="005940F3">
      <w:pPr>
        <w:pStyle w:val="af0"/>
        <w:rPr>
          <w:rFonts w:cs="Traditional Arabic"/>
          <w:sz w:val="32"/>
          <w:szCs w:val="32"/>
          <w:rtl/>
          <w:lang w:bidi="ar-EG"/>
        </w:rPr>
      </w:pPr>
      <w:r w:rsidRPr="00BB14EF">
        <w:rPr>
          <w:rFonts w:cs="Traditional Arabic" w:hint="cs"/>
          <w:sz w:val="32"/>
          <w:szCs w:val="32"/>
          <w:rtl/>
          <w:lang w:bidi="ar-EG"/>
        </w:rPr>
        <w:t>وعليه: لو رهن بعد أن ضاق ماله لم يصح. وصوبه في الإنصاف.</w:t>
      </w:r>
    </w:p>
  </w:footnote>
  <w:footnote w:id="11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ولم يأخذ البائع ونحوه شيئًا من الثمن، ولا أبرأ من بعضه، فهو أحق به، وهذا مذهب الجمهور. </w:t>
      </w:r>
    </w:p>
  </w:footnote>
  <w:footnote w:id="113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لعموم الخبر، ولا يعد مقصرا بعدم السؤال عنه، لأن الغالب على الناس عدم الحجر، </w:t>
      </w:r>
    </w:p>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 xml:space="preserve">وكمشتري المعيب، ويشترط لرجوع من وجد عين ماله عند مفلس ستة شروط، كون المفلس حيًا إلى أخذها، وهذا مذهب مالك، وقال الشافعي: له الفسخ؛ لما روي </w:t>
      </w:r>
      <w:r w:rsidRPr="00BB14EF">
        <w:rPr>
          <w:rFonts w:cs="Traditional Arabic" w:hint="eastAsia"/>
          <w:sz w:val="32"/>
          <w:szCs w:val="32"/>
          <w:rtl/>
          <w:lang w:bidi="ar-EG"/>
        </w:rPr>
        <w:t>«</w:t>
      </w:r>
      <w:r w:rsidRPr="00BB14EF">
        <w:rPr>
          <w:rFonts w:cs="Traditional Arabic" w:hint="cs"/>
          <w:sz w:val="32"/>
          <w:szCs w:val="32"/>
          <w:rtl/>
          <w:lang w:bidi="ar-EG"/>
        </w:rPr>
        <w:t>مات أو أفلس</w:t>
      </w:r>
      <w:r w:rsidRPr="00BB14EF">
        <w:rPr>
          <w:rFonts w:cs="Traditional Arabic" w:hint="eastAsia"/>
          <w:sz w:val="32"/>
          <w:szCs w:val="32"/>
          <w:rtl/>
          <w:lang w:bidi="ar-EG"/>
        </w:rPr>
        <w:t>»</w:t>
      </w:r>
      <w:r w:rsidRPr="00BB14EF">
        <w:rPr>
          <w:rFonts w:cs="Traditional Arabic" w:hint="cs"/>
          <w:sz w:val="32"/>
          <w:szCs w:val="32"/>
          <w:rtl/>
          <w:lang w:bidi="ar-EG"/>
        </w:rPr>
        <w:t xml:space="preserve"> رواه أحمد، وأبو داود، وصححه الحاكم، وحسنه الحافظ، وقال: يجب المصير إليه، </w:t>
      </w:r>
    </w:p>
    <w:p w:rsidR="007B5224" w:rsidRDefault="007B5224" w:rsidP="005940F3">
      <w:pPr>
        <w:pStyle w:val="af0"/>
        <w:rPr>
          <w:rFonts w:cs="Traditional Arabic"/>
          <w:sz w:val="32"/>
          <w:szCs w:val="32"/>
          <w:rtl/>
          <w:lang w:bidi="ar-EG"/>
        </w:rPr>
      </w:pPr>
      <w:r w:rsidRPr="00BB14EF">
        <w:rPr>
          <w:rFonts w:cs="Traditional Arabic" w:hint="cs"/>
          <w:sz w:val="32"/>
          <w:szCs w:val="32"/>
          <w:rtl/>
          <w:lang w:bidi="ar-EG"/>
        </w:rPr>
        <w:t xml:space="preserve">وقال ابن عبد البر: يرويه المعتمر، وهو غير معروف بحمل العلم، ثم هو غير معمول به، لجعله المتاع لصاحبه بمجرد موت المشتري، والأمر بخلاف ذلك عند جميع العلماء، ولأبي داود عن أبي هريرة </w:t>
      </w:r>
      <w:r w:rsidRPr="00BB14EF">
        <w:rPr>
          <w:rFonts w:cs="Traditional Arabic" w:hint="eastAsia"/>
          <w:sz w:val="32"/>
          <w:szCs w:val="32"/>
          <w:rtl/>
          <w:lang w:bidi="ar-EG"/>
        </w:rPr>
        <w:t>«</w:t>
      </w:r>
      <w:r w:rsidRPr="00BB14EF">
        <w:rPr>
          <w:rFonts w:cs="Traditional Arabic" w:hint="cs"/>
          <w:sz w:val="32"/>
          <w:szCs w:val="32"/>
          <w:rtl/>
          <w:lang w:bidi="ar-EG"/>
        </w:rPr>
        <w:t>فإن مات فصاحب المتاع أسوة الغرماء</w:t>
      </w:r>
      <w:r w:rsidRPr="00BB14EF">
        <w:rPr>
          <w:rFonts w:cs="Traditional Arabic" w:hint="eastAsia"/>
          <w:sz w:val="32"/>
          <w:szCs w:val="32"/>
          <w:rtl/>
          <w:lang w:bidi="ar-EG"/>
        </w:rPr>
        <w:t>»</w:t>
      </w:r>
      <w:r w:rsidRPr="00BB14EF">
        <w:rPr>
          <w:rFonts w:cs="Traditional Arabic" w:hint="cs"/>
          <w:sz w:val="32"/>
          <w:szCs w:val="32"/>
          <w:rtl/>
          <w:lang w:bidi="ar-EG"/>
        </w:rPr>
        <w:t xml:space="preserve"> وظاهر كلام ابن القيم صلاحه للاحتجاج به، فالله أعلم،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والثاني بقاء كل عوضها في ذمته، وكونها كلها في ملكه، سواء رضي بأخذ الباقي بكل الثمن أو قسطه، لفوات شرطه، إلا إذا </w:t>
      </w:r>
      <w:r w:rsidRPr="00BB14EF">
        <w:rPr>
          <w:rFonts w:cs="Traditional Arabic" w:hint="cs"/>
          <w:spacing w:val="-4"/>
          <w:sz w:val="32"/>
          <w:szCs w:val="32"/>
          <w:rtl/>
          <w:lang w:bidi="ar-EG"/>
        </w:rPr>
        <w:t xml:space="preserve">جمع عددًا كثوبين فأكثر، فيأخذ البائع ونحوه </w:t>
      </w:r>
      <w:r w:rsidRPr="00BB14EF">
        <w:rPr>
          <w:rFonts w:cs="Traditional Arabic"/>
          <w:spacing w:val="-4"/>
          <w:sz w:val="32"/>
          <w:szCs w:val="32"/>
          <w:rtl/>
          <w:lang w:bidi="ar-EG"/>
        </w:rPr>
        <w:t>–</w:t>
      </w:r>
      <w:r w:rsidRPr="00BB14EF">
        <w:rPr>
          <w:rFonts w:cs="Traditional Arabic" w:hint="cs"/>
          <w:spacing w:val="-4"/>
          <w:sz w:val="32"/>
          <w:szCs w:val="32"/>
          <w:rtl/>
          <w:lang w:bidi="ar-EG"/>
        </w:rPr>
        <w:t xml:space="preserve"> مع تعذر بعضه </w:t>
      </w:r>
      <w:r w:rsidRPr="00BB14EF">
        <w:rPr>
          <w:rFonts w:cs="Traditional Arabic"/>
          <w:spacing w:val="-4"/>
          <w:sz w:val="32"/>
          <w:szCs w:val="32"/>
          <w:rtl/>
          <w:lang w:bidi="ar-EG"/>
        </w:rPr>
        <w:t>–</w:t>
      </w:r>
      <w:r w:rsidRPr="00BB14EF">
        <w:rPr>
          <w:rFonts w:cs="Traditional Arabic" w:hint="cs"/>
          <w:spacing w:val="-4"/>
          <w:sz w:val="32"/>
          <w:szCs w:val="32"/>
          <w:rtl/>
          <w:lang w:bidi="ar-EG"/>
        </w:rPr>
        <w:t xml:space="preserve"> ما بقي، وكون السلعة بحالها، بأن لم توطأ بكر، ولم يجرح قن، ونحو ذلك، وكون</w:t>
      </w:r>
      <w:r>
        <w:rPr>
          <w:rFonts w:cs="Traditional Arabic" w:hint="cs"/>
          <w:spacing w:val="-4"/>
          <w:sz w:val="32"/>
          <w:szCs w:val="32"/>
          <w:rtl/>
          <w:lang w:bidi="ar-EG"/>
        </w:rPr>
        <w:t xml:space="preserve"> السلعة لم يتعلق بها حق، كشفعة،</w:t>
      </w:r>
      <w:r w:rsidRPr="00BB14EF">
        <w:rPr>
          <w:rFonts w:cs="Traditional Arabic" w:hint="cs"/>
          <w:spacing w:val="-4"/>
          <w:sz w:val="32"/>
          <w:szCs w:val="32"/>
          <w:rtl/>
          <w:lang w:bidi="ar-EG"/>
        </w:rPr>
        <w:t>وجناية، ورهن، وكون السلعة لم تزد زيادة</w:t>
      </w:r>
      <w:r w:rsidRPr="00BB14EF">
        <w:rPr>
          <w:rFonts w:cs="Traditional Arabic" w:hint="cs"/>
          <w:sz w:val="32"/>
          <w:szCs w:val="32"/>
          <w:rtl/>
          <w:lang w:bidi="ar-EG"/>
        </w:rPr>
        <w:t xml:space="preserve"> متصلة، وهذا مذهب الجمهور، ولا يفتقر الفسخ إلى حكم حاكم لأنه ثبت بالنص، وقال أحمد: لو حكم حاكم أنه أسوة الغرماء نقض حكمه وأخذه، ولو قال المفلس: إنما لك ثمنه، فأنا أبيعه وأعطيك. فربه أحق به، فإن وجد شيء من ذلك منع الرجوع، لأنه فسخ بسبب حادث، فلم يملك الرجوع، وهو أسوة الغرماء. </w:t>
      </w:r>
    </w:p>
  </w:footnote>
  <w:footnote w:id="113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الحكم الثالث، وهو انقطاع المطالبة عنه، وإنما يرجع من باعه، أو أقرضه ونحوه بثمن المبيع، وبدل القرض، إذا انفك حجره، لأنه هو الذي أتلف ماله، بمعاملته من لا شيء معه. </w:t>
      </w:r>
    </w:p>
  </w:footnote>
  <w:footnote w:id="113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كقرض أو إجارة، صح تصرفه، ويتبع بما لزمه من ثمن مبيع، أو قرض أو ضمان، ونحو ذلك، بعد فك الحجر عنه. </w:t>
      </w:r>
    </w:p>
  </w:footnote>
  <w:footnote w:id="113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سواء كان قبل الحجر أو بعده، بأن قال: أخذت منه كذا قبل الحجر، أو بعده، أو أطلق. </w:t>
      </w:r>
    </w:p>
  </w:footnote>
  <w:footnote w:id="113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وهذا مذهب مالك، وأبي حنيفة،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لكن ليس للبائع </w:t>
      </w:r>
      <w:r w:rsidRPr="00BB14EF">
        <w:rPr>
          <w:rFonts w:cs="Traditional Arabic"/>
          <w:sz w:val="32"/>
          <w:szCs w:val="32"/>
          <w:rtl/>
          <w:lang w:bidi="ar-EG"/>
        </w:rPr>
        <w:t>–</w:t>
      </w:r>
      <w:r w:rsidRPr="00BB14EF">
        <w:rPr>
          <w:rFonts w:cs="Traditional Arabic" w:hint="cs"/>
          <w:sz w:val="32"/>
          <w:szCs w:val="32"/>
          <w:rtl/>
          <w:lang w:bidi="ar-EG"/>
        </w:rPr>
        <w:t xml:space="preserve"> ولا للمقرض ونحوهما </w:t>
      </w:r>
      <w:r w:rsidRPr="00BB14EF">
        <w:rPr>
          <w:rFonts w:cs="Traditional Arabic"/>
          <w:sz w:val="32"/>
          <w:szCs w:val="32"/>
          <w:rtl/>
          <w:lang w:bidi="ar-EG"/>
        </w:rPr>
        <w:t>–</w:t>
      </w:r>
      <w:r w:rsidRPr="00BB14EF">
        <w:rPr>
          <w:rFonts w:cs="Traditional Arabic" w:hint="cs"/>
          <w:sz w:val="32"/>
          <w:szCs w:val="32"/>
          <w:rtl/>
          <w:lang w:bidi="ar-EG"/>
        </w:rPr>
        <w:t xml:space="preserve"> مطالبته في حال الحجر، لأن حق الغرماء تعلق بعين ماله الموجود حال الحجر، وبما يحدث له من المال، فقدموا على غيرهم ممن لم يتعلق حقه بعين المال،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وتقدم قول الشيخ: إن أضافه إلى ما قبل الحجر وأمكن. </w:t>
      </w:r>
    </w:p>
  </w:footnote>
  <w:footnote w:id="113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الذي عليه، بنقد البلد، أو غالبه رواجًا، أو الأصلح، أو الذي من جنس الدين، على ما تقدم في الرهن، وهذا الحكم الرابع،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الذي من جنس الدين فلا حاجة إلى بيعه، وإنما يلزم الحاكم قسمه،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كان فيهم من دينه من غير جنس الأثمان، ورضي أن يأخذ عوضه من الأثمان جاز، وإلا اشتري له بحصته من الثمن، كدين سلم. </w:t>
      </w:r>
    </w:p>
  </w:footnote>
  <w:footnote w:id="113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بثمن مثل المبيع المستقر في وقته، وهو ما تنتهي إليه رغبات الراغبين، أو أكثر من ثمن مثله على الفور إن حصل راغبًا، قاله الشيخ وغيره،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لأنه محجور عليه في ماله، فلا يتصرف له فيه إلا بالأحظ ويجب الاستقصاء، وعدم العجلة، حتى يبذل في الجميع قيمته في ذلك الوقت،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إلا أن الشيخ يرى اختيار عدم الإجبار على البيع، إذا حصل كساد خارج عن العادة، لجدب ونحوه،  ويبدأ بأقله بقاء، وأكثره كل</w:t>
      </w:r>
      <w:r>
        <w:rPr>
          <w:rFonts w:cs="Traditional Arabic" w:hint="cs"/>
          <w:sz w:val="32"/>
          <w:szCs w:val="32"/>
          <w:rtl/>
          <w:lang w:bidi="ar-EG"/>
        </w:rPr>
        <w:t>فة، ويترك له ما يحتاجه من مسكن،</w:t>
      </w:r>
      <w:r w:rsidRPr="00BB14EF">
        <w:rPr>
          <w:rFonts w:cs="Traditional Arabic" w:hint="cs"/>
          <w:sz w:val="32"/>
          <w:szCs w:val="32"/>
          <w:rtl/>
          <w:lang w:bidi="ar-EG"/>
        </w:rPr>
        <w:t xml:space="preserve">وخادم لمثله بلا نزاع قاله في الإنصاف، وما يتجر به، كمؤنته أو آلة حرفته وله ولعياله أدنى نفقة مثلهم. وفي رواية: ما يقوم به معاشه.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ولعله في حق من لا يمكنه التصرف ببدنه. ومذهب أبي حنيفة: يترك له المسن، ومذهب مالك والشافعي: تباع ويكترى له بدلها، لخبر </w:t>
      </w:r>
      <w:r w:rsidRPr="00BB14EF">
        <w:rPr>
          <w:rFonts w:cs="Traditional Arabic" w:hint="eastAsia"/>
          <w:sz w:val="32"/>
          <w:szCs w:val="32"/>
          <w:rtl/>
          <w:lang w:bidi="ar-EG"/>
        </w:rPr>
        <w:t>«</w:t>
      </w:r>
      <w:r w:rsidRPr="00BB14EF">
        <w:rPr>
          <w:rFonts w:cs="Traditional Arabic" w:hint="cs"/>
          <w:sz w:val="32"/>
          <w:szCs w:val="32"/>
          <w:rtl/>
          <w:lang w:bidi="ar-EG"/>
        </w:rPr>
        <w:t>خذوا ما وجدتم</w:t>
      </w:r>
      <w:r w:rsidRPr="00BB14EF">
        <w:rPr>
          <w:rFonts w:cs="Traditional Arabic" w:hint="eastAsia"/>
          <w:sz w:val="32"/>
          <w:szCs w:val="32"/>
          <w:rtl/>
          <w:lang w:bidi="ar-EG"/>
        </w:rPr>
        <w:t>»</w:t>
      </w:r>
      <w:r w:rsidRPr="00BB14EF">
        <w:rPr>
          <w:rFonts w:cs="Traditional Arabic" w:hint="cs"/>
          <w:sz w:val="32"/>
          <w:szCs w:val="32"/>
          <w:rtl/>
          <w:lang w:bidi="ar-EG"/>
        </w:rPr>
        <w:t>.</w:t>
      </w:r>
    </w:p>
  </w:footnote>
  <w:footnote w:id="114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ذكره القاضي رواية واحدة، وظاهره: دين سلم أو غيره. </w:t>
      </w:r>
    </w:p>
  </w:footnote>
  <w:footnote w:id="114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ولأنه لا يوجب حلول ماله، فلا يوجب حلول ما عليه،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وكما لا يحل الدين الذي له بموته، ولا يوقف له مال، ولا يرجع على الغرماء إذا حل، ويبقى في الذمة إلى وقت حلوله، فإن لم يقسم الغرماء حتى حل، شارك الغرماء، كما لو تجدد على المفلس دين بجناية فإن أدرك بعض المال قبل قسمه شاركهم فيه بجميع دينه،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إذا وثق برهن أو كفيل ملئ. وعنه: يحل. وهو قول مالك، فالله أعلم. </w:t>
      </w:r>
    </w:p>
  </w:footnote>
  <w:footnote w:id="1142">
    <w:p w:rsidR="007B5224" w:rsidRDefault="007B5224" w:rsidP="00963FF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 xml:space="preserve">وعنه: يحل بالموت وفاقًا، لأنه لا يخلو إما أن يبقى في ذمة الميت، أو الورثة، أو يتعلق بالمال، </w:t>
      </w:r>
    </w:p>
    <w:p w:rsidR="007B5224" w:rsidRPr="00BB14EF" w:rsidRDefault="007B5224" w:rsidP="00963FFC">
      <w:pPr>
        <w:pStyle w:val="af0"/>
        <w:rPr>
          <w:rFonts w:cs="Traditional Arabic"/>
          <w:sz w:val="32"/>
          <w:szCs w:val="32"/>
          <w:rtl/>
          <w:lang w:bidi="ar-EG"/>
        </w:rPr>
      </w:pPr>
      <w:r w:rsidRPr="00BB14EF">
        <w:rPr>
          <w:rFonts w:cs="Traditional Arabic" w:hint="cs"/>
          <w:sz w:val="32"/>
          <w:szCs w:val="32"/>
          <w:rtl/>
          <w:lang w:bidi="ar-EG"/>
        </w:rPr>
        <w:t xml:space="preserve">واختار القاضي أنه لا يحل بشرطه، فيبقى في ذمة الميت، ويتعلق بعين ماله. </w:t>
      </w:r>
    </w:p>
  </w:footnote>
  <w:footnote w:id="1143">
    <w:p w:rsidR="007B5224" w:rsidRPr="00BB14EF" w:rsidRDefault="007B5224" w:rsidP="00963FF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)وقال الشيخ في الأجرة المؤجلة: لا تحل بالموت في أصح قولي العلماء، وإن قلنا يحل الدين، لأن حلولها مع تأخير استيفاء المنفعة ظلم له؛ فيبقى الدين في ذمة الميت، كما كان قبل موته، ويتعلق بعد موته بعين ماله، كتعلق حقوق الغرماء بمال المفلس، عند الحجر عليه، و</w:t>
      </w:r>
      <w:r>
        <w:rPr>
          <w:rFonts w:cs="Traditional Arabic" w:hint="cs"/>
          <w:sz w:val="32"/>
          <w:szCs w:val="32"/>
          <w:rtl/>
          <w:lang w:bidi="ar-EG"/>
        </w:rPr>
        <w:t>تختص أرباب الديون الحالة بالمال</w:t>
      </w:r>
      <w:r w:rsidRPr="00BB14EF">
        <w:rPr>
          <w:rFonts w:cs="Traditional Arabic" w:hint="cs"/>
          <w:sz w:val="32"/>
          <w:szCs w:val="32"/>
          <w:rtl/>
          <w:lang w:bidi="ar-EG"/>
        </w:rPr>
        <w:t xml:space="preserve"> ولا يرجع رب المؤجل عليهم بعد حلوله، بل على من وثقه. </w:t>
      </w:r>
    </w:p>
  </w:footnote>
  <w:footnote w:id="114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البقية، فيما يليق به، وهذا قول عمر بن عبد العزيز، وإسحاق، وغيرهما، لما روي 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باع إنسانًا في دينه، أي آجره لذلك،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ولأنها عقد معاوضة، فجاز إجباره عليه، وإيجاره لما يملك إجارته، فيجبر عليها لوفاء دينه. </w:t>
      </w:r>
    </w:p>
  </w:footnote>
  <w:footnote w:id="114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كما يجبر على إيجار وقف عليه، وأم ولد يستغني عنهما، للقدرة على الوفاء،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لا يجبر. وهو قول مالك، والشافعي، وقدمه، وجزم به غير واحد، لقوله تعالى </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فَنَظِرَةٌ إِلَى مَيْسَرَةٍ</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وقوله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b/>
          <w:bCs/>
          <w:sz w:val="32"/>
          <w:szCs w:val="32"/>
          <w:rtl/>
          <w:lang w:bidi="ar-EG"/>
        </w:rPr>
        <w:t>خذوا ما وجدتهم، فليس لكم إلا ذلك</w:t>
      </w:r>
      <w:r w:rsidRPr="00BB14EF">
        <w:rPr>
          <w:rFonts w:cs="Traditional Arabic" w:hint="eastAsia"/>
          <w:sz w:val="32"/>
          <w:szCs w:val="32"/>
          <w:rtl/>
          <w:lang w:bidi="ar-EG"/>
        </w:rPr>
        <w:t>»</w:t>
      </w:r>
      <w:r w:rsidRPr="00BB14EF">
        <w:rPr>
          <w:rFonts w:cs="Traditional Arabic" w:hint="cs"/>
          <w:sz w:val="32"/>
          <w:szCs w:val="32"/>
          <w:rtl/>
          <w:lang w:bidi="ar-EG"/>
        </w:rPr>
        <w:t xml:space="preserve"> ولأنه تكسب للمال، فلم يجبر عليه، كما لا يجبر على قبول صدقة، ولا هدية، ولا وصية، ولا قرض، ولا امرأة على التزويج، لأن في ذلك ضررًا بتحمل المنة التي تأباها قلوب ذوي المروءات. </w:t>
      </w:r>
    </w:p>
  </w:footnote>
  <w:footnote w:id="114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هو الضرب الثاني من ضربي الحجر، وهو حجر المحجور عليه لحظ نفسه،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وتقدم أن الأصل فيه قوله تعالى</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وَلا تُؤْتُوا السُّفَهَاءَ أَمْوَالَكُمُ</w:t>
      </w:r>
      <w:r w:rsidRPr="00BB14EF">
        <w:rPr>
          <w:rFonts w:ascii="AGA Arabesque" w:hAnsi="AGA Arabesque" w:cs="Traditional Arabic"/>
          <w:sz w:val="32"/>
          <w:szCs w:val="32"/>
          <w:lang w:bidi="ar-EG"/>
        </w:rPr>
        <w:t></w:t>
      </w:r>
      <w:r w:rsidRPr="00BB14EF">
        <w:rPr>
          <w:rFonts w:cs="Traditional Arabic" w:hint="cs"/>
          <w:sz w:val="32"/>
          <w:szCs w:val="32"/>
          <w:rtl/>
          <w:lang w:bidi="ar-EG"/>
        </w:rPr>
        <w:t>وقوله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وَابْتَلُوا الْيَتَامَى</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 الآية. </w:t>
      </w:r>
    </w:p>
  </w:footnote>
  <w:footnote w:id="1147">
    <w:p w:rsidR="007B5224" w:rsidRDefault="007B5224" w:rsidP="00E56C1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)قال الوزير</w:t>
      </w:r>
      <w:r>
        <w:rPr>
          <w:rFonts w:cs="Traditional Arabic" w:hint="cs"/>
          <w:sz w:val="32"/>
          <w:szCs w:val="32"/>
          <w:rtl/>
          <w:lang w:bidi="ar-EG"/>
        </w:rPr>
        <w:t>:</w:t>
      </w:r>
      <w:r w:rsidRPr="00BB14EF">
        <w:rPr>
          <w:rFonts w:cs="Traditional Arabic" w:hint="cs"/>
          <w:sz w:val="32"/>
          <w:szCs w:val="32"/>
          <w:rtl/>
          <w:lang w:bidi="ar-EG"/>
        </w:rPr>
        <w:t xml:space="preserve">اتفقوا على </w:t>
      </w:r>
      <w:r>
        <w:rPr>
          <w:rFonts w:cs="Traditional Arabic" w:hint="cs"/>
          <w:sz w:val="32"/>
          <w:szCs w:val="32"/>
          <w:rtl/>
          <w:lang w:bidi="ar-EG"/>
        </w:rPr>
        <w:t>أن الأسباب الموجبة للحجر الصغر،والرق،</w:t>
      </w:r>
      <w:r w:rsidRPr="00BB14EF">
        <w:rPr>
          <w:rFonts w:cs="Traditional Arabic" w:hint="cs"/>
          <w:sz w:val="32"/>
          <w:szCs w:val="32"/>
          <w:rtl/>
          <w:lang w:bidi="ar-EG"/>
        </w:rPr>
        <w:t xml:space="preserve">والجنون. </w:t>
      </w:r>
    </w:p>
    <w:p w:rsidR="007B5224" w:rsidRDefault="007B5224" w:rsidP="00E56C15">
      <w:pPr>
        <w:pStyle w:val="af0"/>
        <w:rPr>
          <w:rFonts w:cs="Traditional Arabic"/>
          <w:sz w:val="32"/>
          <w:szCs w:val="32"/>
          <w:rtl/>
          <w:lang w:bidi="ar-EG"/>
        </w:rPr>
      </w:pPr>
      <w:r w:rsidRPr="00BB14EF">
        <w:rPr>
          <w:rFonts w:cs="Traditional Arabic" w:hint="cs"/>
          <w:sz w:val="32"/>
          <w:szCs w:val="32"/>
          <w:rtl/>
          <w:lang w:bidi="ar-EG"/>
        </w:rPr>
        <w:t xml:space="preserve">وقال ابن رشد: أجمع العلماء على وجوب الحجر على الأيتام الذين لم يبلغوا الحلم، للآية، </w:t>
      </w:r>
    </w:p>
    <w:p w:rsidR="007B5224" w:rsidRPr="00BB14EF" w:rsidRDefault="007B5224" w:rsidP="00E56C15">
      <w:pPr>
        <w:pStyle w:val="af0"/>
        <w:rPr>
          <w:rFonts w:cs="Traditional Arabic"/>
          <w:sz w:val="32"/>
          <w:szCs w:val="32"/>
          <w:rtl/>
          <w:lang w:bidi="ar-EG"/>
        </w:rPr>
      </w:pPr>
      <w:r w:rsidRPr="00BB14EF">
        <w:rPr>
          <w:rFonts w:cs="Traditional Arabic" w:hint="cs"/>
          <w:sz w:val="32"/>
          <w:szCs w:val="32"/>
          <w:rtl/>
          <w:lang w:bidi="ar-EG"/>
        </w:rPr>
        <w:t xml:space="preserve">وقال ابن المنذر: أكثر علماء الأمصار يرون الحجر على كل مضيع لماله، صغير كان أو كبيرا. </w:t>
      </w:r>
    </w:p>
  </w:footnote>
  <w:footnote w:id="11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ونحوه، لأن الحجر عليه لحظ غيره، لا لنفسه. </w:t>
      </w:r>
    </w:p>
  </w:footnote>
  <w:footnote w:id="114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على نفس، أو طرف، أو جرح، على ما يأتي تفصيله في الجنايات إن شاء الله تعالى. </w:t>
      </w:r>
    </w:p>
  </w:footnote>
  <w:footnote w:id="1150">
    <w:p w:rsidR="007B5224" w:rsidRPr="00BB14EF" w:rsidRDefault="007B5224" w:rsidP="0072510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)قال ابن القيم:يضمن الصبي،والمجنون،والنائم ماأتلفوه من الأموال،وهذا</w:t>
      </w:r>
      <w:r w:rsidRPr="00BB14EF">
        <w:rPr>
          <w:rFonts w:cs="Traditional Arabic" w:hint="cs"/>
          <w:sz w:val="32"/>
          <w:szCs w:val="32"/>
          <w:rtl/>
          <w:lang w:bidi="ar-EG"/>
        </w:rPr>
        <w:t>من الشرائع العامة، ا</w:t>
      </w:r>
      <w:r>
        <w:rPr>
          <w:rFonts w:cs="Traditional Arabic" w:hint="cs"/>
          <w:sz w:val="32"/>
          <w:szCs w:val="32"/>
          <w:rtl/>
          <w:lang w:bidi="ar-EG"/>
        </w:rPr>
        <w:t>لتي لا تتم مصالح الأمة إلا بها،فلو</w:t>
      </w:r>
      <w:r w:rsidRPr="00BB14EF">
        <w:rPr>
          <w:rFonts w:cs="Traditional Arabic" w:hint="cs"/>
          <w:sz w:val="32"/>
          <w:szCs w:val="32"/>
          <w:rtl/>
          <w:lang w:bidi="ar-EG"/>
        </w:rPr>
        <w:t>لم يضم</w:t>
      </w:r>
      <w:r>
        <w:rPr>
          <w:rFonts w:cs="Traditional Arabic" w:hint="cs"/>
          <w:sz w:val="32"/>
          <w:szCs w:val="32"/>
          <w:rtl/>
          <w:lang w:bidi="ar-EG"/>
        </w:rPr>
        <w:t>نوا جنايات أيديهم،</w:t>
      </w:r>
      <w:r w:rsidRPr="00BB14EF">
        <w:rPr>
          <w:rFonts w:cs="Traditional Arabic" w:hint="cs"/>
          <w:sz w:val="32"/>
          <w:szCs w:val="32"/>
          <w:rtl/>
          <w:lang w:bidi="ar-EG"/>
        </w:rPr>
        <w:t>لأت</w:t>
      </w:r>
      <w:r>
        <w:rPr>
          <w:rFonts w:cs="Traditional Arabic" w:hint="cs"/>
          <w:sz w:val="32"/>
          <w:szCs w:val="32"/>
          <w:rtl/>
          <w:lang w:bidi="ar-EG"/>
        </w:rPr>
        <w:t>لف بعضهم أموال بعض وادعى الخطأ،وعدم القصد</w:t>
      </w:r>
      <w:r w:rsidRPr="00BB14EF">
        <w:rPr>
          <w:rFonts w:cs="Traditional Arabic" w:hint="cs"/>
          <w:sz w:val="32"/>
          <w:szCs w:val="32"/>
          <w:rtl/>
          <w:lang w:bidi="ar-EG"/>
        </w:rPr>
        <w:t xml:space="preserve"> </w:t>
      </w:r>
    </w:p>
  </w:footnote>
  <w:footnote w:id="115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الإتلاف لمال الغير يستوي في ضمانه الأهل للحفظ، وغير الأهل، كالصبي، والسفيه، والمجنون. </w:t>
      </w:r>
    </w:p>
  </w:footnote>
  <w:footnote w:id="115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الحاكم، وظاهره أن الرشيد إذا سفه، ثم رشد، لا ينفك عنه إلا بحكمه، كما صرحوا به،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وقسم الم</w:t>
      </w:r>
      <w:r>
        <w:rPr>
          <w:rFonts w:cs="Traditional Arabic" w:hint="cs"/>
          <w:sz w:val="32"/>
          <w:szCs w:val="32"/>
          <w:rtl/>
          <w:lang w:bidi="ar-EG"/>
        </w:rPr>
        <w:t>وفق وغيره الحجر إلى ثلاثة أقسام :</w:t>
      </w:r>
      <w:r w:rsidRPr="00BB14EF">
        <w:rPr>
          <w:rFonts w:cs="Traditional Arabic" w:hint="cs"/>
          <w:sz w:val="32"/>
          <w:szCs w:val="32"/>
          <w:rtl/>
          <w:lang w:bidi="ar-EG"/>
        </w:rPr>
        <w:t xml:space="preserve"> </w:t>
      </w:r>
    </w:p>
    <w:p w:rsidR="007B5224" w:rsidRDefault="007B5224" w:rsidP="00725107">
      <w:pPr>
        <w:pStyle w:val="af0"/>
        <w:rPr>
          <w:rFonts w:cs="Traditional Arabic"/>
          <w:sz w:val="32"/>
          <w:szCs w:val="32"/>
          <w:rtl/>
          <w:lang w:bidi="ar-EG"/>
        </w:rPr>
      </w:pPr>
      <w:r w:rsidRPr="00BB14EF">
        <w:rPr>
          <w:rFonts w:cs="Traditional Arabic" w:hint="cs"/>
          <w:sz w:val="32"/>
          <w:szCs w:val="32"/>
          <w:rtl/>
          <w:lang w:bidi="ar-EG"/>
        </w:rPr>
        <w:t xml:space="preserve">قسم يزول </w:t>
      </w:r>
      <w:r>
        <w:rPr>
          <w:rFonts w:cs="Traditional Arabic" w:hint="cs"/>
          <w:sz w:val="32"/>
          <w:szCs w:val="32"/>
          <w:rtl/>
          <w:lang w:bidi="ar-EG"/>
        </w:rPr>
        <w:t>بغير حكم حاكم،</w:t>
      </w:r>
      <w:r w:rsidRPr="00BB14EF">
        <w:rPr>
          <w:rFonts w:cs="Traditional Arabic" w:hint="cs"/>
          <w:sz w:val="32"/>
          <w:szCs w:val="32"/>
          <w:rtl/>
          <w:lang w:bidi="ar-EG"/>
        </w:rPr>
        <w:t xml:space="preserve">وهو حجر المجنون، إذا عقل، يزول الحجر عنه، ولا يعتبر فيه حكم حاكم،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وقسم لا يزول إلا بحاكم وهو الحجر على السفيه،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وقسم فيه خلاف، وهو الحجر على الصبي،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والمذهب أنه إذا بلغ ورشد، انفك عنه الحجر بدون حكم حاكم، وهو مذهب الشافعي، </w:t>
      </w:r>
    </w:p>
    <w:p w:rsidR="007B5224" w:rsidRDefault="007B5224" w:rsidP="00BB14EF">
      <w:pPr>
        <w:pStyle w:val="af0"/>
        <w:rPr>
          <w:rFonts w:cs="Traditional Arabic"/>
          <w:sz w:val="32"/>
          <w:szCs w:val="32"/>
          <w:rtl/>
          <w:lang w:bidi="ar-EG"/>
        </w:rPr>
      </w:pPr>
      <w:r>
        <w:rPr>
          <w:rFonts w:cs="Traditional Arabic" w:hint="cs"/>
          <w:sz w:val="32"/>
          <w:szCs w:val="32"/>
          <w:rtl/>
          <w:lang w:bidi="ar-EG"/>
        </w:rPr>
        <w:t>وقال مالك:لا يزول إلا بحاكم.</w:t>
      </w:r>
      <w:r w:rsidRPr="00BB14EF">
        <w:rPr>
          <w:rFonts w:cs="Traditional Arabic" w:hint="cs"/>
          <w:sz w:val="32"/>
          <w:szCs w:val="32"/>
          <w:rtl/>
          <w:lang w:bidi="ar-EG"/>
        </w:rPr>
        <w:t xml:space="preserve">وهو قول </w:t>
      </w:r>
      <w:r>
        <w:rPr>
          <w:rFonts w:cs="Traditional Arabic" w:hint="cs"/>
          <w:sz w:val="32"/>
          <w:szCs w:val="32"/>
          <w:rtl/>
          <w:lang w:bidi="ar-EG"/>
        </w:rPr>
        <w:t>بعض أصحاب الشافعي،</w:t>
      </w:r>
      <w:r w:rsidRPr="00BB14EF">
        <w:rPr>
          <w:rFonts w:cs="Traditional Arabic" w:hint="cs"/>
          <w:sz w:val="32"/>
          <w:szCs w:val="32"/>
          <w:rtl/>
          <w:lang w:bidi="ar-EG"/>
        </w:rPr>
        <w:t xml:space="preserve">لأنه موضع اجتهاد ونظر، فإنه يحتاج في معرفة البلوغ، والرشد إلى اجتهاد، فيوقف ذلك على حكم حاكم، كزوال الحجر عن السفيه،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وتقدم الأمر بدفع أموالهم إليهم، واشتراط حكم الحاكم زيادة على النص، فالله أعلم. </w:t>
      </w:r>
    </w:p>
  </w:footnote>
  <w:footnote w:id="1153">
    <w:p w:rsidR="007B5224" w:rsidRDefault="007B5224" w:rsidP="00CA502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أقل مدة الحمل ستة أشهر، إذا كانت توطأ، لأنه اليقين، </w:t>
      </w:r>
    </w:p>
    <w:p w:rsidR="007B5224" w:rsidRDefault="007B5224" w:rsidP="00CA5025">
      <w:pPr>
        <w:pStyle w:val="af0"/>
        <w:rPr>
          <w:rFonts w:cs="Traditional Arabic"/>
          <w:sz w:val="32"/>
          <w:szCs w:val="32"/>
          <w:rtl/>
          <w:lang w:bidi="ar-EG"/>
        </w:rPr>
      </w:pPr>
      <w:r w:rsidRPr="00BB14EF">
        <w:rPr>
          <w:rFonts w:cs="Traditional Arabic" w:hint="cs"/>
          <w:sz w:val="32"/>
          <w:szCs w:val="32"/>
          <w:rtl/>
          <w:lang w:bidi="ar-EG"/>
        </w:rPr>
        <w:t>وإلا فلأكثر مدة</w:t>
      </w:r>
      <w:r>
        <w:rPr>
          <w:rFonts w:cs="Traditional Arabic" w:hint="cs"/>
          <w:sz w:val="32"/>
          <w:szCs w:val="32"/>
          <w:rtl/>
          <w:lang w:bidi="ar-EG"/>
        </w:rPr>
        <w:t xml:space="preserve"> الحمل منذ طلقت، ومتى بلغت،ورشدت،دفع إليها مالها،وهو الصحيح منالمذهب،</w:t>
      </w:r>
    </w:p>
    <w:p w:rsidR="007B5224" w:rsidRPr="00BB14EF" w:rsidRDefault="007B5224" w:rsidP="00CA5025">
      <w:pPr>
        <w:pStyle w:val="af0"/>
        <w:rPr>
          <w:rFonts w:cs="Traditional Arabic"/>
          <w:sz w:val="32"/>
          <w:szCs w:val="32"/>
          <w:rtl/>
          <w:lang w:bidi="ar-EG"/>
        </w:rPr>
      </w:pPr>
      <w:r>
        <w:rPr>
          <w:rFonts w:cs="Traditional Arabic" w:hint="cs"/>
          <w:sz w:val="32"/>
          <w:szCs w:val="32"/>
          <w:rtl/>
          <w:lang w:bidi="ar-EG"/>
        </w:rPr>
        <w:t>وقول أبي حنيفة،والشافعي،</w:t>
      </w:r>
      <w:r w:rsidRPr="00BB14EF">
        <w:rPr>
          <w:rFonts w:cs="Traditional Arabic" w:hint="cs"/>
          <w:sz w:val="32"/>
          <w:szCs w:val="32"/>
          <w:rtl/>
          <w:lang w:bidi="ar-EG"/>
        </w:rPr>
        <w:t xml:space="preserve">وابن المنذر </w:t>
      </w:r>
      <w:r>
        <w:rPr>
          <w:rFonts w:cs="Traditional Arabic" w:hint="cs"/>
          <w:sz w:val="32"/>
          <w:szCs w:val="32"/>
          <w:rtl/>
          <w:lang w:bidi="ar-EG"/>
        </w:rPr>
        <w:t>وقيل:حتى تزوج،أو تعنس،</w:t>
      </w:r>
      <w:r w:rsidRPr="00BB14EF">
        <w:rPr>
          <w:rFonts w:cs="Traditional Arabic" w:hint="cs"/>
          <w:sz w:val="32"/>
          <w:szCs w:val="32"/>
          <w:rtl/>
          <w:lang w:bidi="ar-EG"/>
        </w:rPr>
        <w:t>وتبرز للرجال. وصوبه في الإنصاف.</w:t>
      </w:r>
    </w:p>
  </w:footnote>
  <w:footnote w:id="115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ولا</w:t>
      </w:r>
      <w:r>
        <w:rPr>
          <w:rFonts w:cs="Traditional Arabic" w:hint="cs"/>
          <w:sz w:val="32"/>
          <w:szCs w:val="32"/>
          <w:rtl/>
          <w:lang w:bidi="ar-EG"/>
        </w:rPr>
        <w:t xml:space="preserve"> ينفك الحجر عن السفيه، والصغير،والمجنون،</w:t>
      </w:r>
      <w:r w:rsidRPr="00BB14EF">
        <w:rPr>
          <w:rFonts w:cs="Traditional Arabic" w:hint="cs"/>
          <w:sz w:val="32"/>
          <w:szCs w:val="32"/>
          <w:rtl/>
          <w:lang w:bidi="ar-EG"/>
        </w:rPr>
        <w:t xml:space="preserve">قبل شروطه السابقة، وهي البلوغ، أو العقل،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مع الرشد بحال، ولو صار المحجور عليه شيخًا، لظاهر الآية،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وتقدم أن جمهور العلماء يرون الحجر على كل مضيع لماله، صغيرًا كان أو كبيرًا،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 "لو" إشارة إلى خلاف أبي حنيفة، من أنه إذا بلغ خمسا وعشرين دفع إليه ماله. </w:t>
      </w:r>
    </w:p>
  </w:footnote>
  <w:footnote w:id="115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لا غير، قال الموفق، وهو قول أكثر أهل العلم، منهم مالك، وأبو حنيفة،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وقال الشافعي:في الدين والمال.قال ابن عقيل:وهو الأليق بمذهبنا،</w:t>
      </w:r>
      <w:r w:rsidRPr="00BB14EF">
        <w:rPr>
          <w:rFonts w:cs="Traditional Arabic" w:hint="cs"/>
          <w:sz w:val="32"/>
          <w:szCs w:val="32"/>
          <w:rtl/>
          <w:lang w:bidi="ar-EG"/>
        </w:rPr>
        <w:t xml:space="preserve">لأن إفساد دينه يمنع الثقة في حفظ ماله. </w:t>
      </w:r>
    </w:p>
  </w:footnote>
  <w:footnote w:id="1156">
    <w:p w:rsidR="007B5224" w:rsidRDefault="007B5224" w:rsidP="002C5D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لأن من صرف ماله في محرم من نحو ما تقدم، أو فيما لا فائدة فيه، عد سفيها عرفا مبذرا، وهذا بخلاف </w:t>
      </w:r>
      <w:r>
        <w:rPr>
          <w:rFonts w:cs="Traditional Arabic" w:hint="cs"/>
          <w:sz w:val="32"/>
          <w:szCs w:val="32"/>
          <w:rtl/>
          <w:lang w:bidi="ar-EG"/>
        </w:rPr>
        <w:t>صرفه في باب بر،كصدقة، أومطعم،وملبس لا يليق به،</w:t>
      </w:r>
      <w:r w:rsidRPr="00BB14EF">
        <w:rPr>
          <w:rFonts w:cs="Traditional Arabic" w:hint="cs"/>
          <w:sz w:val="32"/>
          <w:szCs w:val="32"/>
          <w:rtl/>
          <w:lang w:bidi="ar-EG"/>
        </w:rPr>
        <w:t>فلي</w:t>
      </w:r>
      <w:r>
        <w:rPr>
          <w:rFonts w:cs="Traditional Arabic" w:hint="cs"/>
          <w:sz w:val="32"/>
          <w:szCs w:val="32"/>
          <w:rtl/>
          <w:lang w:bidi="ar-EG"/>
        </w:rPr>
        <w:t>س بتبذير،إذ لا إسراف في الخير</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الإسراف ما صرفه في المحرمات، أو كان صرفه في المباح يضر بعياله، أو كان وحده ولم يثق بإيمانه، أو صرف في مباح قدرا زائدًا على المصلحة، والفرق بين الإسراف والتبذير، أن الإسراف صرف الشيء فيما ينبغي، زائدا على ما ينبغي، والتبذير صرف الشيء فيما لا ينبغي.  </w:t>
      </w:r>
    </w:p>
  </w:footnote>
  <w:footnote w:id="115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)فظاهرها أن ابتلاءهم قبل البلوغ،لأنه تعالى سماهم يتامى،وإنما يكون ذلك قبل البلوغ،</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ومد اختبارهم إلى البلوغ بلفظ (حتى) فدل على أنه قبله،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ولأن تأخيرهم إلى البلوغ يفضي إلى الحجر على البالغ الرشيد، لكونه ممتدًا حتى يختبر، ويعلم رشده. </w:t>
      </w:r>
    </w:p>
  </w:footnote>
  <w:footnote w:id="115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والاختبار فيما تقدم ونحوه يختص بالمراهق المميز، الذي يعرف البيع، والشراء، ونحوه، والمصلحة، والمفسدة، وإلا أدى إلى ضياع المال، وحصول الضرر،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والشارح دفع ما يتبادر من قول الما</w:t>
      </w:r>
      <w:r>
        <w:rPr>
          <w:rFonts w:cs="Traditional Arabic" w:hint="cs"/>
          <w:sz w:val="32"/>
          <w:szCs w:val="32"/>
          <w:rtl/>
          <w:lang w:bidi="ar-EG"/>
        </w:rPr>
        <w:t>تن: قبل البلوغ؛</w:t>
      </w:r>
      <w:r w:rsidRPr="00BB14EF">
        <w:rPr>
          <w:rFonts w:cs="Traditional Arabic" w:hint="cs"/>
          <w:sz w:val="32"/>
          <w:szCs w:val="32"/>
          <w:rtl/>
          <w:lang w:bidi="ar-EG"/>
        </w:rPr>
        <w:t>فإنه يقتضي كون ال</w:t>
      </w:r>
      <w:r>
        <w:rPr>
          <w:rFonts w:cs="Traditional Arabic" w:hint="cs"/>
          <w:sz w:val="32"/>
          <w:szCs w:val="32"/>
          <w:rtl/>
          <w:lang w:bidi="ar-EG"/>
        </w:rPr>
        <w:t>اختبار قبل البلوغ بقليل أو كثير</w:t>
      </w:r>
      <w:r w:rsidRPr="00BB14EF">
        <w:rPr>
          <w:rFonts w:cs="Traditional Arabic" w:hint="cs"/>
          <w:sz w:val="32"/>
          <w:szCs w:val="32"/>
          <w:rtl/>
          <w:lang w:bidi="ar-EG"/>
        </w:rPr>
        <w:t xml:space="preserve"> إذا كان مميزًا، والكثير غير مراد، ولو قال: قبيل. بالتصغير لأشعر بذل</w:t>
      </w:r>
      <w:r>
        <w:rPr>
          <w:rFonts w:cs="Traditional Arabic" w:hint="cs"/>
          <w:sz w:val="32"/>
          <w:szCs w:val="32"/>
          <w:rtl/>
          <w:lang w:bidi="ar-EG"/>
        </w:rPr>
        <w:t>ك،</w:t>
      </w:r>
    </w:p>
    <w:p w:rsidR="007B5224" w:rsidRDefault="007B5224" w:rsidP="00BB14EF">
      <w:pPr>
        <w:pStyle w:val="af0"/>
        <w:rPr>
          <w:rFonts w:cs="Traditional Arabic"/>
          <w:sz w:val="32"/>
          <w:szCs w:val="32"/>
          <w:rtl/>
          <w:lang w:bidi="ar-EG"/>
        </w:rPr>
      </w:pPr>
      <w:r>
        <w:rPr>
          <w:rFonts w:cs="Traditional Arabic" w:hint="cs"/>
          <w:sz w:val="32"/>
          <w:szCs w:val="32"/>
          <w:rtl/>
          <w:lang w:bidi="ar-EG"/>
        </w:rPr>
        <w:t>وبيع الاختبار، وشراؤه، وغيره</w:t>
      </w:r>
      <w:r w:rsidRPr="00BB14EF">
        <w:rPr>
          <w:rFonts w:cs="Traditional Arabic" w:hint="cs"/>
          <w:sz w:val="32"/>
          <w:szCs w:val="32"/>
          <w:rtl/>
          <w:lang w:bidi="ar-EG"/>
        </w:rPr>
        <w:t xml:space="preserve"> صحي</w:t>
      </w:r>
      <w:r>
        <w:rPr>
          <w:rFonts w:cs="Traditional Arabic" w:hint="cs"/>
          <w:sz w:val="32"/>
          <w:szCs w:val="32"/>
          <w:rtl/>
          <w:lang w:bidi="ar-EG"/>
        </w:rPr>
        <w:t xml:space="preserve">ح بلا نزاع للأمر به،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قال الشيخ:ومن نوزع في رشده،فشهد به عدلان قبل،</w:t>
      </w:r>
      <w:r w:rsidRPr="00BB14EF">
        <w:rPr>
          <w:rFonts w:cs="Traditional Arabic" w:hint="cs"/>
          <w:sz w:val="32"/>
          <w:szCs w:val="32"/>
          <w:rtl/>
          <w:lang w:bidi="ar-EG"/>
        </w:rPr>
        <w:t>لأنه قد يعلم بالاس</w:t>
      </w:r>
      <w:r>
        <w:rPr>
          <w:rFonts w:cs="Traditional Arabic" w:hint="cs"/>
          <w:sz w:val="32"/>
          <w:szCs w:val="32"/>
          <w:rtl/>
          <w:lang w:bidi="ar-EG"/>
        </w:rPr>
        <w:t>تفاضة</w:t>
      </w:r>
      <w:r w:rsidRPr="00BB14EF">
        <w:rPr>
          <w:rFonts w:cs="Traditional Arabic" w:hint="cs"/>
          <w:sz w:val="32"/>
          <w:szCs w:val="32"/>
          <w:rtl/>
          <w:lang w:bidi="ar-EG"/>
        </w:rPr>
        <w:t xml:space="preserve"> ومع عدم البينة، له اليمين على وليه: أنه لا يعلم رشده. </w:t>
      </w:r>
    </w:p>
  </w:footnote>
  <w:footnote w:id="1159">
    <w:p w:rsidR="007B5224" w:rsidRPr="00BB14EF" w:rsidRDefault="007B5224" w:rsidP="002C5D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الأب الرشيد، ثم وصيه، ثم الحاكم، بخلاف من رشد ثم عاوده السفه، فلا ينظر في ماله إلا الحاكم. </w:t>
      </w:r>
    </w:p>
  </w:footnote>
  <w:footnote w:id="1160">
    <w:p w:rsidR="007B5224" w:rsidRPr="00BB14EF" w:rsidRDefault="007B5224" w:rsidP="005C338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)"ولو ظاهرًا" فلا يحتاج إلى تعديل حاكم، وقال الموفق: من شرط ثبوت الولاية العدالة بلا خلاف. </w:t>
      </w:r>
    </w:p>
  </w:footnote>
  <w:footnote w:id="116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ثم ولي السفيه، والصغير والمجنون: وصي الأب، لأنه نائبه، أشبه وكيله في الحياة،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ولو كان وصيه بجعل، وثَمَّ متبرع بالنظر له، </w:t>
      </w:r>
    </w:p>
    <w:p w:rsidR="007B5224" w:rsidRPr="00BB14EF" w:rsidRDefault="007B5224" w:rsidP="005C3384">
      <w:pPr>
        <w:pStyle w:val="af0"/>
        <w:rPr>
          <w:rFonts w:cs="Traditional Arabic"/>
          <w:sz w:val="32"/>
          <w:szCs w:val="32"/>
          <w:rtl/>
          <w:lang w:bidi="ar-EG"/>
        </w:rPr>
      </w:pPr>
      <w:r w:rsidRPr="00BB14EF">
        <w:rPr>
          <w:rFonts w:cs="Traditional Arabic" w:hint="cs"/>
          <w:sz w:val="32"/>
          <w:szCs w:val="32"/>
          <w:rtl/>
          <w:lang w:bidi="ar-EG"/>
        </w:rPr>
        <w:t xml:space="preserve">لكن قال الشيخ: لا يجوز أن يولى على مال اليتيم إلا من كان قويًا، </w:t>
      </w:r>
      <w:r>
        <w:rPr>
          <w:rFonts w:cs="Traditional Arabic" w:hint="cs"/>
          <w:sz w:val="32"/>
          <w:szCs w:val="32"/>
          <w:rtl/>
          <w:lang w:bidi="ar-EG"/>
        </w:rPr>
        <w:t>خبيرًا بما ولي عليه، أمينا عليه</w:t>
      </w:r>
      <w:r w:rsidRPr="00BB14EF">
        <w:rPr>
          <w:rFonts w:cs="Traditional Arabic" w:hint="cs"/>
          <w:sz w:val="32"/>
          <w:szCs w:val="32"/>
          <w:rtl/>
          <w:lang w:bidi="ar-EG"/>
        </w:rPr>
        <w:t xml:space="preserve"> والواجب إذا لم يكن الولي بهذه الصفة أن يستبدل به، ولا يستحق الأجرة المسماة، لكن إذا عمل لليتامى استحق أجرة المثل، كالعمل في سائر العقود الفاسدة، وقال: ولو وصى من فسقه ظاهر إلى عدل، وجب إنفاذه، كحاكم فاسق، حكم بالعدل. </w:t>
      </w:r>
    </w:p>
  </w:footnote>
  <w:footnote w:id="1162">
    <w:p w:rsidR="007B5224" w:rsidRDefault="007B5224" w:rsidP="005C3384">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)وعنه:للجد ولاية:</w:t>
      </w:r>
      <w:r w:rsidRPr="00BB14EF">
        <w:rPr>
          <w:rFonts w:cs="Traditional Arabic" w:hint="cs"/>
          <w:sz w:val="32"/>
          <w:szCs w:val="32"/>
          <w:rtl/>
          <w:lang w:bidi="ar-EG"/>
        </w:rPr>
        <w:t>ف</w:t>
      </w:r>
      <w:r>
        <w:rPr>
          <w:rFonts w:cs="Traditional Arabic" w:hint="cs"/>
          <w:sz w:val="32"/>
          <w:szCs w:val="32"/>
          <w:rtl/>
          <w:lang w:bidi="ar-EG"/>
        </w:rPr>
        <w:t>عليها يقدم على الحاكم بلا نزاع،</w:t>
      </w:r>
      <w:r w:rsidRPr="00BB14EF">
        <w:rPr>
          <w:rFonts w:cs="Traditional Arabic" w:hint="cs"/>
          <w:sz w:val="32"/>
          <w:szCs w:val="32"/>
          <w:rtl/>
          <w:lang w:bidi="ar-EG"/>
        </w:rPr>
        <w:t>وقدمه بع</w:t>
      </w:r>
      <w:r>
        <w:rPr>
          <w:rFonts w:cs="Traditional Arabic" w:hint="cs"/>
          <w:sz w:val="32"/>
          <w:szCs w:val="32"/>
          <w:rtl/>
          <w:lang w:bidi="ar-EG"/>
        </w:rPr>
        <w:t>ضهم على الوصي،وصوبه في الإنصاف</w:t>
      </w:r>
      <w:r w:rsidRPr="00BB14EF">
        <w:rPr>
          <w:rFonts w:cs="Traditional Arabic" w:hint="cs"/>
          <w:sz w:val="32"/>
          <w:szCs w:val="32"/>
          <w:rtl/>
          <w:lang w:bidi="ar-EG"/>
        </w:rPr>
        <w:t xml:space="preserve"> وقيل: لسائر العصبة أيضًا ولاية بشرط العدالة، اختاره الشيخ، فيقدمون على الحاكم، </w:t>
      </w:r>
    </w:p>
    <w:p w:rsidR="007B5224" w:rsidRDefault="007B5224" w:rsidP="005C3384">
      <w:pPr>
        <w:pStyle w:val="af0"/>
        <w:rPr>
          <w:rFonts w:cs="Traditional Arabic"/>
          <w:sz w:val="32"/>
          <w:szCs w:val="32"/>
          <w:rtl/>
          <w:lang w:bidi="ar-EG"/>
        </w:rPr>
      </w:pPr>
      <w:r w:rsidRPr="00BB14EF">
        <w:rPr>
          <w:rFonts w:cs="Traditional Arabic" w:hint="cs"/>
          <w:sz w:val="32"/>
          <w:szCs w:val="32"/>
          <w:rtl/>
          <w:lang w:bidi="ar-EG"/>
        </w:rPr>
        <w:t xml:space="preserve">وقال أيضًا: تكون لسائر الأقارب، ومع الاستقامة لا يحتاج إلى الحاكم. إلا إذا امتنع من طاعة </w:t>
      </w:r>
      <w:r>
        <w:rPr>
          <w:rFonts w:cs="Traditional Arabic" w:hint="cs"/>
          <w:spacing w:val="-4"/>
          <w:sz w:val="32"/>
          <w:szCs w:val="32"/>
          <w:rtl/>
          <w:lang w:bidi="ar-EG"/>
        </w:rPr>
        <w:t>الولي وتكون الولاية لغير الأب،والجد،والحاكم على اليتيم وغيره،وهذا مذهب أبي حنيفة،ومنصوص أحمد في الأم</w:t>
      </w:r>
      <w:r w:rsidRPr="00BB14EF">
        <w:rPr>
          <w:rFonts w:cs="Traditional Arabic" w:hint="cs"/>
          <w:spacing w:val="-4"/>
          <w:sz w:val="32"/>
          <w:szCs w:val="32"/>
          <w:rtl/>
          <w:lang w:bidi="ar-EG"/>
        </w:rPr>
        <w:t xml:space="preserve"> وأما تخصيص الولاية بالأب والجد فضعيف جدا، ويشترط في الحاكم ما يشترط في الأب، فإن لم يكن كذلك، أو</w:t>
      </w:r>
      <w:r>
        <w:rPr>
          <w:rFonts w:cs="Traditional Arabic" w:hint="cs"/>
          <w:sz w:val="32"/>
          <w:szCs w:val="32"/>
          <w:rtl/>
          <w:lang w:bidi="ar-EG"/>
        </w:rPr>
        <w:t xml:space="preserve"> لم يوجد، </w:t>
      </w:r>
      <w:r w:rsidRPr="00BB14EF">
        <w:rPr>
          <w:rFonts w:cs="Traditional Arabic" w:hint="cs"/>
          <w:sz w:val="32"/>
          <w:szCs w:val="32"/>
          <w:rtl/>
          <w:lang w:bidi="ar-EG"/>
        </w:rPr>
        <w:t xml:space="preserve">فأمين يقوم مقام الحاكم. وقال: الحاكم العاجز كالمعدوم. </w:t>
      </w:r>
    </w:p>
    <w:p w:rsidR="007B5224" w:rsidRPr="00BB14EF" w:rsidRDefault="007B5224" w:rsidP="005C3384">
      <w:pPr>
        <w:pStyle w:val="af0"/>
        <w:rPr>
          <w:rFonts w:cs="Traditional Arabic"/>
          <w:sz w:val="32"/>
          <w:szCs w:val="32"/>
          <w:rtl/>
          <w:lang w:bidi="ar-EG"/>
        </w:rPr>
      </w:pPr>
      <w:r w:rsidRPr="00BB14EF">
        <w:rPr>
          <w:rFonts w:cs="Traditional Arabic" w:hint="cs"/>
          <w:sz w:val="32"/>
          <w:szCs w:val="32"/>
          <w:rtl/>
          <w:lang w:bidi="ar-EG"/>
        </w:rPr>
        <w:t>وقال أحمد: حكامنا اليو</w:t>
      </w:r>
      <w:r>
        <w:rPr>
          <w:rFonts w:cs="Traditional Arabic" w:hint="cs"/>
          <w:sz w:val="32"/>
          <w:szCs w:val="32"/>
          <w:rtl/>
          <w:lang w:bidi="ar-EG"/>
        </w:rPr>
        <w:t>م لا يجوز أن يقدم إلى أحد منهم،</w:t>
      </w:r>
      <w:r w:rsidRPr="00BB14EF">
        <w:rPr>
          <w:rFonts w:cs="Traditional Arabic" w:hint="cs"/>
          <w:sz w:val="32"/>
          <w:szCs w:val="32"/>
          <w:rtl/>
          <w:lang w:bidi="ar-EG"/>
        </w:rPr>
        <w:t xml:space="preserve">ولا يدفع إليه شيء. فكلامهم محمول على حاكم أهل، قال في الغاية: وهذا ينفعك في كل موضع، فاعتمده. </w:t>
      </w:r>
    </w:p>
  </w:footnote>
  <w:footnote w:id="116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ومن فك عنه الحجر حيث رشد فسفه </w:t>
      </w:r>
      <w:r w:rsidRPr="00BB14EF">
        <w:rPr>
          <w:rFonts w:cs="Traditional Arabic"/>
          <w:sz w:val="32"/>
          <w:szCs w:val="32"/>
          <w:rtl/>
          <w:lang w:bidi="ar-EG"/>
        </w:rPr>
        <w:t>–</w:t>
      </w:r>
      <w:r w:rsidRPr="00BB14EF">
        <w:rPr>
          <w:rFonts w:cs="Traditional Arabic" w:hint="cs"/>
          <w:sz w:val="32"/>
          <w:szCs w:val="32"/>
          <w:rtl/>
          <w:lang w:bidi="ar-EG"/>
        </w:rPr>
        <w:t xml:space="preserve"> بضم الفاء وكسرها </w:t>
      </w:r>
      <w:r w:rsidRPr="00BB14EF">
        <w:rPr>
          <w:rFonts w:cs="Traditional Arabic"/>
          <w:sz w:val="32"/>
          <w:szCs w:val="32"/>
          <w:rtl/>
          <w:lang w:bidi="ar-EG"/>
        </w:rPr>
        <w:t>–</w:t>
      </w:r>
      <w:r w:rsidRPr="00BB14EF">
        <w:rPr>
          <w:rFonts w:cs="Traditional Arabic" w:hint="cs"/>
          <w:sz w:val="32"/>
          <w:szCs w:val="32"/>
          <w:rtl/>
          <w:lang w:bidi="ar-EG"/>
        </w:rPr>
        <w:t xml:space="preserve"> أي صار سفيها،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أعيد عليه الحجر وجوبًا، قال في الإنصاف: بلا نزاع. </w:t>
      </w:r>
    </w:p>
  </w:footnote>
  <w:footnote w:id="116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معنى اليتيم، إذ النص إنما ورد فيه، فألحق به غيره للقياس. </w:t>
      </w:r>
    </w:p>
  </w:footnote>
  <w:footnote w:id="1165">
    <w:p w:rsidR="007B5224"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استحبابًا، قاله الشيخ وغيره، لقول عمر وغيره: اتجروا بأموال اليتامى، كيلا تأكلها الصدقة. </w:t>
      </w:r>
    </w:p>
    <w:p w:rsidR="007B5224" w:rsidRPr="00BB14EF" w:rsidRDefault="007B5224" w:rsidP="00402193">
      <w:pPr>
        <w:pStyle w:val="af0"/>
        <w:rPr>
          <w:rFonts w:cs="Traditional Arabic"/>
          <w:sz w:val="32"/>
          <w:szCs w:val="32"/>
          <w:rtl/>
          <w:lang w:bidi="ar-EG"/>
        </w:rPr>
      </w:pPr>
      <w:r>
        <w:rPr>
          <w:rFonts w:cs="Traditional Arabic" w:hint="cs"/>
          <w:sz w:val="32"/>
          <w:szCs w:val="32"/>
          <w:rtl/>
          <w:lang w:bidi="ar-EG"/>
        </w:rPr>
        <w:t>وقال الشيخ:</w:t>
      </w:r>
      <w:r w:rsidRPr="00BB14EF">
        <w:rPr>
          <w:rFonts w:cs="Traditional Arabic" w:hint="cs"/>
          <w:sz w:val="32"/>
          <w:szCs w:val="32"/>
          <w:rtl/>
          <w:lang w:bidi="ar-EG"/>
        </w:rPr>
        <w:t xml:space="preserve">لو مات من يتجر لنفسه وليتيمه بماله، وقد اشترى شيئًا ولم يعرف لمن هو، لم يقسم، ولم يوقف الأمر حتى يصطلحا، كما يقوله الشافعي، بل مذهب أحمد أنه يقرع، فمن قرع حلف وأخذ. </w:t>
      </w:r>
    </w:p>
  </w:footnote>
  <w:footnote w:id="116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فلا أجرة له في نظير اتجاره،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إن دفعه إلى ولده أو غيره ممن ترد شهادته له فنماؤه لليتيم، ولا أجرة له، </w:t>
      </w:r>
    </w:p>
    <w:p w:rsidR="007B5224" w:rsidRDefault="007B5224" w:rsidP="00BB14EF">
      <w:pPr>
        <w:pStyle w:val="af0"/>
        <w:rPr>
          <w:rFonts w:cs="Traditional Arabic"/>
          <w:sz w:val="32"/>
          <w:szCs w:val="32"/>
          <w:rtl/>
          <w:lang w:bidi="ar-EG"/>
        </w:rPr>
      </w:pPr>
      <w:r>
        <w:rPr>
          <w:rFonts w:cs="Traditional Arabic" w:hint="cs"/>
          <w:sz w:val="32"/>
          <w:szCs w:val="32"/>
          <w:rtl/>
          <w:lang w:bidi="ar-EG"/>
        </w:rPr>
        <w:t>وظاهر إطلاقهم أنه كالأجنبي،ولعله غير مراد،كما يأتي في الوكالة،وإن كان أصلح،وعقدمع حاكم جاز</w:t>
      </w:r>
      <w:r w:rsidRPr="00BB14EF">
        <w:rPr>
          <w:rFonts w:cs="Traditional Arabic" w:hint="cs"/>
          <w:sz w:val="32"/>
          <w:szCs w:val="32"/>
          <w:rtl/>
          <w:lang w:bidi="ar-EG"/>
        </w:rPr>
        <w:t xml:space="preserve"> وفيه وجه: يجوز لولي اليتيم الاتجار عليه، وهو مذهب أبي حنيفة، واختاره الشيخ وغيره </w:t>
      </w:r>
    </w:p>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 xml:space="preserve">وعليه: إن دفعه إلى نحو ولده جاز له الأجرة. </w:t>
      </w:r>
    </w:p>
  </w:footnote>
  <w:footnote w:id="1167">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)فإن دفعه إلى من ظاهره العدالة ثم خان فلا ضمان، وله دفعه إلى من يتجر به، والربح كله لليتيم.</w:t>
      </w:r>
    </w:p>
  </w:footnote>
  <w:footnote w:id="1168">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وله القرض برهن إذا كان فيه حظ لليتيم، ومتى لم يكن لليتيم حظ في قرض ماله لم يقرضه، لأنه يشبه التبرع، ولا يقترض وصي، ولا حاكم منه شيئًا لنفسه. </w:t>
      </w:r>
    </w:p>
  </w:footnote>
  <w:footnote w:id="1169">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)وإن أودعه مع إمكان قرضه جاز ولا ضمان عليه لأنه ربما رأى الإيداع أولى من القرض، فلا يكون مفرطًا، وللولي رهن مال اليتيم عند ثقة لحاجة، كنفقة أو كسوة، أو إنفاق على عقاره المستهدم،  </w:t>
      </w:r>
      <w:r w:rsidRPr="00BB14EF">
        <w:rPr>
          <w:rFonts w:cs="Traditional Arabic"/>
          <w:sz w:val="32"/>
          <w:szCs w:val="32"/>
          <w:rtl/>
          <w:lang w:bidi="ar-EG"/>
        </w:rPr>
        <w:br/>
      </w:r>
      <w:r w:rsidRPr="00BB14EF">
        <w:rPr>
          <w:rFonts w:cs="Traditional Arabic" w:hint="cs"/>
          <w:sz w:val="32"/>
          <w:szCs w:val="32"/>
          <w:rtl/>
          <w:lang w:bidi="ar-EG"/>
        </w:rPr>
        <w:t xml:space="preserve">أو بهائمه، ونحو ذلك، وماله غائب يتوقع وروده، أو ثمرة ينتظرها أو دين مؤجل يحل، أو متاع كاسد يرجو نفاقه، فيجوز له الاقتراض ورهن ماله، وإلا فيبيع من أصول ماله، ويصرفه من نفقته. </w:t>
      </w:r>
    </w:p>
  </w:footnote>
  <w:footnote w:id="1170">
    <w:p w:rsidR="007B5224"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ولولي يتيم شراء الأضحية ليتيم موسر من مال اليتيم، لأنه يوم سرور وفرح،</w:t>
      </w:r>
    </w:p>
    <w:p w:rsidR="007B5224" w:rsidRDefault="007B5224" w:rsidP="00402193">
      <w:pPr>
        <w:pStyle w:val="af0"/>
        <w:rPr>
          <w:rFonts w:cs="Traditional Arabic"/>
          <w:sz w:val="32"/>
          <w:szCs w:val="32"/>
          <w:rtl/>
          <w:lang w:bidi="ar-EG"/>
        </w:rPr>
      </w:pPr>
      <w:r w:rsidRPr="00BB14EF">
        <w:rPr>
          <w:rFonts w:cs="Traditional Arabic" w:hint="cs"/>
          <w:sz w:val="32"/>
          <w:szCs w:val="32"/>
          <w:rtl/>
          <w:lang w:bidi="ar-EG"/>
        </w:rPr>
        <w:t xml:space="preserve">وعنه: لا يجوز. وهو مذهب الشافعي، وحملها الموفق وغيره على ما إذا كان الطفل لا يعقل التضحية، ولا يفرح بها، ولا ينكسر قلبه بتركها، وعلى كل حال من ضحى عنه، لم يتصدق بشيء منها، بل يوفرها له، لأنه لا يحل له أن يتصدق بشيء من ماله تطوعا، </w:t>
      </w:r>
    </w:p>
    <w:p w:rsidR="007B5224" w:rsidRDefault="007B5224" w:rsidP="00402193">
      <w:pPr>
        <w:pStyle w:val="af0"/>
        <w:rPr>
          <w:rFonts w:cs="Traditional Arabic"/>
          <w:sz w:val="32"/>
          <w:szCs w:val="32"/>
          <w:rtl/>
          <w:lang w:bidi="ar-EG"/>
        </w:rPr>
      </w:pPr>
      <w:r w:rsidRPr="00BB14EF">
        <w:rPr>
          <w:rFonts w:cs="Traditional Arabic" w:hint="cs"/>
          <w:sz w:val="32"/>
          <w:szCs w:val="32"/>
          <w:rtl/>
          <w:lang w:bidi="ar-EG"/>
        </w:rPr>
        <w:t xml:space="preserve">ولو قيل بجواز الصدقة بما جرت به العادة لكان متوجها، كما في الإنصاف وغيره، </w:t>
      </w:r>
    </w:p>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 xml:space="preserve">وللولي شراء لعب غير مصورة لصغيرة من مالها. </w:t>
      </w:r>
    </w:p>
  </w:footnote>
  <w:footnote w:id="117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يبيع الولي عقار اليتيم إلا لضرورة، فيجوز بلا نزاع، وذلك كاحتياجه إلى كسوة، أو نفقة، أو قضاء دين، أو ما لا بد منه، أو يخاف عليه الهلاك بغرق، أو خراب، أو نحوه، ولا يبيعه إلا </w:t>
      </w:r>
      <w:r>
        <w:rPr>
          <w:rFonts w:cs="Traditional Arabic" w:hint="cs"/>
          <w:sz w:val="32"/>
          <w:szCs w:val="32"/>
          <w:rtl/>
          <w:lang w:bidi="ar-EG"/>
        </w:rPr>
        <w:t>لغبطة، قال في الإنصاف بلا نزاع.</w:t>
      </w:r>
      <w:r w:rsidRPr="00BB14EF">
        <w:rPr>
          <w:rFonts w:cs="Traditional Arabic" w:hint="cs"/>
          <w:sz w:val="32"/>
          <w:szCs w:val="32"/>
          <w:rtl/>
          <w:lang w:bidi="ar-EG"/>
        </w:rPr>
        <w:t>وهي أن يبذ</w:t>
      </w:r>
      <w:r>
        <w:rPr>
          <w:rFonts w:cs="Traditional Arabic" w:hint="cs"/>
          <w:sz w:val="32"/>
          <w:szCs w:val="32"/>
          <w:rtl/>
          <w:lang w:bidi="ar-EG"/>
        </w:rPr>
        <w:t>ل فيه زيادة كثيرة على ثمن مثله،</w:t>
      </w:r>
      <w:r w:rsidRPr="00BB14EF">
        <w:rPr>
          <w:rFonts w:cs="Traditional Arabic" w:hint="cs"/>
          <w:sz w:val="32"/>
          <w:szCs w:val="32"/>
          <w:rtl/>
          <w:lang w:bidi="ar-EG"/>
        </w:rPr>
        <w:t xml:space="preserve">واشترط بعضهم أن يزاد في ثمنه نحو الثلث والصحيح من المذهب جوازه إذا كان </w:t>
      </w:r>
      <w:r>
        <w:rPr>
          <w:rFonts w:cs="Traditional Arabic" w:hint="cs"/>
          <w:smallCaps/>
          <w:sz w:val="32"/>
          <w:szCs w:val="32"/>
          <w:rtl/>
          <w:lang w:bidi="ar-EG"/>
        </w:rPr>
        <w:t>لمصلحة،</w:t>
      </w:r>
      <w:r w:rsidRPr="00BB14EF">
        <w:rPr>
          <w:rFonts w:cs="Traditional Arabic" w:hint="cs"/>
          <w:smallCaps/>
          <w:sz w:val="32"/>
          <w:szCs w:val="32"/>
          <w:rtl/>
          <w:lang w:bidi="ar-EG"/>
        </w:rPr>
        <w:t>سواء حصل زيادة</w:t>
      </w:r>
      <w:r>
        <w:rPr>
          <w:rFonts w:cs="Traditional Arabic" w:hint="cs"/>
          <w:sz w:val="32"/>
          <w:szCs w:val="32"/>
          <w:rtl/>
          <w:lang w:bidi="ar-EG"/>
        </w:rPr>
        <w:t xml:space="preserve"> أولا،واختاره الموفق والشيخ</w:t>
      </w:r>
      <w:r w:rsidRPr="00BB14EF">
        <w:rPr>
          <w:rFonts w:cs="Traditional Arabic" w:hint="cs"/>
          <w:sz w:val="32"/>
          <w:szCs w:val="32"/>
          <w:rtl/>
          <w:lang w:bidi="ar-EG"/>
        </w:rPr>
        <w:t xml:space="preserve"> وقال ابن القيم: وفي شراء مسجد المدينة من اليتيمين، دليل على جواز بيع عقار اليتيم، وإن لم يكن محتاجًا إلى بيعه للنفقة، إذا كان في البيع مصلحة للمسلمين عامة كبناء مسجد، أو سور ونحوه، ويؤخذ منه بيعه إذا عوض عنه بما هو خير منه.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ولغير حاجة لا يجوز، وتقدم الأمر بشراء العقار له لمصلحة، فبيعه من غير حاجة تفويت لها. </w:t>
      </w:r>
    </w:p>
  </w:footnote>
  <w:footnote w:id="117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على الأصح، وقاله الشيخ وغيره، فلو كانت أجرة مثله عشرة دراهم، وقدر كفايته خمسة عشرة، لم يكن له إلا أجرة المثل، والعكس بالعكس. </w:t>
      </w:r>
    </w:p>
  </w:footnote>
  <w:footnote w:id="1173">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فبالعمل كالزكاة، وبالحاجة لآية (فليأكل) ولخبر "كل" وم</w:t>
      </w:r>
      <w:r>
        <w:rPr>
          <w:rFonts w:cs="Traditional Arabic" w:hint="cs"/>
          <w:sz w:val="32"/>
          <w:szCs w:val="32"/>
          <w:rtl/>
          <w:lang w:bidi="ar-EG"/>
        </w:rPr>
        <w:t>ن يمنع الفقير عن معاشه بالمعروف</w:t>
      </w:r>
      <w:r w:rsidRPr="00BB14EF">
        <w:rPr>
          <w:rFonts w:cs="Traditional Arabic" w:hint="cs"/>
          <w:sz w:val="32"/>
          <w:szCs w:val="32"/>
          <w:rtl/>
          <w:lang w:bidi="ar-EG"/>
        </w:rPr>
        <w:t xml:space="preserve">. </w:t>
      </w:r>
    </w:p>
  </w:footnote>
  <w:footnote w:id="117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العمل والحاجة في الولي، ولو لم يقدره حاكم. </w:t>
      </w:r>
    </w:p>
  </w:footnote>
  <w:footnote w:id="117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أما الأب فلا يلزمه، رواية واحدة، لأن له أن يأخذ من مال ولده ما شاء، مع الحاجة وعدمها، والفقير غير الأب مجانًا على الأصح، لأن الله أمر بالأكل من غير ذكر عوض، فأشبه سائر ما أمر بأكله. </w:t>
      </w:r>
    </w:p>
  </w:footnote>
  <w:footnote w:id="117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وهما لا يلزمهما عوض ما أخذاه على عملهما، فلم يلزم الولي، ولأنه لو وجب عليه إذا أيسر لكان واجبًا في الذمة قبل اليسار فإن اليسار ليس سببًا للوجوب، والآية والخبر لم يذكر فيهما عوض، ويأكل ناظر وقف بمعروف، قال الشيخ: لا يقدم بمعلومه بلا شرط، إلا أن يأ</w:t>
      </w:r>
      <w:r>
        <w:rPr>
          <w:rFonts w:cs="Traditional Arabic" w:hint="cs"/>
          <w:sz w:val="32"/>
          <w:szCs w:val="32"/>
          <w:rtl/>
          <w:lang w:bidi="ar-EG"/>
        </w:rPr>
        <w:t>خذ أجرة عمله مع فقره كوصي يتيم،</w:t>
      </w:r>
      <w:r w:rsidRPr="00BB14EF">
        <w:rPr>
          <w:rFonts w:cs="Traditional Arabic" w:hint="cs"/>
          <w:sz w:val="32"/>
          <w:szCs w:val="32"/>
          <w:rtl/>
          <w:lang w:bidi="ar-EG"/>
        </w:rPr>
        <w:t xml:space="preserve">وأما الوكيل في </w:t>
      </w:r>
      <w:r>
        <w:rPr>
          <w:rFonts w:cs="Traditional Arabic" w:hint="cs"/>
          <w:sz w:val="32"/>
          <w:szCs w:val="32"/>
          <w:rtl/>
          <w:lang w:bidi="ar-EG"/>
        </w:rPr>
        <w:t>الصدقة فلا يأكل منها شيئًا،لأجل عمله،لأنه منفذ، ليس بعامل،مُنَمٍّ،</w:t>
      </w:r>
      <w:r w:rsidRPr="00BB14EF">
        <w:rPr>
          <w:rFonts w:cs="Traditional Arabic" w:hint="cs"/>
          <w:sz w:val="32"/>
          <w:szCs w:val="32"/>
          <w:rtl/>
          <w:lang w:bidi="ar-EG"/>
        </w:rPr>
        <w:t>مثمر.</w:t>
      </w:r>
    </w:p>
  </w:footnote>
  <w:footnote w:id="11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لولايته، وعدم التهمة، والأب كالحاكم وأولى، ولأنه ليس لولده عليه مخاصمة. </w:t>
      </w:r>
    </w:p>
  </w:footnote>
  <w:footnote w:id="1178">
    <w:p w:rsidR="007B5224"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يعلم كذب الولي، فلا يقبل قوله، لمخالفته الظاهر، </w:t>
      </w:r>
    </w:p>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وتعتبر العادة والعرف في مسائل كثيرة، حتى جعلت أصلا</w:t>
      </w:r>
      <w:r>
        <w:rPr>
          <w:rFonts w:cs="Traditional Arabic" w:hint="cs"/>
          <w:sz w:val="32"/>
          <w:szCs w:val="32"/>
          <w:rtl/>
          <w:lang w:bidi="ar-EG"/>
        </w:rPr>
        <w:t>، فالعادة محكمة، معمول بها شرعا</w:t>
      </w:r>
      <w:r w:rsidRPr="00BB14EF">
        <w:rPr>
          <w:rFonts w:cs="Traditional Arabic" w:hint="cs"/>
          <w:sz w:val="32"/>
          <w:szCs w:val="32"/>
          <w:rtl/>
          <w:lang w:bidi="ar-EG"/>
        </w:rPr>
        <w:t xml:space="preserve">. </w:t>
      </w:r>
    </w:p>
  </w:footnote>
  <w:footnote w:id="117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وادعى الولي الضرورة والغبطة المقتضية لبيع العقار، ثم أنكره الصبي،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وعلم منه، أنه لا يعتبر ثبوت ذلك عند الحاكم، لكنه أحوط، دفعا للتهمة. </w:t>
      </w:r>
    </w:p>
  </w:footnote>
  <w:footnote w:id="118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وفي الإنصاف: إن ادعى على الولي تعديا، أو ما يوجب ضمانا، فالقول قوله بلا نزاع. </w:t>
      </w:r>
    </w:p>
  </w:footnote>
  <w:footnote w:id="118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دعواه رد الرهن، وكالمستعير، فلم تقبل دعوى الرد،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ولم يفرق بعض الأصحاب بين من بجعل أو لا. وذكر الموفق وغيره احتمالا، أن القول قول الصبي، لأن الأصل معه، ولقوله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فَأَشْهِدُوا عَلَيْهِمْ</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فمن ترك الإشهاد فقد فرط والأول المذهب. </w:t>
      </w:r>
    </w:p>
  </w:footnote>
  <w:footnote w:id="118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كالقن، فإن أذن لهما في التجارة في مائة، مثلا، لم يصح تصرفهما فيما زاد عليها،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قال الشيخ: الذي ينبغي أن يقال فيما إذا رأى عبده يبيع، فلم ينهه في جميع المواضع، أنه لا يكون إذنا، ولا يصح التصرف، ولكن يكون تغريرا، فيكون ضامنا، بحيث أنه ليس له أن يطالب المشتري بالضمان، فإ</w:t>
      </w:r>
      <w:r>
        <w:rPr>
          <w:rFonts w:cs="Traditional Arabic" w:hint="cs"/>
          <w:sz w:val="32"/>
          <w:szCs w:val="32"/>
          <w:rtl/>
          <w:lang w:bidi="ar-EG"/>
        </w:rPr>
        <w:t>ن ترك الواجب عندناكفعل المحرم،كما</w:t>
      </w:r>
      <w:r w:rsidRPr="00BB14EF">
        <w:rPr>
          <w:rFonts w:cs="Traditional Arabic" w:hint="cs"/>
          <w:sz w:val="32"/>
          <w:szCs w:val="32"/>
          <w:rtl/>
          <w:lang w:bidi="ar-EG"/>
        </w:rPr>
        <w:t>نقول في</w:t>
      </w:r>
      <w:r>
        <w:rPr>
          <w:rFonts w:cs="Traditional Arabic" w:hint="cs"/>
          <w:sz w:val="32"/>
          <w:szCs w:val="32"/>
          <w:rtl/>
          <w:lang w:bidi="ar-EG"/>
        </w:rPr>
        <w:t>من قدر على إنجاء إنسان من هلكة،بل الضمان هناأقوى</w:t>
      </w:r>
    </w:p>
  </w:footnote>
  <w:footnote w:id="1183">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)وفي الاختيارات: ولا يقبل من السيد دعوى عدم الإذن لعبده، مع علمه بتصرفه، ولو صدقه، فتسليطه ع</w:t>
      </w:r>
      <w:r>
        <w:rPr>
          <w:rFonts w:cs="Traditional Arabic" w:hint="cs"/>
          <w:sz w:val="32"/>
          <w:szCs w:val="32"/>
          <w:rtl/>
          <w:lang w:bidi="ar-EG"/>
        </w:rPr>
        <w:t>ليه عدوان وهذا الصحيح من المذهب</w:t>
      </w:r>
      <w:r w:rsidRPr="00BB14EF">
        <w:rPr>
          <w:rFonts w:cs="Traditional Arabic" w:hint="cs"/>
          <w:sz w:val="32"/>
          <w:szCs w:val="32"/>
          <w:rtl/>
          <w:lang w:bidi="ar-EG"/>
        </w:rPr>
        <w:t xml:space="preserve">. </w:t>
      </w:r>
    </w:p>
  </w:footnote>
  <w:footnote w:id="118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ظاهره أنه مخير فيما ذكره، وهو غير مراد، لأنه إذا أعتقه لا يمكن تسليمه،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بل يلزمه الذي عليه قبل العتق، وهو الأقل من قيمته أو الدين، وأما التخيير بين بيعه وفدائه فحيث لم يعتقه، وإن أعتقه لزمه أن يفديه بأقل الأمرين قيمته، أو الدين، لأنه فوت رقبته على رب الحق بإعتاقه، ولا يلزمه أكثر من قيمته، كما لو لم يعتقه،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فلو تعلق برقبته مائة، وقيمته خمسون، لم يلزمه سوى الخمسين. </w:t>
      </w:r>
    </w:p>
  </w:footnote>
  <w:footnote w:id="118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حيث أمكن أخذه لها، لبقاء ملكه عليها، لفساد العقد. </w:t>
      </w:r>
    </w:p>
  </w:footnote>
  <w:footnote w:id="118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العبد، سواء كان مأذونا له في التجارة أو لا، إذ الإذن في التجارة لا يتضمن الإذن في الجنايات، والإتلافات، وقال عثمان: دينه على ثلاثة أقسام قسم يتعلق بذمة السيد، وهي الديون التي أذن له فيها، وقسم يتعلق برقبته، وهي ديون غير المأذون له مما ثبت ببينة، أو إقرار السيد، وقسم يتعلق بذمة العبد، وهو ما لم يثبت بغير إقرار العبد فقط. </w:t>
      </w:r>
    </w:p>
  </w:footnote>
  <w:footnote w:id="1187">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بين بيعه، وفدائه بالأقل من قيمته أو دينه، أو تسليمه إن </w:t>
      </w:r>
      <w:r>
        <w:rPr>
          <w:rFonts w:cs="Traditional Arabic" w:hint="cs"/>
          <w:sz w:val="32"/>
          <w:szCs w:val="32"/>
          <w:rtl/>
          <w:lang w:bidi="ar-EG"/>
        </w:rPr>
        <w:t>لم يعتقه، وكذا كل ما تعلق بذمته</w:t>
      </w:r>
      <w:r w:rsidRPr="00BB14EF">
        <w:rPr>
          <w:rFonts w:cs="Traditional Arabic" w:hint="cs"/>
          <w:sz w:val="32"/>
          <w:szCs w:val="32"/>
          <w:rtl/>
          <w:lang w:bidi="ar-EG"/>
        </w:rPr>
        <w:t xml:space="preserve">. </w:t>
      </w:r>
    </w:p>
  </w:footnote>
  <w:footnote w:id="1188">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كان يجيب دعوة المملوك، وتزوج أبو سعيد مولى لبني أسد، فحضر دعوته ناس من أصحاب رسول الله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منهم ابن مسعود، وحذيفة، وأبو ذر. </w:t>
      </w:r>
    </w:p>
  </w:footnote>
  <w:footnote w:id="1189">
    <w:p w:rsidR="007B5224" w:rsidRDefault="007B5224" w:rsidP="0040219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وللمرأة الصدقة من بيت زوجها برغيف ونحوه، لخبر </w:t>
      </w:r>
      <w:r w:rsidRPr="00BB14EF">
        <w:rPr>
          <w:rFonts w:cs="Traditional Arabic" w:hint="eastAsia"/>
          <w:sz w:val="32"/>
          <w:szCs w:val="32"/>
          <w:rtl/>
          <w:lang w:bidi="ar-EG"/>
        </w:rPr>
        <w:t>«</w:t>
      </w:r>
      <w:r w:rsidRPr="00BB14EF">
        <w:rPr>
          <w:rFonts w:cs="Traditional Arabic" w:hint="cs"/>
          <w:sz w:val="32"/>
          <w:szCs w:val="32"/>
          <w:rtl/>
          <w:lang w:bidi="ar-EG"/>
        </w:rPr>
        <w:t>إذا أنفقت</w:t>
      </w:r>
      <w:r>
        <w:rPr>
          <w:rFonts w:cs="Traditional Arabic" w:hint="cs"/>
          <w:sz w:val="32"/>
          <w:szCs w:val="32"/>
          <w:rtl/>
          <w:lang w:bidi="ar-EG"/>
        </w:rPr>
        <w:t xml:space="preserve"> المرأة من بيت زوجها غير مفسدة،</w:t>
      </w:r>
      <w:r w:rsidRPr="00BB14EF">
        <w:rPr>
          <w:rFonts w:cs="Traditional Arabic" w:hint="cs"/>
          <w:sz w:val="32"/>
          <w:szCs w:val="32"/>
          <w:rtl/>
          <w:lang w:bidi="ar-EG"/>
        </w:rPr>
        <w:t xml:space="preserve">كان لها أجرها بما أنفقت وله مثله بما كسب، </w:t>
      </w:r>
      <w:r w:rsidRPr="00BB14EF">
        <w:rPr>
          <w:rFonts w:cs="Traditional Arabic" w:hint="cs"/>
          <w:spacing w:val="-4"/>
          <w:sz w:val="32"/>
          <w:szCs w:val="32"/>
          <w:rtl/>
          <w:lang w:bidi="ar-EG"/>
        </w:rPr>
        <w:t>وللخازن مثل ذلك، من غير أن ينقص من أجورهم شيء</w:t>
      </w:r>
      <w:r w:rsidRPr="00BB14EF">
        <w:rPr>
          <w:rFonts w:cs="Traditional Arabic" w:hint="eastAsia"/>
          <w:spacing w:val="-4"/>
          <w:sz w:val="32"/>
          <w:szCs w:val="32"/>
          <w:rtl/>
          <w:lang w:bidi="ar-EG"/>
        </w:rPr>
        <w:t>»</w:t>
      </w:r>
      <w:r>
        <w:rPr>
          <w:rFonts w:cs="Traditional Arabic" w:hint="cs"/>
          <w:spacing w:val="-4"/>
          <w:sz w:val="32"/>
          <w:szCs w:val="32"/>
          <w:rtl/>
          <w:lang w:bidi="ar-EG"/>
        </w:rPr>
        <w:t xml:space="preserve"> ولم يذكر إذنا،</w:t>
      </w:r>
      <w:r>
        <w:rPr>
          <w:rFonts w:cs="Traditional Arabic" w:hint="cs"/>
          <w:sz w:val="32"/>
          <w:szCs w:val="32"/>
          <w:rtl/>
          <w:lang w:bidi="ar-EG"/>
        </w:rPr>
        <w:t>ولأن العادة السماح بذلك،</w:t>
      </w:r>
      <w:r w:rsidRPr="00BB14EF">
        <w:rPr>
          <w:rFonts w:cs="Traditional Arabic" w:hint="cs"/>
          <w:sz w:val="32"/>
          <w:szCs w:val="32"/>
          <w:rtl/>
          <w:lang w:bidi="ar-EG"/>
        </w:rPr>
        <w:t xml:space="preserve">وطيب </w:t>
      </w:r>
      <w:r>
        <w:rPr>
          <w:rFonts w:cs="Traditional Arabic" w:hint="cs"/>
          <w:sz w:val="32"/>
          <w:szCs w:val="32"/>
          <w:rtl/>
          <w:lang w:bidi="ar-EG"/>
        </w:rPr>
        <w:t>النفس به، فجرى مجرى صريح الإذن</w:t>
      </w:r>
      <w:r w:rsidRPr="00BB14EF">
        <w:rPr>
          <w:rFonts w:cs="Traditional Arabic" w:hint="cs"/>
          <w:sz w:val="32"/>
          <w:szCs w:val="32"/>
          <w:rtl/>
          <w:lang w:bidi="ar-EG"/>
        </w:rPr>
        <w:t xml:space="preserve"> </w:t>
      </w:r>
    </w:p>
    <w:p w:rsidR="007B5224" w:rsidRDefault="007B5224" w:rsidP="00402193">
      <w:pPr>
        <w:pStyle w:val="af0"/>
        <w:rPr>
          <w:rFonts w:cs="Traditional Arabic"/>
          <w:sz w:val="32"/>
          <w:szCs w:val="32"/>
          <w:rtl/>
          <w:lang w:bidi="ar-EG"/>
        </w:rPr>
      </w:pPr>
      <w:r w:rsidRPr="00BB14EF">
        <w:rPr>
          <w:rFonts w:cs="Traditional Arabic" w:hint="cs"/>
          <w:sz w:val="32"/>
          <w:szCs w:val="32"/>
          <w:rtl/>
          <w:lang w:bidi="ar-EG"/>
        </w:rPr>
        <w:t>ما لم يمنع، أو تضطرب العادة، يعني تختلف، نحو أن يكون بعضا يمنع،</w:t>
      </w:r>
      <w:r>
        <w:rPr>
          <w:rFonts w:cs="Traditional Arabic" w:hint="cs"/>
          <w:sz w:val="32"/>
          <w:szCs w:val="32"/>
          <w:rtl/>
          <w:lang w:bidi="ar-EG"/>
        </w:rPr>
        <w:t xml:space="preserve"> وبعضًا لا يمنع، </w:t>
      </w:r>
    </w:p>
    <w:p w:rsidR="007B5224" w:rsidRDefault="007B5224" w:rsidP="00402193">
      <w:pPr>
        <w:pStyle w:val="af0"/>
        <w:rPr>
          <w:rFonts w:cs="Traditional Arabic"/>
          <w:sz w:val="32"/>
          <w:szCs w:val="32"/>
          <w:rtl/>
          <w:lang w:bidi="ar-EG"/>
        </w:rPr>
      </w:pPr>
      <w:r>
        <w:rPr>
          <w:rFonts w:cs="Traditional Arabic" w:hint="cs"/>
          <w:sz w:val="32"/>
          <w:szCs w:val="32"/>
          <w:rtl/>
          <w:lang w:bidi="ar-EG"/>
        </w:rPr>
        <w:t>أو يشك في رضاه</w:t>
      </w:r>
      <w:r w:rsidRPr="00BB14EF">
        <w:rPr>
          <w:rFonts w:cs="Traditional Arabic" w:hint="cs"/>
          <w:sz w:val="32"/>
          <w:szCs w:val="32"/>
          <w:rtl/>
          <w:lang w:bidi="ar-EG"/>
        </w:rPr>
        <w:t xml:space="preserve"> فلا يجوز إلا عن طيب نفس منه. </w:t>
      </w:r>
    </w:p>
    <w:p w:rsidR="007B5224" w:rsidRPr="00BB14EF" w:rsidRDefault="007B5224" w:rsidP="00402193">
      <w:pPr>
        <w:pStyle w:val="af0"/>
        <w:rPr>
          <w:rFonts w:cs="Traditional Arabic"/>
          <w:sz w:val="32"/>
          <w:szCs w:val="32"/>
          <w:rtl/>
          <w:lang w:bidi="ar-EG"/>
        </w:rPr>
      </w:pPr>
      <w:r w:rsidRPr="00BB14EF">
        <w:rPr>
          <w:rFonts w:cs="Traditional Arabic" w:hint="cs"/>
          <w:sz w:val="32"/>
          <w:szCs w:val="32"/>
          <w:rtl/>
          <w:lang w:bidi="ar-EG"/>
        </w:rPr>
        <w:t>فإن كان في بيت الرجل من يقوم مقام امرأته، كجاريته وأخته وغلامه المتصرف في بيت سيده وطعامه، جاز له الصدقة بنحو رغيف من ماله، ما لم يمنع أو يكن بخيلاً، أو يضطرب عرف، أو يشك في رضاه</w:t>
      </w:r>
    </w:p>
  </w:footnote>
  <w:footnote w:id="1190">
    <w:p w:rsidR="007B5224" w:rsidRPr="00BB14EF" w:rsidRDefault="007B5224" w:rsidP="00766C9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الوكالة جائزة بالكتاب، والسنة، والإجماع، قال تعالى</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فَابْعَثُوا أَحَدَكُمْ بِوَرِقِكُمْ هَذِهِ إِلَى الْمَدِينَةِ</w:t>
      </w:r>
      <w:r w:rsidRPr="00BB14EF">
        <w:rPr>
          <w:rFonts w:ascii="AGA Arabesque" w:hAnsi="AGA Arabesque" w:cs="Traditional Arabic"/>
          <w:sz w:val="32"/>
          <w:szCs w:val="32"/>
          <w:lang w:bidi="ar-EG"/>
        </w:rPr>
        <w:t></w:t>
      </w:r>
      <w:r w:rsidRPr="00BB14EF">
        <w:rPr>
          <w:rFonts w:cs="Traditional Arabic" w:hint="cs"/>
          <w:sz w:val="32"/>
          <w:szCs w:val="32"/>
          <w:rtl/>
          <w:lang w:bidi="ar-EG"/>
        </w:rPr>
        <w:t>وقال</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اجْعَلْنِي عَلَى خَزَائِنِ الأَرْضِ</w:t>
      </w:r>
      <w:r w:rsidRPr="00BB14EF">
        <w:rPr>
          <w:rFonts w:ascii="AGA Arabesque" w:hAnsi="AGA Arabesque" w:cs="Traditional Arabic"/>
          <w:sz w:val="32"/>
          <w:szCs w:val="32"/>
          <w:lang w:bidi="ar-EG"/>
        </w:rPr>
        <w:t></w:t>
      </w:r>
      <w:r w:rsidRPr="00BB14EF">
        <w:rPr>
          <w:rFonts w:cs="Traditional Arabic" w:hint="cs"/>
          <w:sz w:val="32"/>
          <w:szCs w:val="32"/>
          <w:rtl/>
          <w:lang w:bidi="ar-EG"/>
        </w:rPr>
        <w:t>وقال</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وَالْعَامِلِينَ عَلَيْهَا</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ووكل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عروة بن الجعد في شراء الشاة، وأبا رافع في تزويج ميمونة، وعمرو بن أمية في تزوج أم حبيبة. </w:t>
      </w:r>
    </w:p>
  </w:footnote>
  <w:footnote w:id="1191">
    <w:p w:rsidR="007B5224" w:rsidRDefault="007B5224" w:rsidP="00766C9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)جائز التصرف وهو الحر، المكلف، الرشيد </w:t>
      </w:r>
    </w:p>
    <w:p w:rsidR="007B5224" w:rsidRDefault="007B5224" w:rsidP="00766C95">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فيما تدخله النيابة</w:t>
      </w:r>
      <w:r w:rsidRPr="00BB14EF">
        <w:rPr>
          <w:rFonts w:cs="Traditional Arabic" w:hint="eastAsia"/>
          <w:sz w:val="32"/>
          <w:szCs w:val="32"/>
          <w:rtl/>
          <w:lang w:bidi="ar-EG"/>
        </w:rPr>
        <w:t>»</w:t>
      </w:r>
      <w:r w:rsidRPr="00BB14EF">
        <w:rPr>
          <w:rFonts w:cs="Traditional Arabic" w:hint="cs"/>
          <w:sz w:val="32"/>
          <w:szCs w:val="32"/>
          <w:rtl/>
          <w:lang w:bidi="ar-EG"/>
        </w:rPr>
        <w:t xml:space="preserve"> من حقوق الله تعالى، وحقوق الآدميين، على ما يأتي تفصيله، </w:t>
      </w:r>
    </w:p>
    <w:p w:rsidR="007B5224" w:rsidRPr="00BB14EF" w:rsidRDefault="007B5224" w:rsidP="00766C95">
      <w:pPr>
        <w:pStyle w:val="af0"/>
        <w:rPr>
          <w:rFonts w:cs="Traditional Arabic"/>
          <w:sz w:val="32"/>
          <w:szCs w:val="32"/>
          <w:rtl/>
          <w:lang w:bidi="ar-EG"/>
        </w:rPr>
      </w:pPr>
      <w:r>
        <w:rPr>
          <w:rFonts w:cs="Traditional Arabic" w:hint="cs"/>
          <w:sz w:val="32"/>
          <w:szCs w:val="32"/>
          <w:rtl/>
          <w:lang w:bidi="ar-EG"/>
        </w:rPr>
        <w:t>ويستثنى من ذلك من يتصرف بالإذن،كالعبد، والوكيل،والمضارب،</w:t>
      </w:r>
      <w:r w:rsidRPr="00BB14EF">
        <w:rPr>
          <w:rFonts w:cs="Traditional Arabic" w:hint="cs"/>
          <w:sz w:val="32"/>
          <w:szCs w:val="32"/>
          <w:rtl/>
          <w:lang w:bidi="ar-EG"/>
        </w:rPr>
        <w:t>والمحجو</w:t>
      </w:r>
      <w:r>
        <w:rPr>
          <w:rFonts w:cs="Traditional Arabic" w:hint="cs"/>
          <w:sz w:val="32"/>
          <w:szCs w:val="32"/>
          <w:rtl/>
          <w:lang w:bidi="ar-EG"/>
        </w:rPr>
        <w:t>ر عليه لسفه،إلا لما لهم فعله</w:t>
      </w:r>
      <w:r w:rsidRPr="00BB14EF">
        <w:rPr>
          <w:rFonts w:cs="Traditional Arabic" w:hint="cs"/>
          <w:sz w:val="32"/>
          <w:szCs w:val="32"/>
          <w:rtl/>
          <w:lang w:bidi="ar-EG"/>
        </w:rPr>
        <w:t xml:space="preserve"> ويمكن أن يكون المراد هنا بجائز التصرف من يصح منه فعل ما وكل. </w:t>
      </w:r>
    </w:p>
  </w:footnote>
  <w:footnote w:id="1192">
    <w:p w:rsidR="007B5224" w:rsidRPr="00BB14EF" w:rsidRDefault="007B5224" w:rsidP="00EB3D9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)وفي الفروع: دل كلام الق</w:t>
      </w:r>
      <w:r>
        <w:rPr>
          <w:rFonts w:cs="Traditional Arabic" w:hint="cs"/>
          <w:sz w:val="32"/>
          <w:szCs w:val="32"/>
          <w:rtl/>
          <w:lang w:bidi="ar-EG"/>
        </w:rPr>
        <w:t>اضي على انعقادها بفعل دال كبيع،</w:t>
      </w:r>
      <w:r w:rsidRPr="00BB14EF">
        <w:rPr>
          <w:rFonts w:cs="Traditional Arabic" w:hint="cs"/>
          <w:sz w:val="32"/>
          <w:szCs w:val="32"/>
          <w:rtl/>
          <w:lang w:bidi="ar-EG"/>
        </w:rPr>
        <w:t xml:space="preserve">وهو ظاهر كلام الشيخ فيمن دفع ثوبه إلى قصار، أو خياط، وهو أظهر، كالقبول وتنعقد بالخط، والكتابة الدالة على الوكالة، إذ هي فعل دال على المعنى. </w:t>
      </w:r>
    </w:p>
  </w:footnote>
  <w:footnote w:id="1193">
    <w:p w:rsidR="007B5224" w:rsidRDefault="007B5224" w:rsidP="00EB3D9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)وتوقيتها بشرط، كقوله: إذا قدم الحاج فبع هذا. أو: إذا دخل رمضان فافعل كذا. </w:t>
      </w:r>
    </w:p>
    <w:p w:rsidR="007B5224" w:rsidRDefault="007B5224" w:rsidP="00EB3D9D">
      <w:pPr>
        <w:pStyle w:val="af0"/>
        <w:rPr>
          <w:rFonts w:cs="Traditional Arabic"/>
          <w:spacing w:val="-8"/>
          <w:sz w:val="32"/>
          <w:szCs w:val="32"/>
          <w:rtl/>
          <w:lang w:bidi="ar-EG"/>
        </w:rPr>
      </w:pPr>
      <w:r w:rsidRPr="00BB14EF">
        <w:rPr>
          <w:rFonts w:cs="Traditional Arabic" w:hint="cs"/>
          <w:sz w:val="32"/>
          <w:szCs w:val="32"/>
          <w:rtl/>
          <w:lang w:bidi="ar-EG"/>
        </w:rPr>
        <w:t xml:space="preserve">وعند الشافعي إن تصرف صح لوجود الإذن، وثبت 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cs"/>
          <w:spacing w:val="-8"/>
          <w:sz w:val="32"/>
          <w:szCs w:val="32"/>
          <w:rtl/>
          <w:lang w:bidi="ar-EG"/>
        </w:rPr>
        <w:t xml:space="preserve">قال </w:t>
      </w:r>
      <w:r w:rsidRPr="00BB14EF">
        <w:rPr>
          <w:rFonts w:cs="Traditional Arabic" w:hint="eastAsia"/>
          <w:spacing w:val="-8"/>
          <w:sz w:val="32"/>
          <w:szCs w:val="32"/>
          <w:rtl/>
          <w:lang w:bidi="ar-EG"/>
        </w:rPr>
        <w:t>«</w:t>
      </w:r>
      <w:r w:rsidRPr="00BB14EF">
        <w:rPr>
          <w:rFonts w:cs="Traditional Arabic" w:hint="cs"/>
          <w:b/>
          <w:bCs/>
          <w:spacing w:val="-8"/>
          <w:sz w:val="32"/>
          <w:szCs w:val="32"/>
          <w:rtl/>
          <w:lang w:bidi="ar-EG"/>
        </w:rPr>
        <w:t>أميركم زيد، فإن قتل فجعفر، فإن قتل فابن رواحة</w:t>
      </w:r>
      <w:r w:rsidRPr="00BB14EF">
        <w:rPr>
          <w:rFonts w:cs="Traditional Arabic" w:hint="eastAsia"/>
          <w:spacing w:val="-8"/>
          <w:sz w:val="32"/>
          <w:szCs w:val="32"/>
          <w:rtl/>
          <w:lang w:bidi="ar-EG"/>
        </w:rPr>
        <w:t>»</w:t>
      </w:r>
      <w:r w:rsidRPr="00BB14EF">
        <w:rPr>
          <w:rFonts w:cs="Traditional Arabic" w:hint="cs"/>
          <w:spacing w:val="-8"/>
          <w:sz w:val="32"/>
          <w:szCs w:val="32"/>
          <w:rtl/>
          <w:lang w:bidi="ar-EG"/>
        </w:rPr>
        <w:t xml:space="preserve"> ولأنه لو قال: وكلتك في شراء كذا، في وقت كذا. صح بلا خلاف، </w:t>
      </w:r>
    </w:p>
    <w:p w:rsidR="007B5224" w:rsidRDefault="007B5224" w:rsidP="00EB3D9D">
      <w:pPr>
        <w:pStyle w:val="af0"/>
        <w:rPr>
          <w:rFonts w:cs="Traditional Arabic"/>
          <w:sz w:val="32"/>
          <w:szCs w:val="32"/>
          <w:rtl/>
          <w:lang w:bidi="ar-EG"/>
        </w:rPr>
      </w:pPr>
      <w:r w:rsidRPr="00BB14EF">
        <w:rPr>
          <w:rFonts w:cs="Traditional Arabic" w:hint="cs"/>
          <w:spacing w:val="-8"/>
          <w:sz w:val="32"/>
          <w:szCs w:val="32"/>
          <w:rtl/>
          <w:lang w:bidi="ar-EG"/>
        </w:rPr>
        <w:t>وقال ابن القيم: يصح تعليق الوكالة بالشرط، كما يصح تعليق الولاية بالشرط، كما صحت به السنة، بل تعليق الوكالة أولى بالجواز، فإن الولي وكيل وكالة عامة، فإنه إنما يتصرف نيابة عن المولي له فوكالته أعم من وكالة الوكيل في الشيء</w:t>
      </w:r>
      <w:r w:rsidRPr="00BB14EF">
        <w:rPr>
          <w:rFonts w:cs="Traditional Arabic" w:hint="cs"/>
          <w:sz w:val="32"/>
          <w:szCs w:val="32"/>
          <w:rtl/>
          <w:lang w:bidi="ar-EG"/>
        </w:rPr>
        <w:t xml:space="preserve"> المعين، فإذا صح تعليقها، فتعليق الوكالة  الخاصة أولى بالصحة. </w:t>
      </w:r>
    </w:p>
    <w:p w:rsidR="007B5224" w:rsidRPr="00BB14EF" w:rsidRDefault="007B5224" w:rsidP="00EB3D9D">
      <w:pPr>
        <w:pStyle w:val="af0"/>
        <w:rPr>
          <w:rFonts w:cs="Traditional Arabic"/>
          <w:sz w:val="32"/>
          <w:szCs w:val="32"/>
          <w:rtl/>
          <w:lang w:bidi="ar-EG"/>
        </w:rPr>
      </w:pPr>
      <w:r w:rsidRPr="00BB14EF">
        <w:rPr>
          <w:rFonts w:cs="Traditional Arabic" w:hint="cs"/>
          <w:sz w:val="32"/>
          <w:szCs w:val="32"/>
          <w:rtl/>
          <w:lang w:bidi="ar-EG"/>
        </w:rPr>
        <w:t xml:space="preserve">قال: وقد شرع الله لعباده التعليق بالشروط، في كل موضع يحتاج إليه العبد، حتى بينه وبين ربه، وتعليق العقود، والفسوخ، والتبرعات والالتزامات، وغيرها، بالشروط، أمر قد تدعو إليه الضرورة، أو الحاجة أو المصلحة فلا يستغني عنه المكلف، وقد علق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ولاية الإمارة بالشروط، وهذا تنبيه على تعليق الحكم في كل ولاية، وعلى تعليق الوكالة الخاصة والعامة. </w:t>
      </w:r>
    </w:p>
  </w:footnote>
  <w:footnote w:id="1194">
    <w:p w:rsidR="007B5224" w:rsidRPr="00BB14EF" w:rsidRDefault="007B5224" w:rsidP="00EB3D9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كأن يقول: وكلت فلانا في كذا. فلا يصح: وكلت أحد هذين. وكذا من لا يعرفه. </w:t>
      </w:r>
    </w:p>
  </w:footnote>
  <w:footnote w:id="119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أن يتوكل غني لفقير في قبول زكاة، أو كفارة، أو نذر، لأن المنع في هذه لنفسه للتنزيه، لا لمعنى فيه يقتضي منع التوكيل. </w:t>
      </w:r>
    </w:p>
  </w:footnote>
  <w:footnote w:id="119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التوكيل في قبول نكاح أخته ونحوها </w:t>
      </w:r>
      <w:r w:rsidRPr="00BB14EF">
        <w:rPr>
          <w:rFonts w:cs="Traditional Arabic"/>
          <w:sz w:val="32"/>
          <w:szCs w:val="32"/>
          <w:rtl/>
          <w:lang w:bidi="ar-EG"/>
        </w:rPr>
        <w:t>–</w:t>
      </w:r>
      <w:r w:rsidRPr="00BB14EF">
        <w:rPr>
          <w:rFonts w:cs="Traditional Arabic" w:hint="cs"/>
          <w:sz w:val="32"/>
          <w:szCs w:val="32"/>
          <w:rtl/>
          <w:lang w:bidi="ar-EG"/>
        </w:rPr>
        <w:t xml:space="preserve"> كعمته، وخالته، وحماته </w:t>
      </w:r>
      <w:r w:rsidRPr="00BB14EF">
        <w:rPr>
          <w:rFonts w:cs="Traditional Arabic"/>
          <w:sz w:val="32"/>
          <w:szCs w:val="32"/>
          <w:rtl/>
          <w:lang w:bidi="ar-EG"/>
        </w:rPr>
        <w:t>–</w:t>
      </w:r>
      <w:r w:rsidRPr="00BB14EF">
        <w:rPr>
          <w:rFonts w:cs="Traditional Arabic" w:hint="cs"/>
          <w:sz w:val="32"/>
          <w:szCs w:val="32"/>
          <w:rtl/>
          <w:lang w:bidi="ar-EG"/>
        </w:rPr>
        <w:t xml:space="preserve"> لأجنبي لا تحل له، لكن يشترط لعقد النكاح تسمية الموكل، ولو نوى أنه قبله لموكله، ولم يذكره لم يصح،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ولا يصح توكيل العبد،والسفيه في غير مالهما فعله،</w:t>
      </w:r>
      <w:r w:rsidRPr="00BB14EF">
        <w:rPr>
          <w:rFonts w:cs="Traditional Arabic" w:hint="cs"/>
          <w:sz w:val="32"/>
          <w:szCs w:val="32"/>
          <w:rtl/>
          <w:lang w:bidi="ar-EG"/>
        </w:rPr>
        <w:t xml:space="preserve">وتصح وكالة المميز بإذن وليه فيما لا يعتبر له </w:t>
      </w:r>
      <w:r>
        <w:rPr>
          <w:rFonts w:cs="Traditional Arabic" w:hint="cs"/>
          <w:sz w:val="32"/>
          <w:szCs w:val="32"/>
          <w:rtl/>
          <w:lang w:bidi="ar-EG"/>
        </w:rPr>
        <w:t>البلوغ</w:t>
      </w:r>
    </w:p>
  </w:footnote>
  <w:footnote w:id="1197">
    <w:p w:rsidR="007B5224" w:rsidRDefault="007B5224" w:rsidP="00EB3D9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الموفق: لا نعلم فيه خلافًا، وكذا الكتابة، والتدبير، والإنفاق، والقسمة، </w:t>
      </w:r>
    </w:p>
    <w:p w:rsidR="007B5224" w:rsidRDefault="007B5224" w:rsidP="00EB3D9D">
      <w:pPr>
        <w:pStyle w:val="af0"/>
        <w:rPr>
          <w:rFonts w:cs="Traditional Arabic"/>
          <w:sz w:val="32"/>
          <w:szCs w:val="32"/>
          <w:rtl/>
          <w:lang w:bidi="ar-EG"/>
        </w:rPr>
      </w:pPr>
      <w:r w:rsidRPr="00BB14EF">
        <w:rPr>
          <w:rFonts w:cs="Traditional Arabic" w:hint="cs"/>
          <w:sz w:val="32"/>
          <w:szCs w:val="32"/>
          <w:rtl/>
          <w:lang w:bidi="ar-EG"/>
        </w:rPr>
        <w:t xml:space="preserve">والحكومة، والوكالة في الوقف، وحكاه في الإنصاف في الجميع إجماعًا، </w:t>
      </w:r>
    </w:p>
    <w:p w:rsidR="007B5224" w:rsidRPr="00BB14EF" w:rsidRDefault="007B5224" w:rsidP="00EB3D9D">
      <w:pPr>
        <w:pStyle w:val="af0"/>
        <w:rPr>
          <w:rFonts w:cs="Traditional Arabic"/>
          <w:sz w:val="32"/>
          <w:szCs w:val="32"/>
          <w:rtl/>
          <w:lang w:bidi="ar-EG"/>
        </w:rPr>
      </w:pPr>
      <w:r w:rsidRPr="00BB14EF">
        <w:rPr>
          <w:rFonts w:cs="Traditional Arabic" w:hint="cs"/>
          <w:sz w:val="32"/>
          <w:szCs w:val="32"/>
          <w:rtl/>
          <w:lang w:bidi="ar-EG"/>
        </w:rPr>
        <w:t>وقال أبو حنيفة: للخصم أن يمتنع من محاكمة الوكيل إذا كان الموكل حاضرا. والجمهور على خلافه، لإجماع الصحابة، فإن عليا وكل عقيلا عند أبي بكر، وقال: ما قضى له فلي، وما قضي عليه فعلي، ولدعاء الحاجة إلى ذلك، فقد لا يحسن، أو لا يحب أن يتولاها بنفسه، لأن للخصومة قحما.</w:t>
      </w:r>
    </w:p>
  </w:footnote>
  <w:footnote w:id="1198">
    <w:p w:rsidR="007B5224" w:rsidRDefault="007B5224" w:rsidP="00EB3D9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ويصح التوكيل في الرجعة، لأنه يملك بالتوكيل الأقوى، وهو إنشاء النكاح، كما ثبت عنه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فتلافيه بالرجعة أولى، </w:t>
      </w:r>
    </w:p>
    <w:p w:rsidR="007B5224" w:rsidRPr="00BB14EF" w:rsidRDefault="007B5224" w:rsidP="00EB3D9D">
      <w:pPr>
        <w:pStyle w:val="af0"/>
        <w:rPr>
          <w:rFonts w:cs="Traditional Arabic"/>
          <w:sz w:val="32"/>
          <w:szCs w:val="32"/>
          <w:rtl/>
          <w:lang w:bidi="ar-EG"/>
        </w:rPr>
      </w:pPr>
      <w:r w:rsidRPr="00BB14EF">
        <w:rPr>
          <w:rFonts w:cs="Traditional Arabic" w:hint="cs"/>
          <w:sz w:val="32"/>
          <w:szCs w:val="32"/>
          <w:rtl/>
          <w:lang w:bidi="ar-EG"/>
        </w:rPr>
        <w:t xml:space="preserve">وظاهره أن التوكيل في الرجعة للمرأة صحيح، سواء كان لها في رجعة نفسها أو غيرها. </w:t>
      </w:r>
    </w:p>
  </w:footnote>
  <w:footnote w:id="119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)وكذا الإيلاء،</w:t>
      </w:r>
      <w:r w:rsidRPr="00BB14EF">
        <w:rPr>
          <w:rFonts w:cs="Traditional Arabic" w:hint="cs"/>
          <w:sz w:val="32"/>
          <w:szCs w:val="32"/>
          <w:rtl/>
          <w:lang w:bidi="ar-EG"/>
        </w:rPr>
        <w:t xml:space="preserve">لأنها تتعلق بعين الحالف والناذر، فأشبهت العبادات البدنية، والحدود،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فلا يصح الاستنابة فيها. </w:t>
      </w:r>
    </w:p>
  </w:footnote>
  <w:footnote w:id="120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لا تصح الاستنابة فيه، لأنه يتعلق ببدن الزوج، لأمر يختص به، ولا يوجد في غيره. </w:t>
      </w:r>
    </w:p>
  </w:footnote>
  <w:footnote w:id="1201">
    <w:p w:rsidR="007B5224" w:rsidRPr="00BB14EF" w:rsidRDefault="007B5224" w:rsidP="00EB3D9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لا تصح استنابة في الشهادة،بأن يقول:اشهد عني.</w:t>
      </w:r>
      <w:r w:rsidRPr="00BB14EF">
        <w:rPr>
          <w:rFonts w:cs="Traditional Arabic" w:hint="cs"/>
          <w:sz w:val="32"/>
          <w:szCs w:val="32"/>
          <w:rtl/>
          <w:lang w:bidi="ar-EG"/>
        </w:rPr>
        <w:t>لتعلقها بعين ال</w:t>
      </w:r>
      <w:r>
        <w:rPr>
          <w:rFonts w:cs="Traditional Arabic" w:hint="cs"/>
          <w:sz w:val="32"/>
          <w:szCs w:val="32"/>
          <w:rtl/>
          <w:lang w:bidi="ar-EG"/>
        </w:rPr>
        <w:t>شاهد،لأنها خبر عما رآه أو سمعه فإن فعل كان شاهدا على شهادته،ولا في الرضاع،</w:t>
      </w:r>
      <w:r w:rsidRPr="00BB14EF">
        <w:rPr>
          <w:rFonts w:cs="Traditional Arabic" w:hint="cs"/>
          <w:sz w:val="32"/>
          <w:szCs w:val="32"/>
          <w:rtl/>
          <w:lang w:bidi="ar-EG"/>
        </w:rPr>
        <w:t>كأن تقول امرأة لامرأ</w:t>
      </w:r>
      <w:r>
        <w:rPr>
          <w:rFonts w:cs="Traditional Arabic" w:hint="cs"/>
          <w:sz w:val="32"/>
          <w:szCs w:val="32"/>
          <w:rtl/>
          <w:lang w:bidi="ar-EG"/>
        </w:rPr>
        <w:t>ة:أرضعي عني</w:t>
      </w:r>
      <w:r w:rsidRPr="00BB14EF">
        <w:rPr>
          <w:rFonts w:cs="Traditional Arabic" w:hint="cs"/>
          <w:sz w:val="32"/>
          <w:szCs w:val="32"/>
          <w:rtl/>
          <w:lang w:bidi="ar-EG"/>
        </w:rPr>
        <w:t xml:space="preserve">. </w:t>
      </w:r>
    </w:p>
  </w:footnote>
  <w:footnote w:id="120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يصح التوكيل في الغصب، والجناية، لأن ذلك محرم، وكذلك كل محرم، لأنه لا يحل له فعله بنفسه، فلم تجز النيابة فيه، وقوله </w:t>
      </w:r>
      <w:r w:rsidRPr="00BB14EF">
        <w:rPr>
          <w:rFonts w:cs="Traditional Arabic" w:hint="eastAsia"/>
          <w:sz w:val="32"/>
          <w:szCs w:val="32"/>
          <w:rtl/>
          <w:lang w:bidi="ar-EG"/>
        </w:rPr>
        <w:t>«</w:t>
      </w:r>
      <w:r w:rsidRPr="00BB14EF">
        <w:rPr>
          <w:rFonts w:cs="Traditional Arabic" w:hint="cs"/>
          <w:sz w:val="32"/>
          <w:szCs w:val="32"/>
          <w:rtl/>
          <w:lang w:bidi="ar-EG"/>
        </w:rPr>
        <w:t>فلا تدخلها النيابة</w:t>
      </w:r>
      <w:r w:rsidRPr="00BB14EF">
        <w:rPr>
          <w:rFonts w:cs="Traditional Arabic" w:hint="eastAsia"/>
          <w:sz w:val="32"/>
          <w:szCs w:val="32"/>
          <w:rtl/>
          <w:lang w:bidi="ar-EG"/>
        </w:rPr>
        <w:t>»</w:t>
      </w:r>
      <w:r w:rsidRPr="00BB14EF">
        <w:rPr>
          <w:rFonts w:cs="Traditional Arabic" w:hint="cs"/>
          <w:sz w:val="32"/>
          <w:szCs w:val="32"/>
          <w:rtl/>
          <w:lang w:bidi="ar-EG"/>
        </w:rPr>
        <w:t xml:space="preserve"> يعني الظهار، وما عطف عليه، فلا تصح الوكالة فيه، لعدم قبوله النيابة. </w:t>
      </w:r>
    </w:p>
  </w:footnote>
  <w:footnote w:id="120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كتاب المناسك، سواء كان نفلاً مطلقًا، أو فرضًا، من نحو معضوب، وتقدم بأدلته. </w:t>
      </w:r>
    </w:p>
  </w:footnote>
  <w:footnote w:id="120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الخالصة، وهي ما لا تتعلق بالمال. </w:t>
      </w:r>
    </w:p>
  </w:footnote>
  <w:footnote w:id="120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فلا يقوم غيره مقامه، ولأن الثواب عليه لأمر يخصه، فلا تدخله النيابة،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 xml:space="preserve">إلا أن الصيام المنذور </w:t>
      </w:r>
      <w:r w:rsidRPr="00BB14EF">
        <w:rPr>
          <w:rFonts w:cs="Traditional Arabic" w:hint="cs"/>
          <w:sz w:val="32"/>
          <w:szCs w:val="32"/>
          <w:rtl/>
          <w:lang w:bidi="ar-EG"/>
        </w:rPr>
        <w:t>يفعل عن الميت</w:t>
      </w:r>
      <w:r>
        <w:rPr>
          <w:rFonts w:cs="Traditional Arabic" w:hint="cs"/>
          <w:sz w:val="32"/>
          <w:szCs w:val="32"/>
          <w:rtl/>
          <w:lang w:bidi="ar-EG"/>
        </w:rPr>
        <w:t>،أداء لما وجب عليه،</w:t>
      </w:r>
      <w:r w:rsidRPr="00BB14EF">
        <w:rPr>
          <w:rFonts w:cs="Traditional Arabic" w:hint="cs"/>
          <w:sz w:val="32"/>
          <w:szCs w:val="32"/>
          <w:rtl/>
          <w:lang w:bidi="ar-EG"/>
        </w:rPr>
        <w:t>وليس بتوكيل و</w:t>
      </w:r>
      <w:r>
        <w:rPr>
          <w:rFonts w:cs="Traditional Arabic" w:hint="cs"/>
          <w:sz w:val="32"/>
          <w:szCs w:val="32"/>
          <w:rtl/>
          <w:lang w:bidi="ar-EG"/>
        </w:rPr>
        <w:t>تصح طهارة الخبث لأنها من التروك</w:t>
      </w:r>
      <w:r w:rsidRPr="00BB14EF">
        <w:rPr>
          <w:rFonts w:cs="Traditional Arabic" w:hint="cs"/>
          <w:sz w:val="32"/>
          <w:szCs w:val="32"/>
          <w:rtl/>
          <w:lang w:bidi="ar-EG"/>
        </w:rPr>
        <w:t xml:space="preserve"> وتجوز الاستنابة في صب الماء، وإيصاله إلى الأعضاء. </w:t>
      </w:r>
    </w:p>
  </w:footnote>
  <w:footnote w:id="120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وإن كانت الصلاة لا تدخلها النيابة، لكن دخلت تبعا،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وهذا استدراك من قوله </w:t>
      </w:r>
      <w:r w:rsidRPr="00BB14EF">
        <w:rPr>
          <w:rFonts w:cs="Traditional Arabic" w:hint="eastAsia"/>
          <w:sz w:val="32"/>
          <w:szCs w:val="32"/>
          <w:rtl/>
          <w:lang w:bidi="ar-EG"/>
        </w:rPr>
        <w:t>«</w:t>
      </w:r>
      <w:r w:rsidRPr="00BB14EF">
        <w:rPr>
          <w:rFonts w:cs="Traditional Arabic" w:hint="cs"/>
          <w:sz w:val="32"/>
          <w:szCs w:val="32"/>
          <w:rtl/>
          <w:lang w:bidi="ar-EG"/>
        </w:rPr>
        <w:t>وأما العبادات البدنية</w:t>
      </w:r>
      <w:r w:rsidRPr="00BB14EF">
        <w:rPr>
          <w:rFonts w:cs="Traditional Arabic" w:hint="eastAsia"/>
          <w:sz w:val="32"/>
          <w:szCs w:val="32"/>
          <w:rtl/>
          <w:lang w:bidi="ar-EG"/>
        </w:rPr>
        <w:t>»</w:t>
      </w:r>
      <w:r w:rsidRPr="00BB14EF">
        <w:rPr>
          <w:rFonts w:cs="Traditional Arabic" w:hint="cs"/>
          <w:sz w:val="32"/>
          <w:szCs w:val="32"/>
          <w:rtl/>
          <w:lang w:bidi="ar-EG"/>
        </w:rPr>
        <w:t xml:space="preserve"> الخ </w:t>
      </w:r>
    </w:p>
    <w:p w:rsidR="007B5224" w:rsidRDefault="007B5224" w:rsidP="00BB14EF">
      <w:pPr>
        <w:pStyle w:val="af0"/>
        <w:rPr>
          <w:rFonts w:cs="Traditional Arabic"/>
          <w:sz w:val="32"/>
          <w:szCs w:val="32"/>
          <w:rtl/>
          <w:lang w:bidi="ar-EG"/>
        </w:rPr>
      </w:pPr>
      <w:r>
        <w:rPr>
          <w:rFonts w:cs="Traditional Arabic" w:hint="cs"/>
          <w:sz w:val="32"/>
          <w:szCs w:val="32"/>
          <w:rtl/>
          <w:lang w:bidi="ar-EG"/>
        </w:rPr>
        <w:t>فالحقوق ثلاثة أنواع :</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نوع تصح الوكالة فيه مطلقًا، وهو ما تدخله النيابة من حقوق الله، وحقوق الآدمي،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ونوع لا تصح الوكالة فيه مطلقًا، كالصلاة، والظهار،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ونوع تصح فيه مع العجز دون القدرة، كحج فرض، وعمرته. </w:t>
      </w:r>
    </w:p>
  </w:footnote>
  <w:footnote w:id="120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وتصح الوكالة في إثبات الحدود، كحد زنا، وسرقة، واستيفائها ممن وجبت عليه،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ويقوم الوكيل مقام الموكل، في درئها بالشبهات. </w:t>
      </w:r>
    </w:p>
  </w:footnote>
  <w:footnote w:id="1208">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وقال ابن رجب:</w:t>
      </w:r>
      <w:r w:rsidRPr="00BB14EF">
        <w:rPr>
          <w:rFonts w:cs="Traditional Arabic" w:hint="cs"/>
          <w:sz w:val="32"/>
          <w:szCs w:val="32"/>
          <w:rtl/>
          <w:lang w:bidi="ar-EG"/>
        </w:rPr>
        <w:t xml:space="preserve">بناء </w:t>
      </w:r>
      <w:r>
        <w:rPr>
          <w:rFonts w:cs="Traditional Arabic" w:hint="cs"/>
          <w:sz w:val="32"/>
          <w:szCs w:val="32"/>
          <w:rtl/>
          <w:lang w:bidi="ar-EG"/>
        </w:rPr>
        <w:t>على أن القاضي ليس بنائب للإمام،بل هو ناظر للمسلمين،لا عن ولاية،ولهذا لاينعزل بموته،ولابعزله،</w:t>
      </w:r>
      <w:r w:rsidRPr="00BB14EF">
        <w:rPr>
          <w:rFonts w:cs="Traditional Arabic" w:hint="cs"/>
          <w:sz w:val="32"/>
          <w:szCs w:val="32"/>
          <w:rtl/>
          <w:lang w:bidi="ar-EG"/>
        </w:rPr>
        <w:t>ف</w:t>
      </w:r>
      <w:r>
        <w:rPr>
          <w:rFonts w:cs="Traditional Arabic" w:hint="cs"/>
          <w:sz w:val="32"/>
          <w:szCs w:val="32"/>
          <w:rtl/>
          <w:lang w:bidi="ar-EG"/>
        </w:rPr>
        <w:t>يكون حكمه في ولايته حكم الإمام،</w:t>
      </w:r>
      <w:r w:rsidRPr="00BB14EF">
        <w:rPr>
          <w:rFonts w:cs="Traditional Arabic" w:hint="cs"/>
          <w:sz w:val="32"/>
          <w:szCs w:val="32"/>
          <w:rtl/>
          <w:lang w:bidi="ar-EG"/>
        </w:rPr>
        <w:t>ولأنه يض</w:t>
      </w:r>
      <w:r>
        <w:rPr>
          <w:rFonts w:cs="Traditional Arabic" w:hint="cs"/>
          <w:sz w:val="32"/>
          <w:szCs w:val="32"/>
          <w:rtl/>
          <w:lang w:bidi="ar-EG"/>
        </w:rPr>
        <w:t>يق عليه تولي جميع الأحكام بنفسه</w:t>
      </w:r>
      <w:r w:rsidRPr="00BB14EF">
        <w:rPr>
          <w:rFonts w:cs="Traditional Arabic" w:hint="cs"/>
          <w:sz w:val="32"/>
          <w:szCs w:val="32"/>
          <w:rtl/>
          <w:lang w:bidi="ar-EG"/>
        </w:rPr>
        <w:t xml:space="preserve"> ويؤدي ذلك إلى تعطيل مصالح الناس العامة، فأشبه من وكل فيما لا تمكن مباشرته عادة لكثرته. </w:t>
      </w:r>
    </w:p>
  </w:footnote>
  <w:footnote w:id="120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)هوقول مالك،واستثنى بعضهم القصاص،وحدالقذف،</w:t>
      </w:r>
      <w:r w:rsidRPr="00BB14EF">
        <w:rPr>
          <w:rFonts w:cs="Traditional Arabic" w:hint="cs"/>
          <w:sz w:val="32"/>
          <w:szCs w:val="32"/>
          <w:rtl/>
          <w:lang w:bidi="ar-EG"/>
        </w:rPr>
        <w:t>لاحتمال أن</w:t>
      </w:r>
      <w:r>
        <w:rPr>
          <w:rFonts w:cs="Traditional Arabic" w:hint="cs"/>
          <w:sz w:val="32"/>
          <w:szCs w:val="32"/>
          <w:rtl/>
          <w:lang w:bidi="ar-EG"/>
        </w:rPr>
        <w:t xml:space="preserve"> يعفوالموكل في حال غيبته فيسقط</w:t>
      </w:r>
      <w:r w:rsidRPr="00BB14EF">
        <w:rPr>
          <w:rFonts w:cs="Traditional Arabic" w:hint="cs"/>
          <w:sz w:val="32"/>
          <w:szCs w:val="32"/>
          <w:rtl/>
          <w:lang w:bidi="ar-EG"/>
        </w:rPr>
        <w:t xml:space="preserve"> والأول المذهب، لأن ما جاز استيفاؤه في حضرة الموكل، جاز في غيبته، كالحدود وسائر الحقوق، واحتمال العفو بعيد، ولأن قضاة رسول الله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كانوا يحكمون في البلاد، ويقيمون الحدود التي تدرأ بالشبهات، والأولى الاستيفاء بحضوره فيهما، لاحتمال عفوه. </w:t>
      </w:r>
    </w:p>
  </w:footnote>
  <w:footnote w:id="121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في قوله </w:t>
      </w:r>
      <w:r w:rsidRPr="00BB14EF">
        <w:rPr>
          <w:rFonts w:cs="Traditional Arabic" w:hint="eastAsia"/>
          <w:sz w:val="32"/>
          <w:szCs w:val="32"/>
          <w:rtl/>
          <w:lang w:bidi="ar-EG"/>
        </w:rPr>
        <w:t>«</w:t>
      </w:r>
      <w:r w:rsidRPr="00BB14EF">
        <w:rPr>
          <w:rFonts w:cs="Traditional Arabic" w:hint="cs"/>
          <w:b/>
          <w:bCs/>
          <w:sz w:val="32"/>
          <w:szCs w:val="32"/>
          <w:rtl/>
          <w:lang w:bidi="ar-EG"/>
        </w:rPr>
        <w:t>ليس للوكيل أن يوكل فيما وكل فيه</w:t>
      </w:r>
      <w:r w:rsidRPr="00BB14EF">
        <w:rPr>
          <w:rFonts w:cs="Traditional Arabic" w:hint="eastAsia"/>
          <w:sz w:val="32"/>
          <w:szCs w:val="32"/>
          <w:rtl/>
          <w:lang w:bidi="ar-EG"/>
        </w:rPr>
        <w:t>»</w:t>
      </w:r>
      <w:r w:rsidRPr="00BB14EF">
        <w:rPr>
          <w:rFonts w:cs="Traditional Arabic" w:hint="cs"/>
          <w:sz w:val="32"/>
          <w:szCs w:val="32"/>
          <w:rtl/>
          <w:lang w:bidi="ar-EG"/>
        </w:rPr>
        <w:t xml:space="preserve"> أحوال ثلاثة </w:t>
      </w:r>
      <w:r w:rsidRPr="00BB14EF">
        <w:rPr>
          <w:rFonts w:cs="Traditional Arabic" w:hint="eastAsia"/>
          <w:sz w:val="32"/>
          <w:szCs w:val="32"/>
          <w:rtl/>
          <w:lang w:bidi="ar-EG"/>
        </w:rPr>
        <w:t>«</w:t>
      </w:r>
      <w:r w:rsidRPr="00BB14EF">
        <w:rPr>
          <w:rFonts w:cs="Traditional Arabic" w:hint="cs"/>
          <w:sz w:val="32"/>
          <w:szCs w:val="32"/>
          <w:rtl/>
          <w:lang w:bidi="ar-EG"/>
        </w:rPr>
        <w:t>أحدها</w:t>
      </w:r>
      <w:r w:rsidRPr="00BB14EF">
        <w:rPr>
          <w:rFonts w:cs="Traditional Arabic" w:hint="eastAsia"/>
          <w:sz w:val="32"/>
          <w:szCs w:val="32"/>
          <w:rtl/>
          <w:lang w:bidi="ar-EG"/>
        </w:rPr>
        <w:t>»</w:t>
      </w:r>
      <w:r w:rsidRPr="00BB14EF">
        <w:rPr>
          <w:rFonts w:cs="Traditional Arabic" w:hint="cs"/>
          <w:sz w:val="32"/>
          <w:szCs w:val="32"/>
          <w:rtl/>
          <w:lang w:bidi="ar-EG"/>
        </w:rPr>
        <w:t xml:space="preserve"> إذا كان يتولاه مثله،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ولم يعجزه عمله، فليس له أن يوكل فيما وكل فيه، وهو مذهب أبي حنيفة، والشافعي. </w:t>
      </w:r>
    </w:p>
  </w:footnote>
  <w:footnote w:id="1211">
    <w:p w:rsidR="007B5224"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الموفق: لا نعلم فيه خلافًا، وهذا </w:t>
      </w:r>
      <w:r w:rsidRPr="00BB14EF">
        <w:rPr>
          <w:rFonts w:cs="Traditional Arabic" w:hint="eastAsia"/>
          <w:sz w:val="32"/>
          <w:szCs w:val="32"/>
          <w:rtl/>
          <w:lang w:bidi="ar-EG"/>
        </w:rPr>
        <w:t>«</w:t>
      </w:r>
      <w:r w:rsidRPr="00BB14EF">
        <w:rPr>
          <w:rFonts w:cs="Traditional Arabic" w:hint="cs"/>
          <w:sz w:val="32"/>
          <w:szCs w:val="32"/>
          <w:rtl/>
          <w:lang w:bidi="ar-EG"/>
        </w:rPr>
        <w:t>الحال الثاني</w:t>
      </w:r>
      <w:r w:rsidRPr="00BB14EF">
        <w:rPr>
          <w:rFonts w:cs="Traditional Arabic" w:hint="eastAsia"/>
          <w:sz w:val="32"/>
          <w:szCs w:val="32"/>
          <w:rtl/>
          <w:lang w:bidi="ar-EG"/>
        </w:rPr>
        <w:t>»</w:t>
      </w:r>
      <w:r w:rsidRPr="00BB14EF">
        <w:rPr>
          <w:rFonts w:cs="Traditional Arabic" w:hint="cs"/>
          <w:sz w:val="32"/>
          <w:szCs w:val="32"/>
          <w:rtl/>
          <w:lang w:bidi="ar-EG"/>
        </w:rPr>
        <w:t>.</w:t>
      </w:r>
    </w:p>
    <w:p w:rsidR="007B5224" w:rsidRPr="00BB14EF" w:rsidRDefault="007B5224" w:rsidP="008175F2">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والحال الثالث</w:t>
      </w:r>
      <w:r w:rsidRPr="00BB14EF">
        <w:rPr>
          <w:rFonts w:cs="Traditional Arabic" w:hint="eastAsia"/>
          <w:sz w:val="32"/>
          <w:szCs w:val="32"/>
          <w:rtl/>
          <w:lang w:bidi="ar-EG"/>
        </w:rPr>
        <w:t>»</w:t>
      </w:r>
      <w:r w:rsidRPr="00BB14EF">
        <w:rPr>
          <w:rFonts w:cs="Traditional Arabic" w:hint="cs"/>
          <w:sz w:val="32"/>
          <w:szCs w:val="32"/>
          <w:rtl/>
          <w:lang w:bidi="ar-EG"/>
        </w:rPr>
        <w:t xml:space="preserve"> أن ينهى الموكل وكيله عن التوكيل، </w:t>
      </w:r>
      <w:r>
        <w:rPr>
          <w:rFonts w:cs="Traditional Arabic" w:hint="cs"/>
          <w:sz w:val="32"/>
          <w:szCs w:val="32"/>
          <w:rtl/>
          <w:lang w:bidi="ar-EG"/>
        </w:rPr>
        <w:t>فلا يجوز له التوكيل، بغير خلاف</w:t>
      </w:r>
      <w:r w:rsidRPr="00BB14EF">
        <w:rPr>
          <w:rFonts w:cs="Traditional Arabic" w:hint="cs"/>
          <w:sz w:val="32"/>
          <w:szCs w:val="32"/>
          <w:rtl/>
          <w:lang w:bidi="ar-EG"/>
        </w:rPr>
        <w:t>.</w:t>
      </w:r>
    </w:p>
  </w:footnote>
  <w:footnote w:id="121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وتبطل الوكالة بفسخ الموكل أو الوكيل لها، وتبطل بموت الموكل أو الوكيل، وبموتهما معا بغير خلاف، إذا علم الحال، ومتى تصرف بعد فسخ الموكل أو موته فهو باطل إذا علم ذلك. </w:t>
      </w:r>
    </w:p>
  </w:footnote>
  <w:footnote w:id="121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وتبطل الوكالة بجنون أحدهما المطبق بفتح الباء، قال في الإنصاف وغيره: بلا خلاف نعلمه إذا علم الحال. لزوال أهلية التصرف، وكذا كل عقد جائز كالشركة، ولا تبطل بالإغماء قولا واحدًا. </w:t>
      </w:r>
    </w:p>
  </w:footnote>
  <w:footnote w:id="1214">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بطلت الوكالة، لأنه دليل رجوعه، ورغبته فيها، واختيار إمساكها، لا بقبلتها. </w:t>
      </w:r>
    </w:p>
  </w:footnote>
  <w:footnote w:id="1215">
    <w:p w:rsidR="007B5224"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وعنه:لا ينعزل قبل علمه.نص عليه،</w:t>
      </w:r>
      <w:r w:rsidRPr="00BB14EF">
        <w:rPr>
          <w:rFonts w:cs="Traditional Arabic" w:hint="cs"/>
          <w:sz w:val="32"/>
          <w:szCs w:val="32"/>
          <w:rtl/>
          <w:lang w:bidi="ar-EG"/>
        </w:rPr>
        <w:t xml:space="preserve">وهو مذهب الشافعي واختاره </w:t>
      </w:r>
      <w:r>
        <w:rPr>
          <w:rFonts w:cs="Traditional Arabic" w:hint="cs"/>
          <w:sz w:val="32"/>
          <w:szCs w:val="32"/>
          <w:rtl/>
          <w:lang w:bidi="ar-EG"/>
        </w:rPr>
        <w:t>الشيخ، وقال: هو الصواب</w:t>
      </w:r>
      <w:r w:rsidRPr="00BB14EF">
        <w:rPr>
          <w:rFonts w:cs="Traditional Arabic" w:hint="cs"/>
          <w:sz w:val="32"/>
          <w:szCs w:val="32"/>
          <w:rtl/>
          <w:lang w:bidi="ar-EG"/>
        </w:rPr>
        <w:t xml:space="preserve"> </w:t>
      </w:r>
    </w:p>
    <w:p w:rsidR="007B5224" w:rsidRDefault="007B5224" w:rsidP="008175F2">
      <w:pPr>
        <w:pStyle w:val="af0"/>
        <w:rPr>
          <w:rFonts w:cs="Traditional Arabic"/>
          <w:sz w:val="32"/>
          <w:szCs w:val="32"/>
          <w:rtl/>
          <w:lang w:bidi="ar-EG"/>
        </w:rPr>
      </w:pPr>
      <w:r>
        <w:rPr>
          <w:rFonts w:cs="Traditional Arabic" w:hint="cs"/>
          <w:sz w:val="32"/>
          <w:szCs w:val="32"/>
          <w:rtl/>
          <w:lang w:bidi="ar-EG"/>
        </w:rPr>
        <w:t>وعليه:متى تصرف قبل علمه صح تصرفه.وهذا قول أبي حنيفة،</w:t>
      </w:r>
      <w:r w:rsidRPr="00BB14EF">
        <w:rPr>
          <w:rFonts w:cs="Traditional Arabic" w:hint="cs"/>
          <w:sz w:val="32"/>
          <w:szCs w:val="32"/>
          <w:rtl/>
          <w:lang w:bidi="ar-EG"/>
        </w:rPr>
        <w:t>حتى أن</w:t>
      </w:r>
      <w:r>
        <w:rPr>
          <w:rFonts w:cs="Traditional Arabic" w:hint="cs"/>
          <w:sz w:val="32"/>
          <w:szCs w:val="32"/>
          <w:rtl/>
          <w:lang w:bidi="ar-EG"/>
        </w:rPr>
        <w:t>ه لا يعزل نفسه إلا بحضرة الموكل</w:t>
      </w:r>
      <w:r w:rsidRPr="00BB14EF">
        <w:rPr>
          <w:rFonts w:cs="Traditional Arabic" w:hint="cs"/>
          <w:sz w:val="32"/>
          <w:szCs w:val="32"/>
          <w:rtl/>
          <w:lang w:bidi="ar-EG"/>
        </w:rPr>
        <w:t xml:space="preserve"> ولا ينعزل الشريك، والمضارب، حتى يعلم رب المال والشريك، لأنه ذريعة إلى عامة الأضرار، </w:t>
      </w:r>
    </w:p>
    <w:p w:rsidR="007B5224" w:rsidRDefault="007B5224" w:rsidP="008175F2">
      <w:pPr>
        <w:pStyle w:val="af0"/>
        <w:rPr>
          <w:rFonts w:cs="Traditional Arabic"/>
          <w:sz w:val="32"/>
          <w:szCs w:val="32"/>
          <w:rtl/>
          <w:lang w:bidi="ar-EG"/>
        </w:rPr>
      </w:pPr>
      <w:r w:rsidRPr="00BB14EF">
        <w:rPr>
          <w:rFonts w:cs="Traditional Arabic" w:hint="cs"/>
          <w:sz w:val="32"/>
          <w:szCs w:val="32"/>
          <w:rtl/>
          <w:lang w:bidi="ar-EG"/>
        </w:rPr>
        <w:t xml:space="preserve">وقال الشيخ: لا يضمن مطلقًا.وصوبه في الإنصاف، لأنه لم يفرط، </w:t>
      </w:r>
    </w:p>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 xml:space="preserve">وقال أيضًا: وعلى القول بالعزل قبل العلم، فتصرفاته صحيحة. </w:t>
      </w:r>
    </w:p>
  </w:footnote>
  <w:footnote w:id="1216">
    <w:p w:rsidR="007B5224"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)لأن الأ</w:t>
      </w:r>
      <w:r>
        <w:rPr>
          <w:rFonts w:cs="Traditional Arabic" w:hint="cs"/>
          <w:sz w:val="32"/>
          <w:szCs w:val="32"/>
          <w:rtl/>
          <w:lang w:bidi="ar-EG"/>
        </w:rPr>
        <w:t>صل بقاء الوكالة والشركة ونحوهما</w:t>
      </w:r>
    </w:p>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 xml:space="preserve">واختار الشيخ: لا يضمن. وقال: لو باع، أو تصرف، فادعى أنه عزله قبله لم يقبل، فلو أقام به بينة ببلد آخر، وحكم به حاكم، فإن لم ينعزل قبل العلم صح تصرفه، وإلا كان حاكمًا على الغائب، ولو حكم قبل هذا الحكم بالصحة حاكم لا يرى عزله قبل العلم، فإن كان قد بلغه ذلك نفذ، والحكم الناقض له مردود، وإلا وجوده كعدمه، والحاكم الثاني إذا لم يعلم بأن العزل قبل العلم، أو علم ولم يره، أو رآه ولم ير نقض الحكم المتقدم، فحكمه كعدمه، وقبض الثمن من وكيله دليل بقاء وكالته، وأنه قول أكثر العلماء. اهـ. إلا الطلاق فيقبل بلا بينة. </w:t>
      </w:r>
    </w:p>
  </w:footnote>
  <w:footnote w:id="1217">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فالوكالة بحالها في شراء شيء في ذمته، أو في ضمان، أو اقتراض، أو خصومة</w:t>
      </w:r>
      <w:r>
        <w:rPr>
          <w:rFonts w:cs="Traditional Arabic" w:hint="cs"/>
          <w:sz w:val="32"/>
          <w:szCs w:val="32"/>
          <w:rtl/>
          <w:lang w:bidi="ar-EG"/>
        </w:rPr>
        <w:t xml:space="preserve"> </w:t>
      </w:r>
      <w:r w:rsidRPr="00BB14EF">
        <w:rPr>
          <w:rFonts w:cs="Traditional Arabic" w:hint="cs"/>
          <w:sz w:val="32"/>
          <w:szCs w:val="32"/>
          <w:rtl/>
          <w:lang w:bidi="ar-EG"/>
        </w:rPr>
        <w:t xml:space="preserve">ونحو ذلك. </w:t>
      </w:r>
    </w:p>
  </w:footnote>
  <w:footnote w:id="1218">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)ومن وكل في شراء شيء لم يجز أن يشتري من نفسه، وهذا مذهب الشافعي، وأصحاب الرأي. </w:t>
      </w:r>
    </w:p>
  </w:footnote>
  <w:footnote w:id="121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كما لو صرح به، ولأن العرف في الشراء من غيره، فشراؤه من نفسه لموكله خلاف العرف، فكما لو صرح فقال: اشتره من غيرك. </w:t>
      </w:r>
    </w:p>
  </w:footnote>
  <w:footnote w:id="1220">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)وعنه: يجوز إذا زاد على مبلغ ثمنه في النداء، أو وك</w:t>
      </w:r>
      <w:r>
        <w:rPr>
          <w:rFonts w:cs="Traditional Arabic" w:hint="cs"/>
          <w:sz w:val="32"/>
          <w:szCs w:val="32"/>
          <w:rtl/>
          <w:lang w:bidi="ar-EG"/>
        </w:rPr>
        <w:t>ل من يبيع وكان هو أحد المشترين</w:t>
      </w:r>
      <w:r w:rsidRPr="00BB14EF">
        <w:rPr>
          <w:rFonts w:cs="Traditional Arabic" w:hint="cs"/>
          <w:sz w:val="32"/>
          <w:szCs w:val="32"/>
          <w:rtl/>
          <w:lang w:bidi="ar-EG"/>
        </w:rPr>
        <w:t xml:space="preserve">. </w:t>
      </w:r>
    </w:p>
  </w:footnote>
  <w:footnote w:id="122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كابن بنته، وأبي أمه، فلا يجوز للوكيل البيع لأحدهم، ولا الشراء منه مع الإطلاق،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وعلى القول بالصحة فهنا أولى. </w:t>
      </w:r>
    </w:p>
  </w:footnote>
  <w:footnote w:id="122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وإنما الأصل</w:t>
      </w:r>
      <w:r>
        <w:rPr>
          <w:rFonts w:cs="Traditional Arabic" w:hint="cs"/>
          <w:sz w:val="32"/>
          <w:szCs w:val="32"/>
          <w:rtl/>
          <w:lang w:bidi="ar-EG"/>
        </w:rPr>
        <w:t xml:space="preserve"> في البيع تحصيل الثمن،والحلول،</w:t>
      </w:r>
      <w:r w:rsidRPr="00BB14EF">
        <w:rPr>
          <w:rFonts w:cs="Traditional Arabic" w:hint="cs"/>
          <w:sz w:val="32"/>
          <w:szCs w:val="32"/>
          <w:rtl/>
          <w:lang w:bidi="ar-EG"/>
        </w:rPr>
        <w:t xml:space="preserve">وإطلاق النقد ينصرف إلى نقد البلد، فلو باع وأطلق، انصرف إلى الحلول، ونقد البلد، فلم يصح إلا حالا بنقد البلد، وهذا مذهب الشافعي. </w:t>
      </w:r>
    </w:p>
  </w:footnote>
  <w:footnote w:id="12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وكذا إن كان فيه نقود، باع بالأغلب رواجا. </w:t>
      </w:r>
    </w:p>
  </w:footnote>
  <w:footnote w:id="122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صح البيع، وضمن النقص، وهذا مذهب الشافعي وغيره، فيما لا يتغابن الناس بمثله،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ما يتغابن الناس بمثله في الغالب، كأن يبيع ما يساوي عشرة بتسعة، فيصح ولا ضمان عليه. </w:t>
      </w:r>
    </w:p>
  </w:footnote>
  <w:footnote w:id="122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البيع، وضمن النقص، ولو كان مما يتغابن به عادة، لأنه ليس له أن يبيع بدون ما قدر له. </w:t>
      </w:r>
    </w:p>
  </w:footnote>
  <w:footnote w:id="122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أو اشترى بأكثر مما قدر له، صح الشراء، وضمن الزائد عن ثمن المثل،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ولو كان مما يتغابن به عادة، لأنه غير مأذون فيه. </w:t>
      </w:r>
    </w:p>
  </w:footnote>
  <w:footnote w:id="1227">
    <w:p w:rsidR="007B5224"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بترك الاحتياط، وطلب الحظ، ما لم يكن مما يتغابن بمثله عادة، كدرهم في عشرة، فلا،</w:t>
      </w:r>
    </w:p>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 xml:space="preserve"> واختار الشيخ أنه لا يضمن ما لم يفرط، وصوبه في الإنصاف وغيره. </w:t>
      </w:r>
    </w:p>
  </w:footnote>
  <w:footnote w:id="1228">
    <w:p w:rsidR="007B5224"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وكذلك الشريك، والوصي، والناظر على الوقف، وبيت المال، ونحو ذلك. </w:t>
      </w:r>
    </w:p>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 xml:space="preserve">وقال: هذا ظاهر فيما إذا فرط، وأما إذا احتاط في البيع والشراء، ثم ظهر غبن، أو عيب لم يقصر فيه، فهذا معذور، يشبه خطأ الإمام أو الحاكم، ويشبه تصرفه قبل علمه بعزله، وأبين من هذا الناظر، والوصي، والإمام، والقاضي، إذا باع، أو أجر، أو زارع، أو ضارب، ثم تبين أنه بدون القيمة بعد الاجتهاد، أو تصرف تصرفا، ثم تبين الخطأ فيه، مثل أن يأمر بعمارة، أو غرس، ونحو ذلك، ثم تبين أن المصلحة كانت في خلافه، وهذا باب واسع، وكذلك المضارب، والشريك، فإن عامة من يتصرف لغيره بوكالة أو ولاية، قد يجتهد ثم يظهر فوات المصلحة، أو حصول المفسدة، فلا لوم عليه فيهما، وتضمين مثل هذا فيه نظر، وهو شبيه بما إذا قتل في دار الحرب من يظنه حربيًا فبان مسلما، فإن جماع هذا أنه مجتهد، مأمور بعمل اجتهد فيه، وكيف يجتمع عليه الأمر والضمان، هذا الضرب هو خطأ في الاعتقاد والقصد، لا في العمل، وأصول المذهب تشهد له بروايتين. </w:t>
      </w:r>
    </w:p>
  </w:footnote>
  <w:footnote w:id="1229">
    <w:p w:rsidR="007B5224"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)لخبر عروة بن الجعد، لا إن قال: بعه بدرهم فباعه بثوب يساوي دينارا، لمخالفته موكله، </w:t>
      </w:r>
    </w:p>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 xml:space="preserve">وأما ما حصل للوكيل فقال الشيخ </w:t>
      </w:r>
      <w:r w:rsidRPr="00BB14EF">
        <w:rPr>
          <w:rFonts w:cs="Traditional Arabic"/>
          <w:sz w:val="32"/>
          <w:szCs w:val="32"/>
          <w:rtl/>
          <w:lang w:bidi="ar-EG"/>
        </w:rPr>
        <w:t>–</w:t>
      </w:r>
      <w:r w:rsidRPr="00BB14EF">
        <w:rPr>
          <w:rFonts w:cs="Traditional Arabic" w:hint="cs"/>
          <w:sz w:val="32"/>
          <w:szCs w:val="32"/>
          <w:rtl/>
          <w:lang w:bidi="ar-EG"/>
        </w:rPr>
        <w:t xml:space="preserve"> فيمن دفع إلى رجل ثوبا يبيعه، فباعه وأخذ الثمن، فوهبه المشتري ثوبًا أو منديلاً </w:t>
      </w:r>
      <w:r w:rsidRPr="00BB14EF">
        <w:rPr>
          <w:rFonts w:cs="Traditional Arabic"/>
          <w:sz w:val="32"/>
          <w:szCs w:val="32"/>
          <w:rtl/>
          <w:lang w:bidi="ar-EG"/>
        </w:rPr>
        <w:t>–</w:t>
      </w:r>
      <w:r w:rsidRPr="00BB14EF">
        <w:rPr>
          <w:rFonts w:cs="Traditional Arabic" w:hint="cs"/>
          <w:sz w:val="32"/>
          <w:szCs w:val="32"/>
          <w:rtl/>
          <w:lang w:bidi="ar-EG"/>
        </w:rPr>
        <w:t xml:space="preserve"> ينبغي أن يكون لصاحب الثوب، ولو نقص المشتري من الثمن درهما، فإن الضمان على الذي باع الثوب، فقد نص أحمد على أن ما حصل للوكيل من زيادة فهي للبائع، وما نقص فهو عليه، ولم يفرق بين أن يكون النقص قبل لزوم العقد أو بعده، وينبغي أن يفصل إذا لم يلزمه. </w:t>
      </w:r>
    </w:p>
  </w:footnote>
  <w:footnote w:id="123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البيع، ومفهومه: إن تضرر لم يصح. </w:t>
      </w:r>
    </w:p>
  </w:footnote>
  <w:footnote w:id="1231">
    <w:p w:rsidR="007B5224" w:rsidRPr="00BB14EF" w:rsidRDefault="007B5224" w:rsidP="008175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الموفق: ويحتمل أن ينظر فيه، فإن لم يكن له غرض في النسيئة صح، وإن كان فيها غرض </w:t>
      </w:r>
      <w:r w:rsidRPr="00BB14EF">
        <w:rPr>
          <w:rFonts w:cs="Traditional Arabic"/>
          <w:sz w:val="32"/>
          <w:szCs w:val="32"/>
          <w:rtl/>
          <w:lang w:bidi="ar-EG"/>
        </w:rPr>
        <w:t>–</w:t>
      </w:r>
      <w:r w:rsidRPr="00BB14EF">
        <w:rPr>
          <w:rFonts w:cs="Traditional Arabic" w:hint="cs"/>
          <w:sz w:val="32"/>
          <w:szCs w:val="32"/>
          <w:rtl/>
          <w:lang w:bidi="ar-EG"/>
        </w:rPr>
        <w:t xml:space="preserve"> نحو أن يكون الثمن مما يستضر بحفظه في الحال، أو يخاف عليه من التلف أو المتغلبين، أو يتغير عن حاله </w:t>
      </w:r>
      <w:r w:rsidRPr="00BB14EF">
        <w:rPr>
          <w:rFonts w:cs="Traditional Arabic"/>
          <w:sz w:val="32"/>
          <w:szCs w:val="32"/>
          <w:rtl/>
          <w:lang w:bidi="ar-EG"/>
        </w:rPr>
        <w:br/>
      </w:r>
      <w:r w:rsidRPr="00BB14EF">
        <w:rPr>
          <w:rFonts w:cs="Traditional Arabic" w:hint="cs"/>
          <w:sz w:val="32"/>
          <w:szCs w:val="32"/>
          <w:rtl/>
          <w:lang w:bidi="ar-EG"/>
        </w:rPr>
        <w:t xml:space="preserve">إلى وقت الحلول </w:t>
      </w:r>
      <w:r w:rsidRPr="00BB14EF">
        <w:rPr>
          <w:rFonts w:cs="Traditional Arabic"/>
          <w:sz w:val="32"/>
          <w:szCs w:val="32"/>
          <w:rtl/>
          <w:lang w:bidi="ar-EG"/>
        </w:rPr>
        <w:t>–</w:t>
      </w:r>
      <w:r w:rsidRPr="00BB14EF">
        <w:rPr>
          <w:rFonts w:cs="Traditional Arabic" w:hint="cs"/>
          <w:sz w:val="32"/>
          <w:szCs w:val="32"/>
          <w:rtl/>
          <w:lang w:bidi="ar-EG"/>
        </w:rPr>
        <w:t xml:space="preserve"> فهو كمن لم يؤذن له، لأن حكم الحلول لا يتناول المسكوت عنه إلا إذا علم أنه في المصلحة كالمنطوق، أو أكثر، فيكون الحكم فيه ثابتا بطريق التنبيه أو المماثلة، ومتى كان في المنطوق به غرض مختص به، لم يجز تفويت</w:t>
      </w:r>
      <w:r>
        <w:rPr>
          <w:rFonts w:cs="Traditional Arabic" w:hint="cs"/>
          <w:sz w:val="32"/>
          <w:szCs w:val="32"/>
          <w:rtl/>
          <w:lang w:bidi="ar-EG"/>
        </w:rPr>
        <w:t>ه، ولا ثبوت الحكم في غيره</w:t>
      </w:r>
      <w:r w:rsidRPr="00BB14EF">
        <w:rPr>
          <w:rFonts w:cs="Traditional Arabic" w:hint="cs"/>
          <w:sz w:val="32"/>
          <w:szCs w:val="32"/>
          <w:rtl/>
          <w:lang w:bidi="ar-EG"/>
        </w:rPr>
        <w:t xml:space="preserve">. </w:t>
      </w:r>
    </w:p>
  </w:footnote>
  <w:footnote w:id="12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وعبارة المنتهى وشرحه: وكذا لو قال: بعه بألف نساء. فباعه به حالا صح، ولو مع ضرر يلحق الموكل بحفظ الثمن، لأنه زاده خيرا، ما لم ينهه عن بيعه حالا، فإن نهاه لم يصح. </w:t>
      </w:r>
    </w:p>
  </w:footnote>
  <w:footnote w:id="123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sidRPr="00BB14EF">
        <w:rPr>
          <w:rFonts w:cs="Traditional Arabic" w:hint="cs"/>
          <w:spacing w:val="-4"/>
          <w:sz w:val="32"/>
          <w:szCs w:val="32"/>
          <w:rtl/>
          <w:lang w:bidi="ar-EG"/>
        </w:rPr>
        <w:t xml:space="preserve">فيقتضي أن البيع والشراء فيما ذكر صحيحان، ويضمن الوكيل النقص في مسألة البيع، والزيادة في مسألة الشراء، فدل كلامه أنه يرى الصحة ولو مع </w:t>
      </w:r>
      <w:r w:rsidRPr="00BB14EF">
        <w:rPr>
          <w:rFonts w:cs="Traditional Arabic" w:hint="cs"/>
          <w:sz w:val="32"/>
          <w:szCs w:val="32"/>
          <w:rtl/>
          <w:lang w:bidi="ar-EG"/>
        </w:rPr>
        <w:t xml:space="preserve">الضرر. </w:t>
      </w:r>
    </w:p>
  </w:footnote>
  <w:footnote w:id="123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اشترى المعيب بعين مال الموكل، لم يصح الشراء،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لأنه اشترى له ما لم يأذن له فيه، فخالف مقتضى الوكالة. </w:t>
      </w:r>
    </w:p>
  </w:footnote>
  <w:footnote w:id="123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جزم به الموفق وغيره. والدرك التبعة.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w:t>
      </w:r>
      <w:r w:rsidRPr="00BB14EF">
        <w:rPr>
          <w:rFonts w:cs="Traditional Arabic"/>
          <w:sz w:val="32"/>
          <w:szCs w:val="32"/>
          <w:rtl/>
          <w:lang w:bidi="ar-EG"/>
        </w:rPr>
        <w:t>–</w:t>
      </w:r>
      <w:r>
        <w:rPr>
          <w:rFonts w:cs="Traditional Arabic" w:hint="cs"/>
          <w:sz w:val="32"/>
          <w:szCs w:val="32"/>
          <w:rtl/>
          <w:lang w:bidi="ar-EG"/>
        </w:rPr>
        <w:t xml:space="preserve"> فيمن وكل في بيع،</w:t>
      </w:r>
      <w:r w:rsidRPr="00BB14EF">
        <w:rPr>
          <w:rFonts w:cs="Traditional Arabic" w:hint="cs"/>
          <w:sz w:val="32"/>
          <w:szCs w:val="32"/>
          <w:rtl/>
          <w:lang w:bidi="ar-EG"/>
        </w:rPr>
        <w:t xml:space="preserve">أو شراء، أو استئجار </w:t>
      </w:r>
      <w:r w:rsidRPr="00BB14EF">
        <w:rPr>
          <w:rFonts w:cs="Traditional Arabic"/>
          <w:sz w:val="32"/>
          <w:szCs w:val="32"/>
          <w:rtl/>
          <w:lang w:bidi="ar-EG"/>
        </w:rPr>
        <w:t>–</w:t>
      </w:r>
      <w:r w:rsidRPr="00BB14EF">
        <w:rPr>
          <w:rFonts w:cs="Traditional Arabic" w:hint="cs"/>
          <w:sz w:val="32"/>
          <w:szCs w:val="32"/>
          <w:rtl/>
          <w:lang w:bidi="ar-EG"/>
        </w:rPr>
        <w:t xml:space="preserve"> إن لم يسم موكله في العقد فضامن،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وإلا فالروايتان.وظاهر المذهب تضمينه،</w:t>
      </w:r>
      <w:r w:rsidRPr="00BB14EF">
        <w:rPr>
          <w:rFonts w:cs="Traditional Arabic" w:hint="cs"/>
          <w:sz w:val="32"/>
          <w:szCs w:val="32"/>
          <w:rtl/>
          <w:lang w:bidi="ar-EG"/>
        </w:rPr>
        <w:t>ومن مملوكه</w:t>
      </w:r>
      <w:r>
        <w:rPr>
          <w:rFonts w:cs="Traditional Arabic" w:hint="cs"/>
          <w:sz w:val="32"/>
          <w:szCs w:val="32"/>
          <w:rtl/>
          <w:lang w:bidi="ar-EG"/>
        </w:rPr>
        <w:t xml:space="preserve"> يتصرف له تصرف الوكيل وهو يعلم،ثم فعل شيئا، فقال:ليس وكيلي.لم يقبل إنكاره،حتى لوقدر أنه لم يوكله،فتفريطه وتسليطه عدوان منه،يوجب الضمان</w:t>
      </w:r>
      <w:r w:rsidRPr="00BB14EF">
        <w:rPr>
          <w:rFonts w:cs="Traditional Arabic" w:hint="cs"/>
          <w:sz w:val="32"/>
          <w:szCs w:val="32"/>
          <w:rtl/>
          <w:lang w:bidi="ar-EG"/>
        </w:rPr>
        <w:t xml:space="preserve"> </w:t>
      </w:r>
    </w:p>
  </w:footnote>
  <w:footnote w:id="123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التسليم، ولا يملك الإبراء من الثمن، لأنه ليس من المبيع، ولا من تتمته، وهذا مذهب الشافعي. </w:t>
      </w:r>
    </w:p>
  </w:footnote>
  <w:footnote w:id="123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الموفق والمجد، وصوبه في الإنصاف، وعليه الفتوى، وقطع به في الإقناع،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لم تدل قرينة على ذلك لم يكن له قبضه. </w:t>
      </w:r>
    </w:p>
  </w:footnote>
  <w:footnote w:id="1238">
    <w:p w:rsidR="007B5224" w:rsidRPr="00BB14EF" w:rsidRDefault="007B5224" w:rsidP="00BE40D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والوجه الث</w:t>
      </w:r>
      <w:r>
        <w:rPr>
          <w:rFonts w:cs="Traditional Arabic" w:hint="cs"/>
          <w:sz w:val="32"/>
          <w:szCs w:val="32"/>
          <w:rtl/>
          <w:lang w:bidi="ar-EG"/>
        </w:rPr>
        <w:t>الث: يملكه مطلقًا، فإن تركه ضمن</w:t>
      </w:r>
      <w:r w:rsidRPr="00BB14EF">
        <w:rPr>
          <w:rFonts w:cs="Traditional Arabic" w:hint="cs"/>
          <w:sz w:val="32"/>
          <w:szCs w:val="32"/>
          <w:rtl/>
          <w:lang w:bidi="ar-EG"/>
        </w:rPr>
        <w:t xml:space="preserve">. </w:t>
      </w:r>
    </w:p>
  </w:footnote>
  <w:footnote w:id="123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وليس لوكيل في بيع إعطاؤه لمشتر، ليقلبه بما يغيب به عن الوكيل، وإنما يقلبه بحضرة الوكيل، وذلك أن يقول: أريد أن أريه فلانا. فإن غاب به عن الوكيل وتلف، ضمنه الوكيل، لتعديه بدفعه له، وإن حضر الموكل جاز، لدلالة الحال على رضاه به. </w:t>
      </w:r>
    </w:p>
  </w:footnote>
  <w:footnote w:id="124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وإن وكله في بيع فاسدلم يصح،كشرطه على وكيل أن لا</w:t>
      </w:r>
      <w:r w:rsidRPr="00BB14EF">
        <w:rPr>
          <w:rFonts w:cs="Traditional Arabic" w:hint="cs"/>
          <w:sz w:val="32"/>
          <w:szCs w:val="32"/>
          <w:rtl/>
          <w:lang w:bidi="ar-EG"/>
        </w:rPr>
        <w:t>يسلم المبي</w:t>
      </w:r>
      <w:r>
        <w:rPr>
          <w:rFonts w:cs="Traditional Arabic" w:hint="cs"/>
          <w:sz w:val="32"/>
          <w:szCs w:val="32"/>
          <w:rtl/>
          <w:lang w:bidi="ar-EG"/>
        </w:rPr>
        <w:t>ع"ولم يملكه"يعني البيع الفاسد</w:t>
      </w:r>
      <w:r w:rsidRPr="00BB14EF">
        <w:rPr>
          <w:rFonts w:cs="Traditional Arabic" w:hint="cs"/>
          <w:sz w:val="32"/>
          <w:szCs w:val="32"/>
          <w:rtl/>
          <w:lang w:bidi="ar-EG"/>
        </w:rPr>
        <w:t xml:space="preserve"> </w:t>
      </w:r>
    </w:p>
  </w:footnote>
  <w:footnote w:id="124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البيع الفاسد، وتقدم بيانه بأدلته. </w:t>
      </w:r>
    </w:p>
  </w:footnote>
  <w:footnote w:id="124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البيع الصحيح لأنه إنما أذن له وقت كونه وكله في بيع محرم،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فلم يملك الحلال بالإذن في الفاسد، كما لو أذن في شراء خمر وخنزير، لم يملك شراء الخيل والغنم. </w:t>
      </w:r>
    </w:p>
  </w:footnote>
  <w:footnote w:id="124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 يصح، لأنه قد يشتري ما لا يقدر على ثمنه. </w:t>
      </w:r>
    </w:p>
  </w:footnote>
  <w:footnote w:id="1244">
    <w:p w:rsidR="007B5224" w:rsidRPr="00BB14EF" w:rsidRDefault="007B5224" w:rsidP="00930C0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وفي الإنصاف:حتى يذكرالنوع،</w:t>
      </w:r>
      <w:r w:rsidRPr="00BB14EF">
        <w:rPr>
          <w:rFonts w:cs="Traditional Arabic" w:hint="cs"/>
          <w:sz w:val="32"/>
          <w:szCs w:val="32"/>
          <w:rtl/>
          <w:lang w:bidi="ar-EG"/>
        </w:rPr>
        <w:t>وقد</w:t>
      </w:r>
      <w:r>
        <w:rPr>
          <w:rFonts w:cs="Traditional Arabic" w:hint="cs"/>
          <w:sz w:val="32"/>
          <w:szCs w:val="32"/>
          <w:rtl/>
          <w:lang w:bidi="ar-EG"/>
        </w:rPr>
        <w:t>ر الثمن.ثم قال:وعنه ما يدل على أنه يصح.</w:t>
      </w:r>
      <w:r w:rsidRPr="00BB14EF">
        <w:rPr>
          <w:rFonts w:cs="Traditional Arabic" w:hint="cs"/>
          <w:sz w:val="32"/>
          <w:szCs w:val="32"/>
          <w:rtl/>
          <w:lang w:bidi="ar-EG"/>
        </w:rPr>
        <w:t>وهو ظ</w:t>
      </w:r>
      <w:r>
        <w:rPr>
          <w:rFonts w:cs="Traditional Arabic" w:hint="cs"/>
          <w:sz w:val="32"/>
          <w:szCs w:val="32"/>
          <w:rtl/>
          <w:lang w:bidi="ar-EG"/>
        </w:rPr>
        <w:t>اهر ما اختاره في المغني والشرح.وقال ابن أبي موسى:</w:t>
      </w:r>
      <w:r w:rsidRPr="00BB14EF">
        <w:rPr>
          <w:rFonts w:cs="Traditional Arabic" w:hint="cs"/>
          <w:sz w:val="32"/>
          <w:szCs w:val="32"/>
          <w:rtl/>
          <w:lang w:bidi="ar-EG"/>
        </w:rPr>
        <w:t xml:space="preserve">إذا أطلق وكالته، جاز تصرفه في سائر حقوقه، وقيل: يكفي ذكر النوع فقط. اختاره القاضي، وقطع به ابن عقيل، وإن قدر له أكثر الثمن وأقله صح، لأنه يقل الغرر. </w:t>
      </w:r>
    </w:p>
  </w:footnote>
  <w:footnote w:id="1245">
    <w:p w:rsidR="007B5224" w:rsidRPr="00BB14EF" w:rsidRDefault="007B5224" w:rsidP="00930C0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)وعنه: ما يدل على أنه يص</w:t>
      </w:r>
      <w:r>
        <w:rPr>
          <w:rFonts w:cs="Traditional Arabic" w:hint="cs"/>
          <w:sz w:val="32"/>
          <w:szCs w:val="32"/>
          <w:rtl/>
          <w:lang w:bidi="ar-EG"/>
        </w:rPr>
        <w:t>ح، وهو ظاهر ما اختاره في المغني</w:t>
      </w:r>
      <w:r w:rsidRPr="00BB14EF">
        <w:rPr>
          <w:rFonts w:cs="Traditional Arabic" w:hint="cs"/>
          <w:sz w:val="32"/>
          <w:szCs w:val="32"/>
          <w:rtl/>
          <w:lang w:bidi="ar-EG"/>
        </w:rPr>
        <w:t xml:space="preserve">. </w:t>
      </w:r>
    </w:p>
  </w:footnote>
  <w:footnote w:id="1246">
    <w:p w:rsidR="007B5224" w:rsidRPr="00BB14EF" w:rsidRDefault="007B5224" w:rsidP="00930C0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لأنه يعرف ماله، فيعرف أقصى ما يبيع، فيقل الغرر، وما جا</w:t>
      </w:r>
      <w:r>
        <w:rPr>
          <w:rFonts w:cs="Traditional Arabic" w:hint="cs"/>
          <w:sz w:val="32"/>
          <w:szCs w:val="32"/>
          <w:rtl/>
          <w:lang w:bidi="ar-EG"/>
        </w:rPr>
        <w:t>ز التوكيل في جميعه جاز في بعضه</w:t>
      </w:r>
      <w:r w:rsidRPr="00BB14EF">
        <w:rPr>
          <w:rFonts w:cs="Traditional Arabic" w:hint="cs"/>
          <w:sz w:val="32"/>
          <w:szCs w:val="32"/>
          <w:rtl/>
          <w:lang w:bidi="ar-EG"/>
        </w:rPr>
        <w:t xml:space="preserve">. </w:t>
      </w:r>
    </w:p>
  </w:footnote>
  <w:footnote w:id="124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ظاهر ما ذكره الأصحاب تعريجا، وتكون "من" بيانية لا تبعيضة. </w:t>
      </w:r>
    </w:p>
  </w:footnote>
  <w:footnote w:id="12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معنى الوكالة في الخصومة الوكالة في إثبات الحق، لا في قبضه. </w:t>
      </w:r>
    </w:p>
  </w:footnote>
  <w:footnote w:id="124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ولا تلزمه، علم رب الحق ببذل الغريم ما عليه، أو جحده، أو مطله، وسواء وكل في قبض دين أو عين، أو في قسم شيء، أو بيعه. </w:t>
      </w:r>
    </w:p>
  </w:footnote>
  <w:footnote w:id="125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لاقتضاء العرف أن له قبضه من وكيله، وإن كان مقتضى اللفظ قبضه من زيد. </w:t>
      </w:r>
    </w:p>
  </w:footnote>
  <w:footnote w:id="125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لا يقتضي العرف القبض من الورثة، إذا قال: اقبض حقي من زيد. لأن الوارث غير قائم مقام الموروث في ذلك، لأن الحق انتقل إليه، واستحقت المطالبة عليه، لا بطريق النيابة، ولأنه قد يرى بقاء الحق عندهم دونه. </w:t>
      </w:r>
    </w:p>
  </w:footnote>
  <w:footnote w:id="125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الذي من جهة زيد، أو على زيد مثلا. </w:t>
      </w:r>
    </w:p>
  </w:footnote>
  <w:footnote w:id="125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زيد، ومن وكيله، ومن وارثه، لأنه من حقه، لإتيانه بلفظ يشمل ذلك، بخلاف ما قبله. </w:t>
      </w:r>
    </w:p>
  </w:footnote>
  <w:footnote w:id="125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لتقييد الوكالة بزمن معين، لأنه قد يختص غرضه في زمن حاجته إليه دون غيره. </w:t>
      </w:r>
    </w:p>
  </w:footnote>
  <w:footnote w:id="125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فلا فائدة للموكل في الاستيثاق عليه، ولا يعد مفرطا،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أنكر الوديع دفع الوكيل الوديعة، فقول وكيل بيمينه. </w:t>
      </w:r>
    </w:p>
  </w:footnote>
  <w:footnote w:id="125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سبقه قلم، بل تقدم في الكلام على قضاء العدل، في </w:t>
      </w:r>
      <w:r w:rsidRPr="00BB14EF">
        <w:rPr>
          <w:rFonts w:cs="Traditional Arabic" w:hint="eastAsia"/>
          <w:sz w:val="32"/>
          <w:szCs w:val="32"/>
          <w:rtl/>
          <w:lang w:bidi="ar-EG"/>
        </w:rPr>
        <w:t>«</w:t>
      </w:r>
      <w:r w:rsidRPr="00BB14EF">
        <w:rPr>
          <w:rFonts w:cs="Traditional Arabic" w:hint="cs"/>
          <w:sz w:val="32"/>
          <w:szCs w:val="32"/>
          <w:rtl/>
          <w:lang w:bidi="ar-EG"/>
        </w:rPr>
        <w:t>باب الرهن</w:t>
      </w:r>
      <w:r w:rsidRPr="00BB14EF">
        <w:rPr>
          <w:rFonts w:cs="Traditional Arabic" w:hint="eastAsia"/>
          <w:sz w:val="32"/>
          <w:szCs w:val="32"/>
          <w:rtl/>
          <w:lang w:bidi="ar-EG"/>
        </w:rPr>
        <w:t>»</w:t>
      </w:r>
      <w:r w:rsidRPr="00BB14EF">
        <w:rPr>
          <w:rFonts w:cs="Traditional Arabic" w:hint="cs"/>
          <w:sz w:val="32"/>
          <w:szCs w:val="32"/>
          <w:rtl/>
          <w:lang w:bidi="ar-EG"/>
        </w:rPr>
        <w:t xml:space="preserve"> في الفصل الذي بعد الباب. </w:t>
      </w:r>
    </w:p>
  </w:footnote>
  <w:footnote w:id="125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ولا تعد منه في ذلك، سواء كان ثمنا، أو مثمنا، أو غيرهما،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ولو عزل قبل علمه بالعزل، وقلنا: ينعزل. لعدم تفريطه. </w:t>
      </w:r>
    </w:p>
  </w:footnote>
  <w:footnote w:id="1258">
    <w:p w:rsidR="007B5224" w:rsidRPr="00BB14EF" w:rsidRDefault="007B5224" w:rsidP="00930C0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ولو كان الوكيل المدعي للتلف و</w:t>
      </w:r>
      <w:r>
        <w:rPr>
          <w:rFonts w:cs="Traditional Arabic" w:hint="cs"/>
          <w:sz w:val="32"/>
          <w:szCs w:val="32"/>
          <w:rtl/>
          <w:lang w:bidi="ar-EG"/>
        </w:rPr>
        <w:t>نحوه بجعل، فلا يقال: إنه كالرد</w:t>
      </w:r>
      <w:r w:rsidRPr="00BB14EF">
        <w:rPr>
          <w:rFonts w:cs="Traditional Arabic" w:hint="cs"/>
          <w:sz w:val="32"/>
          <w:szCs w:val="32"/>
          <w:rtl/>
          <w:lang w:bidi="ar-EG"/>
        </w:rPr>
        <w:t xml:space="preserve">. </w:t>
      </w:r>
    </w:p>
  </w:footnote>
  <w:footnote w:id="125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)فلا يكلف بينة،</w:t>
      </w:r>
      <w:r w:rsidRPr="00BB14EF">
        <w:rPr>
          <w:rFonts w:cs="Traditional Arabic" w:hint="cs"/>
          <w:sz w:val="32"/>
          <w:szCs w:val="32"/>
          <w:rtl/>
          <w:lang w:bidi="ar-EG"/>
        </w:rPr>
        <w:t>لأن</w:t>
      </w:r>
      <w:r>
        <w:rPr>
          <w:rFonts w:cs="Traditional Arabic" w:hint="cs"/>
          <w:sz w:val="32"/>
          <w:szCs w:val="32"/>
          <w:rtl/>
          <w:lang w:bidi="ar-EG"/>
        </w:rPr>
        <w:t>ه مما تتعذر إقامة البينة عليه،</w:t>
      </w:r>
      <w:r w:rsidRPr="00BB14EF">
        <w:rPr>
          <w:rFonts w:cs="Traditional Arabic" w:hint="cs"/>
          <w:sz w:val="32"/>
          <w:szCs w:val="32"/>
          <w:rtl/>
          <w:lang w:bidi="ar-EG"/>
        </w:rPr>
        <w:t>ولئلا يمتنع الناس من الد</w:t>
      </w:r>
      <w:r>
        <w:rPr>
          <w:rFonts w:cs="Traditional Arabic" w:hint="cs"/>
          <w:sz w:val="32"/>
          <w:szCs w:val="32"/>
          <w:rtl/>
          <w:lang w:bidi="ar-EG"/>
        </w:rPr>
        <w:t>خول في الأمانات مع الحاجة إليها</w:t>
      </w:r>
      <w:r w:rsidRPr="00BB14EF">
        <w:rPr>
          <w:rFonts w:cs="Traditional Arabic" w:hint="cs"/>
          <w:sz w:val="32"/>
          <w:szCs w:val="32"/>
          <w:rtl/>
          <w:lang w:bidi="ar-EG"/>
        </w:rPr>
        <w:t xml:space="preserve"> ويلتح</w:t>
      </w:r>
      <w:r>
        <w:rPr>
          <w:rFonts w:cs="Traditional Arabic" w:hint="cs"/>
          <w:sz w:val="32"/>
          <w:szCs w:val="32"/>
          <w:rtl/>
          <w:lang w:bidi="ar-EG"/>
        </w:rPr>
        <w:t>ق بالوكيل كل من بيده شيء لغيره،كالأب،والوصي،</w:t>
      </w:r>
      <w:r w:rsidRPr="00BB14EF">
        <w:rPr>
          <w:rFonts w:cs="Traditional Arabic" w:hint="cs"/>
          <w:sz w:val="32"/>
          <w:szCs w:val="32"/>
          <w:rtl/>
          <w:lang w:bidi="ar-EG"/>
        </w:rPr>
        <w:t xml:space="preserve">وأمين الحاكم، والشريك، والمضارب، والمرتهن، والمستأجر والمودع، في أنه يقبل قولهم في التلف ونحوه،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والوكيل في الضبط والمعرفة، مثل من وكل رجلا في كتابة ماله وما عليه، كأهل الديوان، فقوله أولى بالقبول من وكيل التصرف، لأنه مؤتمن على نفس الإخبار بما له وما عليه، وهذه مسألة نافعة، ونظيرها إقرار كُتّاب الأمراء، وأهل ديوانهم، بما عليهم من الحقوق بعد موتهم، وإقرار كتّاب السلطان وبيت المال، وسائر أهل الديوان بما على جهاتهم من الحقوق، ومن ناظر الوقف، وعامل الصدقة، بما على الخراج ونحو ذلك، فإن هؤلاء لا يخرجون عن ولاية، أو وكالة. </w:t>
      </w:r>
    </w:p>
  </w:footnote>
  <w:footnote w:id="126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كلف إقامة البينة على وجود الحريق، وهذا استدراك من قول الماتن: قبل قوله. </w:t>
      </w:r>
    </w:p>
  </w:footnote>
  <w:footnote w:id="126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أمين، وأدرى بما عقد عليه. </w:t>
      </w:r>
    </w:p>
  </w:footnote>
  <w:footnote w:id="126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متبرع، مع يمينه، لأن الوكيل المتطوع قبضها لنفع مالكها، فقبل قوله فيه، كالوصي، والمودع المتبرعين، ولأنه لو لم يقبل قولهم لامتنع الناس من قبول هذه الأمانة، فيلحق الناس الضرر، هذا المذهب. </w:t>
      </w:r>
    </w:p>
  </w:footnote>
  <w:footnote w:id="1263">
    <w:p w:rsidR="007B5224" w:rsidRDefault="007B5224" w:rsidP="00FA792F">
      <w:pPr>
        <w:pStyle w:val="af0"/>
        <w:rPr>
          <w:rFonts w:cs="Traditional Arabic"/>
          <w:spacing w:val="-6"/>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الوكيل قبضها لحظ نفسه، فلم يقبل قوله، كالمستعير، ولأن القول قول المنكر مع يمينه، لخبر </w:t>
      </w:r>
      <w:r w:rsidRPr="00BB14EF">
        <w:rPr>
          <w:rFonts w:cs="Traditional Arabic" w:hint="eastAsia"/>
          <w:sz w:val="32"/>
          <w:szCs w:val="32"/>
          <w:rtl/>
          <w:lang w:bidi="ar-EG"/>
        </w:rPr>
        <w:t>«</w:t>
      </w:r>
      <w:r w:rsidRPr="00BB14EF">
        <w:rPr>
          <w:rFonts w:cs="Traditional Arabic" w:hint="cs"/>
          <w:sz w:val="32"/>
          <w:szCs w:val="32"/>
          <w:rtl/>
          <w:lang w:bidi="ar-EG"/>
        </w:rPr>
        <w:t>البينة على المدعي، واليمين على من أنكر</w:t>
      </w:r>
      <w:r w:rsidRPr="00BB14EF">
        <w:rPr>
          <w:rFonts w:cs="Traditional Arabic" w:hint="eastAsia"/>
          <w:sz w:val="32"/>
          <w:szCs w:val="32"/>
          <w:rtl/>
          <w:lang w:bidi="ar-EG"/>
        </w:rPr>
        <w:t>»</w:t>
      </w:r>
      <w:r w:rsidRPr="00BB14EF">
        <w:rPr>
          <w:rFonts w:cs="Traditional Arabic" w:hint="cs"/>
          <w:sz w:val="32"/>
          <w:szCs w:val="32"/>
          <w:rtl/>
          <w:lang w:bidi="ar-EG"/>
        </w:rPr>
        <w:t xml:space="preserve"> وما في معناه، </w:t>
      </w:r>
      <w:r w:rsidRPr="00BB14EF">
        <w:rPr>
          <w:rFonts w:cs="Traditional Arabic" w:hint="cs"/>
          <w:spacing w:val="-6"/>
          <w:sz w:val="32"/>
          <w:szCs w:val="32"/>
          <w:rtl/>
          <w:lang w:bidi="ar-EG"/>
        </w:rPr>
        <w:t xml:space="preserve">وهذه قاعدة عظيمة، </w:t>
      </w:r>
    </w:p>
    <w:p w:rsidR="007B5224" w:rsidRDefault="007B5224" w:rsidP="00FA792F">
      <w:pPr>
        <w:pStyle w:val="af0"/>
        <w:rPr>
          <w:rFonts w:cs="Traditional Arabic"/>
          <w:spacing w:val="-6"/>
          <w:sz w:val="32"/>
          <w:szCs w:val="32"/>
          <w:rtl/>
          <w:lang w:bidi="ar-EG"/>
        </w:rPr>
      </w:pPr>
      <w:r w:rsidRPr="00BB14EF">
        <w:rPr>
          <w:rFonts w:cs="Traditional Arabic" w:hint="cs"/>
          <w:spacing w:val="-6"/>
          <w:sz w:val="32"/>
          <w:szCs w:val="32"/>
          <w:rtl/>
          <w:lang w:bidi="ar-EG"/>
        </w:rPr>
        <w:t xml:space="preserve">والوكيل قد أقر بوصول المال، ثم ادعى وصوله إلى صاحبه، </w:t>
      </w:r>
    </w:p>
    <w:p w:rsidR="007B5224" w:rsidRDefault="007B5224" w:rsidP="00FA792F">
      <w:pPr>
        <w:pStyle w:val="af0"/>
        <w:rPr>
          <w:rFonts w:cs="Traditional Arabic"/>
          <w:spacing w:val="-6"/>
          <w:sz w:val="32"/>
          <w:szCs w:val="32"/>
          <w:rtl/>
          <w:lang w:bidi="ar-EG"/>
        </w:rPr>
      </w:pPr>
      <w:r w:rsidRPr="00BB14EF">
        <w:rPr>
          <w:rFonts w:cs="Traditional Arabic" w:hint="cs"/>
          <w:spacing w:val="-6"/>
          <w:sz w:val="32"/>
          <w:szCs w:val="32"/>
          <w:rtl/>
          <w:lang w:bidi="ar-EG"/>
        </w:rPr>
        <w:t xml:space="preserve">وإذا أنكر الموكل، فالقول قوله بيمينه، لأن الأصل عدم الوصول، حتى تقوم البينة بذلك، </w:t>
      </w:r>
    </w:p>
    <w:p w:rsidR="007B5224" w:rsidRDefault="007B5224" w:rsidP="00FA792F">
      <w:pPr>
        <w:pStyle w:val="af0"/>
        <w:rPr>
          <w:rFonts w:cs="Traditional Arabic"/>
          <w:sz w:val="32"/>
          <w:szCs w:val="32"/>
          <w:rtl/>
          <w:lang w:bidi="ar-EG"/>
        </w:rPr>
      </w:pPr>
      <w:r w:rsidRPr="00BB14EF">
        <w:rPr>
          <w:rFonts w:cs="Traditional Arabic" w:hint="cs"/>
          <w:spacing w:val="-6"/>
          <w:sz w:val="32"/>
          <w:szCs w:val="32"/>
          <w:rtl/>
          <w:lang w:bidi="ar-EG"/>
        </w:rPr>
        <w:t>وظاهر الخبر أنه لا</w:t>
      </w:r>
      <w:r w:rsidRPr="00BB14EF">
        <w:rPr>
          <w:rFonts w:cs="Traditional Arabic" w:hint="cs"/>
          <w:sz w:val="32"/>
          <w:szCs w:val="32"/>
          <w:rtl/>
          <w:lang w:bidi="ar-EG"/>
        </w:rPr>
        <w:t xml:space="preserve"> فر</w:t>
      </w:r>
      <w:r>
        <w:rPr>
          <w:rFonts w:cs="Traditional Arabic" w:hint="cs"/>
          <w:sz w:val="32"/>
          <w:szCs w:val="32"/>
          <w:rtl/>
          <w:lang w:bidi="ar-EG"/>
        </w:rPr>
        <w:t xml:space="preserve">ق بين متطوع أو بجعل، </w:t>
      </w:r>
    </w:p>
    <w:p w:rsidR="007B5224" w:rsidRDefault="007B5224" w:rsidP="00FA792F">
      <w:pPr>
        <w:pStyle w:val="af0"/>
        <w:rPr>
          <w:rFonts w:cs="Traditional Arabic"/>
          <w:sz w:val="32"/>
          <w:szCs w:val="32"/>
          <w:rtl/>
          <w:lang w:bidi="ar-EG"/>
        </w:rPr>
      </w:pPr>
      <w:r>
        <w:rPr>
          <w:rFonts w:cs="Traditional Arabic" w:hint="cs"/>
          <w:sz w:val="32"/>
          <w:szCs w:val="32"/>
          <w:rtl/>
          <w:lang w:bidi="ar-EG"/>
        </w:rPr>
        <w:t>قال ابن رجب</w:t>
      </w:r>
      <w:r w:rsidRPr="00BB14EF">
        <w:rPr>
          <w:rFonts w:cs="Traditional Arabic" w:hint="cs"/>
          <w:sz w:val="32"/>
          <w:szCs w:val="32"/>
          <w:rtl/>
          <w:lang w:bidi="ar-EG"/>
        </w:rPr>
        <w:t xml:space="preserve">: لو ادعى الأمين رد الأمانة على من ائتمنه، فالأكثرون على أن قوله مقبول، </w:t>
      </w:r>
    </w:p>
    <w:p w:rsidR="007B5224" w:rsidRDefault="007B5224" w:rsidP="00FA792F">
      <w:pPr>
        <w:pStyle w:val="af0"/>
        <w:rPr>
          <w:rFonts w:cs="Traditional Arabic"/>
          <w:sz w:val="32"/>
          <w:szCs w:val="32"/>
          <w:rtl/>
          <w:lang w:bidi="ar-EG"/>
        </w:rPr>
      </w:pPr>
      <w:r w:rsidRPr="00BB14EF">
        <w:rPr>
          <w:rFonts w:cs="Traditional Arabic" w:hint="cs"/>
          <w:sz w:val="32"/>
          <w:szCs w:val="32"/>
          <w:rtl/>
          <w:lang w:bidi="ar-EG"/>
        </w:rPr>
        <w:t xml:space="preserve">وقال الأوزاعي: لا يقبل قوله، لأنه مدع. وقال مالك، وأحمد في رواية: إن ثبت قبضه للأمانة ببينة، لم يقبل قوله في الرد بدون البينة، وقال: قد اختلف الفقهاء في هذا الباب على قولين </w:t>
      </w:r>
      <w:r>
        <w:rPr>
          <w:rFonts w:cs="Traditional Arabic" w:hint="cs"/>
          <w:sz w:val="32"/>
          <w:szCs w:val="32"/>
          <w:rtl/>
          <w:lang w:bidi="ar-EG"/>
        </w:rPr>
        <w:t>:</w:t>
      </w:r>
    </w:p>
    <w:p w:rsidR="007B5224" w:rsidRDefault="007B5224" w:rsidP="00FA792F">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أحدهما</w:t>
      </w:r>
      <w:r w:rsidRPr="00BB14EF">
        <w:rPr>
          <w:rFonts w:cs="Traditional Arabic" w:hint="eastAsia"/>
          <w:sz w:val="32"/>
          <w:szCs w:val="32"/>
          <w:rtl/>
          <w:lang w:bidi="ar-EG"/>
        </w:rPr>
        <w:t>»</w:t>
      </w:r>
      <w:r w:rsidRPr="00BB14EF">
        <w:rPr>
          <w:rFonts w:cs="Traditional Arabic" w:hint="cs"/>
          <w:sz w:val="32"/>
          <w:szCs w:val="32"/>
          <w:rtl/>
          <w:lang w:bidi="ar-EG"/>
        </w:rPr>
        <w:t xml:space="preserve"> أن البينة على المدعي أبدا، واليمين على المدعى عليه أبدا، وهو قول أبي حنيفة، ووافقه طائفة من الفقهاء والمحدثين كالبخاري </w:t>
      </w:r>
    </w:p>
    <w:p w:rsidR="007B5224" w:rsidRDefault="007B5224" w:rsidP="00FA792F">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الثاني</w:t>
      </w:r>
      <w:r w:rsidRPr="00BB14EF">
        <w:rPr>
          <w:rFonts w:cs="Traditional Arabic" w:hint="eastAsia"/>
          <w:sz w:val="32"/>
          <w:szCs w:val="32"/>
          <w:rtl/>
          <w:lang w:bidi="ar-EG"/>
        </w:rPr>
        <w:t>»</w:t>
      </w:r>
      <w:r w:rsidRPr="00BB14EF">
        <w:rPr>
          <w:rFonts w:cs="Traditional Arabic" w:hint="cs"/>
          <w:sz w:val="32"/>
          <w:szCs w:val="32"/>
          <w:rtl/>
          <w:lang w:bidi="ar-EG"/>
        </w:rPr>
        <w:t xml:space="preserve"> أنه يرجح جانب أقوى المتداعيين، وتجعل اليمين في جانبه، وهذا مذهب مالك، وذكر القاضي أبو يعلى في خلافه أنه مذهب أحمد. </w:t>
      </w:r>
    </w:p>
    <w:p w:rsidR="007B5224" w:rsidRDefault="007B5224" w:rsidP="00FA792F">
      <w:pPr>
        <w:pStyle w:val="af0"/>
        <w:rPr>
          <w:rFonts w:cs="Traditional Arabic"/>
          <w:sz w:val="32"/>
          <w:szCs w:val="32"/>
          <w:rtl/>
          <w:lang w:bidi="ar-EG"/>
        </w:rPr>
      </w:pPr>
      <w:r w:rsidRPr="00BB14EF">
        <w:rPr>
          <w:rFonts w:cs="Traditional Arabic" w:hint="cs"/>
          <w:sz w:val="32"/>
          <w:szCs w:val="32"/>
          <w:rtl/>
          <w:lang w:bidi="ar-EG"/>
        </w:rPr>
        <w:t xml:space="preserve">قال عبد الله بن الشيخ محمد بن عبد الوهاب: القول قول المالك، على الراجح عند متأخري الحنابلة، وكذا الوكيل بجعل، والذي نفهم من كلامهم صوابه، ولا نعلم شيئًا يرده من الكتاب والسنة، </w:t>
      </w:r>
    </w:p>
    <w:p w:rsidR="007B5224" w:rsidRPr="00BB14EF" w:rsidRDefault="007B5224" w:rsidP="00FA792F">
      <w:pPr>
        <w:pStyle w:val="af0"/>
        <w:rPr>
          <w:rFonts w:cs="Traditional Arabic"/>
          <w:sz w:val="32"/>
          <w:szCs w:val="32"/>
          <w:rtl/>
          <w:lang w:bidi="ar-EG"/>
        </w:rPr>
      </w:pPr>
      <w:r w:rsidRPr="00BB14EF">
        <w:rPr>
          <w:rFonts w:cs="Traditional Arabic" w:hint="cs"/>
          <w:sz w:val="32"/>
          <w:szCs w:val="32"/>
          <w:rtl/>
          <w:lang w:bidi="ar-EG"/>
        </w:rPr>
        <w:t xml:space="preserve">وذلك أن الدليل دل على أن القول قول المنكر بيمينه، والبنية على المدعي. قال: وهذا قاعدة عظيمة شملت المتطوع وغيره. </w:t>
      </w:r>
    </w:p>
  </w:footnote>
  <w:footnote w:id="126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وذلك بأن أذن له الموكل، أو دلت قرينة على الإذن. </w:t>
      </w:r>
    </w:p>
  </w:footnote>
  <w:footnote w:id="126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ويقبل قول الوكيل </w:t>
      </w:r>
      <w:r w:rsidRPr="00BB14EF">
        <w:rPr>
          <w:rFonts w:cs="Traditional Arabic"/>
          <w:sz w:val="32"/>
          <w:szCs w:val="32"/>
          <w:rtl/>
          <w:lang w:bidi="ar-EG"/>
        </w:rPr>
        <w:t>–</w:t>
      </w:r>
      <w:r w:rsidRPr="00BB14EF">
        <w:rPr>
          <w:rFonts w:cs="Traditional Arabic" w:hint="cs"/>
          <w:sz w:val="32"/>
          <w:szCs w:val="32"/>
          <w:rtl/>
          <w:lang w:bidi="ar-EG"/>
        </w:rPr>
        <w:t xml:space="preserve"> ولو بجعل </w:t>
      </w:r>
      <w:r w:rsidRPr="00BB14EF">
        <w:rPr>
          <w:rFonts w:cs="Traditional Arabic"/>
          <w:sz w:val="32"/>
          <w:szCs w:val="32"/>
          <w:rtl/>
          <w:lang w:bidi="ar-EG"/>
        </w:rPr>
        <w:t>–</w:t>
      </w:r>
      <w:r w:rsidRPr="00BB14EF">
        <w:rPr>
          <w:rFonts w:cs="Traditional Arabic" w:hint="cs"/>
          <w:sz w:val="32"/>
          <w:szCs w:val="32"/>
          <w:rtl/>
          <w:lang w:bidi="ar-EG"/>
        </w:rPr>
        <w:t xml:space="preserve"> فيما وكل فيه، من بيع، وإجارة، وصداق، وغيرها: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أنه قبض الثمن من مشتر وتلف بيده، وفي قدره،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لكن لا يصدق فيما لا يشتبه من قليل ثمن ادعى أنه باع به، أو كثير أنه اشترى به،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الوكيل في الضبط </w:t>
      </w:r>
      <w:r w:rsidRPr="00BB14EF">
        <w:rPr>
          <w:rFonts w:cs="Traditional Arabic"/>
          <w:sz w:val="32"/>
          <w:szCs w:val="32"/>
          <w:rtl/>
          <w:lang w:bidi="ar-EG"/>
        </w:rPr>
        <w:t>–</w:t>
      </w:r>
      <w:r w:rsidRPr="00BB14EF">
        <w:rPr>
          <w:rFonts w:cs="Traditional Arabic" w:hint="cs"/>
          <w:sz w:val="32"/>
          <w:szCs w:val="32"/>
          <w:rtl/>
          <w:lang w:bidi="ar-EG"/>
        </w:rPr>
        <w:t xml:space="preserve"> وهو كاتب ما له وما عليه، أولى بالقبول من وكيل التصرف كما تقدم، </w:t>
      </w:r>
    </w:p>
    <w:p w:rsidR="007B5224" w:rsidRPr="00BB14EF" w:rsidRDefault="007B5224" w:rsidP="00FA792F">
      <w:pPr>
        <w:pStyle w:val="af0"/>
        <w:rPr>
          <w:rFonts w:cs="Traditional Arabic"/>
          <w:sz w:val="32"/>
          <w:szCs w:val="32"/>
          <w:rtl/>
          <w:lang w:bidi="ar-EG"/>
        </w:rPr>
      </w:pPr>
      <w:r w:rsidRPr="00BB14EF">
        <w:rPr>
          <w:rFonts w:cs="Traditional Arabic" w:hint="cs"/>
          <w:sz w:val="32"/>
          <w:szCs w:val="32"/>
          <w:rtl/>
          <w:lang w:bidi="ar-EG"/>
        </w:rPr>
        <w:t xml:space="preserve">لأنه مؤتمن على نفس الإخبار بما له وما عليه </w:t>
      </w:r>
      <w:r w:rsidRPr="00BB14EF">
        <w:rPr>
          <w:rFonts w:cs="Traditional Arabic"/>
          <w:sz w:val="32"/>
          <w:szCs w:val="32"/>
          <w:rtl/>
          <w:lang w:bidi="ar-EG"/>
        </w:rPr>
        <w:t>–</w:t>
      </w:r>
      <w:r w:rsidRPr="00BB14EF">
        <w:rPr>
          <w:rFonts w:cs="Traditional Arabic" w:hint="cs"/>
          <w:sz w:val="32"/>
          <w:szCs w:val="32"/>
          <w:rtl/>
          <w:lang w:bidi="ar-EG"/>
        </w:rPr>
        <w:t xml:space="preserve"> ويقبل إقراره في </w:t>
      </w:r>
      <w:r>
        <w:rPr>
          <w:rFonts w:cs="Traditional Arabic" w:hint="cs"/>
          <w:sz w:val="32"/>
          <w:szCs w:val="32"/>
          <w:rtl/>
          <w:lang w:bidi="ar-EG"/>
        </w:rPr>
        <w:t>ذلك، ولا يقبل إقراره على موكله</w:t>
      </w:r>
      <w:r w:rsidRPr="00BB14EF">
        <w:rPr>
          <w:rFonts w:cs="Traditional Arabic" w:hint="cs"/>
          <w:sz w:val="32"/>
          <w:szCs w:val="32"/>
          <w:rtl/>
          <w:lang w:bidi="ar-EG"/>
        </w:rPr>
        <w:t xml:space="preserve">. </w:t>
      </w:r>
    </w:p>
  </w:footnote>
  <w:footnote w:id="1266">
    <w:p w:rsidR="007B5224" w:rsidRPr="00BB14EF" w:rsidRDefault="007B5224" w:rsidP="00FA792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صدق من عليه الحق مدعي الوكالة، لم يلزمه دفع إليه، وهذا مذهب الشافعي وغيره. </w:t>
      </w:r>
    </w:p>
  </w:footnote>
  <w:footnote w:id="126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ولا</w:t>
      </w:r>
      <w:r w:rsidRPr="00BB14EF">
        <w:rPr>
          <w:rFonts w:cs="Traditional Arabic" w:hint="cs"/>
          <w:sz w:val="32"/>
          <w:szCs w:val="32"/>
          <w:rtl/>
          <w:lang w:bidi="ar-EG"/>
        </w:rPr>
        <w:t>يلزم عمرًا الي</w:t>
      </w:r>
      <w:r>
        <w:rPr>
          <w:rFonts w:cs="Traditional Arabic" w:hint="cs"/>
          <w:sz w:val="32"/>
          <w:szCs w:val="32"/>
          <w:rtl/>
          <w:lang w:bidi="ar-EG"/>
        </w:rPr>
        <w:t>مين إن كذب مدعي الوكالة من زيد،في قبض ما قبله من دين أو غيره،بلا نزاع</w:t>
      </w:r>
      <w:r w:rsidRPr="00BB14EF">
        <w:rPr>
          <w:rFonts w:cs="Traditional Arabic" w:hint="cs"/>
          <w:sz w:val="32"/>
          <w:szCs w:val="32"/>
          <w:rtl/>
          <w:lang w:bidi="ar-EG"/>
        </w:rPr>
        <w:t xml:space="preserve"> </w:t>
      </w:r>
    </w:p>
  </w:footnote>
  <w:footnote w:id="126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صدقه أو لا، فرط أو لم يفرط. </w:t>
      </w:r>
    </w:p>
  </w:footnote>
  <w:footnote w:id="126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صدق عمرو مدعي الوكالة، لأنه مقر أنه أمين، حيث صدقه في دعواه الوكالة، ولأنه يدعي أن ما أخذه المالك ظلم، ويقر أنه لم يوجد من صاحبه تعد، فلا يرجع على صاحبه بظلم 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كان دفع بغير تصديق رجع مطلقا، سواء كان دينًا أو عينا، بقي أو تلف، بتعد أو غيره، لأنه لم يقر بوكالته، ولم تثبت ببينة، قال الشيخ: ومجرد التسليم ليس تصديقًا. </w:t>
      </w:r>
    </w:p>
  </w:footnote>
  <w:footnote w:id="127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w:t>
      </w:r>
      <w:r w:rsidRPr="00BB14EF">
        <w:rPr>
          <w:rFonts w:cs="Traditional Arabic" w:hint="cs"/>
          <w:spacing w:val="-4"/>
          <w:sz w:val="32"/>
          <w:szCs w:val="32"/>
          <w:rtl/>
          <w:lang w:bidi="ar-EG"/>
        </w:rPr>
        <w:t>وجد العين ربها، بيد القابض أو غيره، وكذا عارية، ومغصوب، ونحو</w:t>
      </w:r>
      <w:r w:rsidRPr="00BB14EF">
        <w:rPr>
          <w:rFonts w:cs="Traditional Arabic" w:hint="cs"/>
          <w:sz w:val="32"/>
          <w:szCs w:val="32"/>
          <w:rtl/>
          <w:lang w:bidi="ar-EG"/>
        </w:rPr>
        <w:t xml:space="preserve"> ذلك. </w:t>
      </w:r>
    </w:p>
  </w:footnote>
  <w:footnote w:id="127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عمرا أو مدعي الوكالة. </w:t>
      </w:r>
    </w:p>
  </w:footnote>
  <w:footnote w:id="127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لأن الدافع للوديعة ونحوه </w:t>
      </w:r>
      <w:r w:rsidRPr="00BB14EF">
        <w:rPr>
          <w:rFonts w:cs="Traditional Arabic"/>
          <w:sz w:val="32"/>
          <w:szCs w:val="32"/>
          <w:rtl/>
          <w:lang w:bidi="ar-EG"/>
        </w:rPr>
        <w:t>–</w:t>
      </w:r>
      <w:r w:rsidRPr="00BB14EF">
        <w:rPr>
          <w:rFonts w:cs="Traditional Arabic" w:hint="cs"/>
          <w:sz w:val="32"/>
          <w:szCs w:val="32"/>
          <w:rtl/>
          <w:lang w:bidi="ar-EG"/>
        </w:rPr>
        <w:t xml:space="preserve"> وهو عمرو </w:t>
      </w:r>
      <w:r w:rsidRPr="00BB14EF">
        <w:rPr>
          <w:rFonts w:cs="Traditional Arabic"/>
          <w:sz w:val="32"/>
          <w:szCs w:val="32"/>
          <w:rtl/>
          <w:lang w:bidi="ar-EG"/>
        </w:rPr>
        <w:t>–</w:t>
      </w:r>
      <w:r w:rsidRPr="00BB14EF">
        <w:rPr>
          <w:rFonts w:cs="Traditional Arabic" w:hint="cs"/>
          <w:sz w:val="32"/>
          <w:szCs w:val="32"/>
          <w:rtl/>
          <w:lang w:bidi="ar-EG"/>
        </w:rPr>
        <w:t xml:space="preserve"> دفعها بغير إذن شرعي.</w:t>
      </w:r>
    </w:p>
  </w:footnote>
  <w:footnote w:id="127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ولأن القابض وهو مدعي الوكالة قبض </w:t>
      </w:r>
      <w:r>
        <w:rPr>
          <w:rFonts w:cs="Traditional Arabic" w:hint="cs"/>
          <w:sz w:val="32"/>
          <w:szCs w:val="32"/>
          <w:rtl/>
          <w:lang w:bidi="ar-EG"/>
        </w:rPr>
        <w:t>ما لا يستحقه من وديعة أو غيرها،</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فتوجه الضمان على كل م</w:t>
      </w:r>
      <w:r>
        <w:rPr>
          <w:rFonts w:cs="Traditional Arabic" w:hint="cs"/>
          <w:sz w:val="32"/>
          <w:szCs w:val="32"/>
          <w:rtl/>
          <w:lang w:bidi="ar-EG"/>
        </w:rPr>
        <w:t>نهما</w:t>
      </w:r>
    </w:p>
  </w:footnote>
  <w:footnote w:id="127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لم يرجع الدافع على القابض إن صدقه الدافع، ما لم يتعد، أو يفرط فيها، فيرجع،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من غير تصديق كما تقدم، وذكره الشيخ اتفاقًا. </w:t>
      </w:r>
    </w:p>
  </w:footnote>
  <w:footnote w:id="127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ضمن زيد القابض من عمرو، لم يرجع زيد على عمرو، لاعتراف الوكيل ببراءته،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وأن رب الحق ظلمه، فلا يرجع بظلمه على غير من ظلمه، لكن إن كان الوكيل تعدى في الوديعة أو نحوها، أو فرط، استقر الضمان عليه، ولو صدقه الدافع. </w:t>
      </w:r>
    </w:p>
  </w:footnote>
  <w:footnote w:id="127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فإذا ادعى بكر أن زيدًا أحاله على عمرو أو أوصى له بما عند عمر</w:t>
      </w:r>
      <w:r>
        <w:rPr>
          <w:rFonts w:cs="Traditional Arabic" w:hint="cs"/>
          <w:sz w:val="32"/>
          <w:szCs w:val="32"/>
          <w:rtl/>
          <w:lang w:bidi="ar-EG"/>
        </w:rPr>
        <w:t>و، فإن صدقه لم يلزمه الدفع إليه</w:t>
      </w:r>
      <w:r w:rsidRPr="00BB14EF">
        <w:rPr>
          <w:rFonts w:cs="Traditional Arabic" w:hint="cs"/>
          <w:sz w:val="32"/>
          <w:szCs w:val="32"/>
          <w:rtl/>
          <w:lang w:bidi="ar-EG"/>
        </w:rPr>
        <w:t xml:space="preserve"> وإن أنكر لم يستحلف، لكن إذا أنكر رب الحق الحوالة، رجع على غريمه،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وهو على القابض مطلقًا صدقه أو لا، تلف في يده أو لا، لأنه قبضه على أنه مضمون عليه. </w:t>
      </w:r>
    </w:p>
  </w:footnote>
  <w:footnote w:id="12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ويلزم يمين من عليه الحق مع إنكاره موت رب الحق، أو إنكاره أن المطالب وارثه، وصفتها: أنه لا يعلم صحة ما قال، لأن اليمين هنا على نفي فعل الغير، فكانت على نفي العلم، وإنما لزمته ههنا، لأن من لزمه الدفع مع الإقرار، لزمته اليمين مع الإنكار، كسائر الحقوق المالية، وفي الإنصاف: إن ادعى أنه مات، وأنا وارثه، لزمه الدفع إليه مع التصديق، واليمين مع الإنكار، وهذا بلا نزاع، وسواء كان دينا، أو عينا، أو وديعة، أو غيرها. </w:t>
      </w:r>
    </w:p>
  </w:footnote>
  <w:footnote w:id="127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وشركة الأملاك اجتماع اثنين فأكثر في استحقاق مالي، بشراء، أو هبة، أو إرث، أو غير ذلك، وكل واحد في نصيب شريكه كالأجنبي، لا يجوز له التصرف إلا بإذنه،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تصرف ببيع، أو هبة، أو رهن نفذ في حصته. </w:t>
      </w:r>
    </w:p>
  </w:footnote>
  <w:footnote w:id="127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وهي "النوع الثاني" من نوعي الشركة، ويشتمل على أنواع أيضًا. </w:t>
      </w:r>
    </w:p>
  </w:footnote>
  <w:footnote w:id="128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بهذا الباب، وأنه إنما عقد لأجلها، لا لشركة الأملاك من عقار ونحوه. </w:t>
      </w:r>
    </w:p>
  </w:footnote>
  <w:footnote w:id="128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شركة عنان، وشركة مضاربة، وشركة وجوه، وشركة أبدان، وشركة مفاوضة،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والصحيح منها الأربعة الأول، وشركة المفاوضة فيها تفصيل أيضًا،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ولا تصح الشركة إلا من جائز التصرف في المال، كالبيع، ويشترط العاقدان، كالوكالة. </w:t>
      </w:r>
    </w:p>
  </w:footnote>
  <w:footnote w:id="128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بكسر العين، وذكر ابن المنذر وغيره أنها جائزة بالإجماع، وإنما اختلف في بعض شروطها. </w:t>
      </w:r>
    </w:p>
  </w:footnote>
  <w:footnote w:id="1283">
    <w:p w:rsidR="007B5224" w:rsidRDefault="007B5224" w:rsidP="008763D3">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)قال أحمد:يشاركه،لكن لايخلو الكتابي بالمال،</w:t>
      </w:r>
      <w:r w:rsidRPr="00BB14EF">
        <w:rPr>
          <w:rFonts w:cs="Traditional Arabic" w:hint="cs"/>
          <w:sz w:val="32"/>
          <w:szCs w:val="32"/>
          <w:rtl/>
          <w:lang w:bidi="ar-EG"/>
        </w:rPr>
        <w:t>فعلة كر</w:t>
      </w:r>
      <w:r>
        <w:rPr>
          <w:rFonts w:cs="Traditional Arabic" w:hint="cs"/>
          <w:sz w:val="32"/>
          <w:szCs w:val="32"/>
          <w:rtl/>
          <w:lang w:bidi="ar-EG"/>
        </w:rPr>
        <w:t>اهة ما خلوابه معاملتهم بالربا،وبيع الخمرونحوه</w:t>
      </w:r>
      <w:r w:rsidRPr="00BB14EF">
        <w:rPr>
          <w:rFonts w:cs="Traditional Arabic" w:hint="cs"/>
          <w:sz w:val="32"/>
          <w:szCs w:val="32"/>
          <w:rtl/>
          <w:lang w:bidi="ar-EG"/>
        </w:rPr>
        <w:t xml:space="preserve"> وهذا منتف فيما حضره المسلم، وما باعوا به من الخمر ونحوه بمال الشركة وقع فاسدًا، وعليهم الضمان، وقد عاملهم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وهو لا يأكل إلا طيبًا، </w:t>
      </w:r>
    </w:p>
    <w:p w:rsidR="007B5224" w:rsidRPr="00BB14EF" w:rsidRDefault="007B5224" w:rsidP="008763D3">
      <w:pPr>
        <w:pStyle w:val="af0"/>
        <w:rPr>
          <w:rFonts w:cs="Traditional Arabic"/>
          <w:sz w:val="32"/>
          <w:szCs w:val="32"/>
          <w:rtl/>
          <w:lang w:bidi="ar-EG"/>
        </w:rPr>
      </w:pPr>
      <w:r w:rsidRPr="00BB14EF">
        <w:rPr>
          <w:rFonts w:cs="Traditional Arabic" w:hint="cs"/>
          <w:sz w:val="32"/>
          <w:szCs w:val="32"/>
          <w:rtl/>
          <w:lang w:bidi="ar-EG"/>
        </w:rPr>
        <w:t xml:space="preserve">وهذا بخلاف المجوسي، والوثني، ومن في معناه. </w:t>
      </w:r>
    </w:p>
  </w:footnote>
  <w:footnote w:id="128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المالين الحاضرين، فلا تصح على غائب أو في الذمة، فيعتبر حضور ماليهما لتقرير العمل، لكن إن أحضراه وتفرقا، ووجد منهما ما يدل على الشركة انعقدت،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وقال ابن القيم:</w:t>
      </w:r>
      <w:r w:rsidRPr="00BB14EF">
        <w:rPr>
          <w:rFonts w:cs="Traditional Arabic" w:hint="cs"/>
          <w:sz w:val="32"/>
          <w:szCs w:val="32"/>
          <w:rtl/>
          <w:lang w:bidi="ar-EG"/>
        </w:rPr>
        <w:t>تجوز المضاربة بالدين، وهو الراجح في الدليل، وليس في الأدلة ال</w:t>
      </w:r>
      <w:r>
        <w:rPr>
          <w:rFonts w:cs="Traditional Arabic" w:hint="cs"/>
          <w:sz w:val="32"/>
          <w:szCs w:val="32"/>
          <w:rtl/>
          <w:lang w:bidi="ar-EG"/>
        </w:rPr>
        <w:t>شرعية ما يمنع من جوازه</w:t>
      </w:r>
      <w:r w:rsidRPr="00BB14EF">
        <w:rPr>
          <w:rFonts w:cs="Traditional Arabic" w:hint="cs"/>
          <w:sz w:val="32"/>
          <w:szCs w:val="32"/>
          <w:rtl/>
          <w:lang w:bidi="ar-EG"/>
        </w:rPr>
        <w:t xml:space="preserve"> ولا يقتضي تجويزه مخالفة قاعدة من قواعد الشرع، ولا وقوعًا في محظور، ولا غرر، ولا مفسدة، وتجويزه من محاسن الشريعة. اهـ. والشركة كذلك. </w:t>
      </w:r>
    </w:p>
  </w:footnote>
  <w:footnote w:id="128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صحت إن علم كل منهما قدر ماله، فلا يشترط اتفاق المالين. </w:t>
      </w:r>
    </w:p>
  </w:footnote>
  <w:footnote w:id="128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بدون ربح ماله، لم تصح الشركة، لأخذه جزءًا من ربح مال صاحبه بلا عمل منه،</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 لكن التصرف صحيح، لعموم الإذن، وله ربح ماله، ولا أجرة له، لتبرعه بعمله. </w:t>
      </w:r>
    </w:p>
  </w:footnote>
  <w:footnote w:id="128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وبقدر مال العامل إبضاع، لا شركة، والإبضاع أن يعطي من يبيع له بلا جعل،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يدفع مالا لمن يعمل فيه بلا عوض، ولا يصح. </w:t>
      </w:r>
    </w:p>
  </w:footnote>
  <w:footnote w:id="128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كمال ورثاه أو اتهباه، ولم يعلما كميته. </w:t>
      </w:r>
    </w:p>
  </w:footnote>
  <w:footnote w:id="128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صح عقد الشركة في المال المختلط بينهما، إن علما قدر ما لكل منهما فيه، من نصف، أو ربع ونحوه، لانتفاء </w:t>
      </w:r>
      <w:r>
        <w:rPr>
          <w:rFonts w:cs="Traditional Arabic" w:hint="cs"/>
          <w:sz w:val="32"/>
          <w:szCs w:val="32"/>
          <w:rtl/>
          <w:lang w:bidi="ar-EG"/>
        </w:rPr>
        <w:t xml:space="preserve">الغرر،وقال الشيخ: الاشتراك في </w:t>
      </w:r>
      <w:r w:rsidRPr="00BB14EF">
        <w:rPr>
          <w:rFonts w:cs="Traditional Arabic" w:hint="cs"/>
          <w:sz w:val="32"/>
          <w:szCs w:val="32"/>
          <w:rtl/>
          <w:lang w:bidi="ar-EG"/>
        </w:rPr>
        <w:t>مجرد الملك، مثل أن يك</w:t>
      </w:r>
      <w:r>
        <w:rPr>
          <w:rFonts w:cs="Traditional Arabic" w:hint="cs"/>
          <w:sz w:val="32"/>
          <w:szCs w:val="32"/>
          <w:rtl/>
          <w:lang w:bidi="ar-EG"/>
        </w:rPr>
        <w:t>ون بينهما عقار، فيشيعانه بينهما</w:t>
      </w:r>
      <w:r w:rsidRPr="00BB14EF">
        <w:rPr>
          <w:rFonts w:cs="Traditional Arabic" w:hint="cs"/>
          <w:sz w:val="32"/>
          <w:szCs w:val="32"/>
          <w:rtl/>
          <w:lang w:bidi="ar-EG"/>
        </w:rPr>
        <w:t xml:space="preserve"> أو يتعاقدان أن المال الذي لهما، المعروف بهما بينهما يكون نصفين</w:t>
      </w:r>
      <w:r>
        <w:rPr>
          <w:rFonts w:cs="Traditional Arabic" w:hint="cs"/>
          <w:sz w:val="32"/>
          <w:szCs w:val="32"/>
          <w:rtl/>
          <w:lang w:bidi="ar-EG"/>
        </w:rPr>
        <w:t>، ونحو ذلك، مع تساوي ملكهما فيه فجوازه متوجه،لكن:هل يكون بيعا؟</w:t>
      </w:r>
      <w:r w:rsidRPr="00BB14EF">
        <w:rPr>
          <w:rFonts w:cs="Traditional Arabic" w:hint="cs"/>
          <w:sz w:val="32"/>
          <w:szCs w:val="32"/>
          <w:rtl/>
          <w:lang w:bidi="ar-EG"/>
        </w:rPr>
        <w:t>قياس م</w:t>
      </w:r>
      <w:r>
        <w:rPr>
          <w:rFonts w:cs="Traditional Arabic" w:hint="cs"/>
          <w:sz w:val="32"/>
          <w:szCs w:val="32"/>
          <w:rtl/>
          <w:lang w:bidi="ar-EG"/>
        </w:rPr>
        <w:t>ا ذكروه في الشركة أنه ليس ببيع،كماأن القسمة ليست بيعا</w:t>
      </w:r>
    </w:p>
  </w:footnote>
  <w:footnote w:id="129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فينفذ تصرف </w:t>
      </w:r>
      <w:r>
        <w:rPr>
          <w:rFonts w:cs="Traditional Arabic" w:hint="cs"/>
          <w:sz w:val="32"/>
          <w:szCs w:val="32"/>
          <w:rtl/>
          <w:lang w:bidi="ar-EG"/>
        </w:rPr>
        <w:t>كل من الشريكين في جميع المالين،ببيع،</w:t>
      </w:r>
      <w:r w:rsidRPr="00BB14EF">
        <w:rPr>
          <w:rFonts w:cs="Traditional Arabic" w:hint="cs"/>
          <w:sz w:val="32"/>
          <w:szCs w:val="32"/>
          <w:rtl/>
          <w:lang w:bidi="ar-EG"/>
        </w:rPr>
        <w:t>وقبض وغ</w:t>
      </w:r>
      <w:r>
        <w:rPr>
          <w:rFonts w:cs="Traditional Arabic" w:hint="cs"/>
          <w:sz w:val="32"/>
          <w:szCs w:val="32"/>
          <w:rtl/>
          <w:lang w:bidi="ar-EG"/>
        </w:rPr>
        <w:t>يرذلك مما هومن مصلحة تجارتهما</w:t>
      </w:r>
      <w:r w:rsidRPr="00BB14EF">
        <w:rPr>
          <w:rFonts w:cs="Traditional Arabic" w:hint="cs"/>
          <w:sz w:val="32"/>
          <w:szCs w:val="32"/>
          <w:rtl/>
          <w:lang w:bidi="ar-EG"/>
        </w:rPr>
        <w:t xml:space="preserve"> </w:t>
      </w:r>
    </w:p>
  </w:footnote>
  <w:footnote w:id="129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لدلالته عليه، ولتضمن الشركة للوكالة. </w:t>
      </w:r>
    </w:p>
  </w:footnote>
  <w:footnote w:id="129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)هذا المذهب،</w:t>
      </w:r>
      <w:r w:rsidRPr="00BB14EF">
        <w:rPr>
          <w:rFonts w:cs="Traditional Arabic" w:hint="cs"/>
          <w:sz w:val="32"/>
          <w:szCs w:val="32"/>
          <w:rtl/>
          <w:lang w:bidi="ar-EG"/>
        </w:rPr>
        <w:t>ولا خلاف أنه يجوز أن يجعل رأس المال من النقدين</w:t>
      </w:r>
      <w:r>
        <w:rPr>
          <w:rFonts w:cs="Traditional Arabic" w:hint="cs"/>
          <w:sz w:val="32"/>
          <w:szCs w:val="32"/>
          <w:rtl/>
          <w:lang w:bidi="ar-EG"/>
        </w:rPr>
        <w:t xml:space="preserve"> المضروبين،إذا كانت غير مغشوشة</w:t>
      </w:r>
      <w:r w:rsidRPr="00BB14EF">
        <w:rPr>
          <w:rFonts w:cs="Traditional Arabic" w:hint="cs"/>
          <w:sz w:val="32"/>
          <w:szCs w:val="32"/>
          <w:rtl/>
          <w:lang w:bidi="ar-EG"/>
        </w:rPr>
        <w:t xml:space="preserve"> </w:t>
      </w:r>
    </w:p>
  </w:footnote>
  <w:footnote w:id="129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قالوا: ولو كان العرض مثليا، </w:t>
      </w:r>
      <w:r>
        <w:rPr>
          <w:rFonts w:cs="Traditional Arabic" w:hint="cs"/>
          <w:sz w:val="32"/>
          <w:szCs w:val="32"/>
          <w:rtl/>
          <w:lang w:bidi="ar-EG"/>
        </w:rPr>
        <w:t xml:space="preserve">كبر وحرير، لأن قيمته ربما زادت </w:t>
      </w:r>
      <w:r w:rsidRPr="00BB14EF">
        <w:rPr>
          <w:rFonts w:cs="Traditional Arabic" w:hint="cs"/>
          <w:sz w:val="32"/>
          <w:szCs w:val="32"/>
          <w:rtl/>
          <w:lang w:bidi="ar-EG"/>
        </w:rPr>
        <w:t xml:space="preserve">قبل بيعه، فيشاركه الآخر في نماء العين التي هي ملكه،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تصح. اختاره أبو بكر، وأبو الخطاب وغيرهما، وصوبه في الإنصاف وغيره،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وهو قول مالك وغيره، لأن مقصود الشركة تصرفهما في المالين جميعًا، وكون ربح المالين بينهما، وهو حاصل في العروض، كحصوله في الأثمان. </w:t>
      </w:r>
    </w:p>
    <w:p w:rsidR="007B5224" w:rsidRDefault="007B5224" w:rsidP="00BB14EF">
      <w:pPr>
        <w:pStyle w:val="af0"/>
        <w:rPr>
          <w:rFonts w:cs="Traditional Arabic"/>
          <w:sz w:val="32"/>
          <w:szCs w:val="32"/>
          <w:rtl/>
          <w:lang w:bidi="ar-EG"/>
        </w:rPr>
      </w:pPr>
      <w:r>
        <w:rPr>
          <w:rFonts w:cs="Traditional Arabic" w:hint="cs"/>
          <w:sz w:val="32"/>
          <w:szCs w:val="32"/>
          <w:rtl/>
          <w:lang w:bidi="ar-EG"/>
        </w:rPr>
        <w:t>قال الشيخ محمد بن عبد الوهاب:</w:t>
      </w:r>
      <w:r w:rsidRPr="00BB14EF">
        <w:rPr>
          <w:rFonts w:cs="Traditional Arabic" w:hint="cs"/>
          <w:sz w:val="32"/>
          <w:szCs w:val="32"/>
          <w:rtl/>
          <w:lang w:bidi="ar-EG"/>
        </w:rPr>
        <w:t>وهو الصحيح، لأن القاعدة في المعاملات أن لا يحر</w:t>
      </w:r>
      <w:r>
        <w:rPr>
          <w:rFonts w:cs="Traditional Arabic" w:hint="cs"/>
          <w:sz w:val="32"/>
          <w:szCs w:val="32"/>
          <w:rtl/>
          <w:lang w:bidi="ar-EG"/>
        </w:rPr>
        <w:t>م منها إلا ما حرمه الله ورسوله.</w:t>
      </w:r>
      <w:r w:rsidRPr="00BB14EF">
        <w:rPr>
          <w:rFonts w:cs="Traditional Arabic" w:hint="cs"/>
          <w:sz w:val="32"/>
          <w:szCs w:val="32"/>
          <w:rtl/>
          <w:lang w:bidi="ar-EG"/>
        </w:rPr>
        <w:t xml:space="preserve">وقال في القول الأول: لم يذكروا حجة شرعية نعلمها.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وذهب الجمهور إلى الصحة في غير النقدين، من كل ما يتملك. </w:t>
      </w:r>
    </w:p>
  </w:footnote>
  <w:footnote w:id="129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لأنها عروض، هذا المذهب، وقال الموفق: وفيه وجه آخر: أن الشركة تجوز بها على كل حال، وإن لم تكن نافقة، بناء على جواز الشركة بالعروض. </w:t>
      </w:r>
    </w:p>
  </w:footnote>
  <w:footnote w:id="1295">
    <w:p w:rsidR="007B5224"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وعبارت</w:t>
      </w:r>
      <w:r>
        <w:rPr>
          <w:rFonts w:cs="Traditional Arabic" w:hint="cs"/>
          <w:sz w:val="32"/>
          <w:szCs w:val="32"/>
          <w:rtl/>
          <w:lang w:bidi="ar-EG"/>
        </w:rPr>
        <w:t>هما بعد ذكر الوجهين في المغشوش:</w:t>
      </w:r>
      <w:r w:rsidRPr="00BB14EF">
        <w:rPr>
          <w:rFonts w:cs="Traditional Arabic" w:hint="cs"/>
          <w:sz w:val="32"/>
          <w:szCs w:val="32"/>
          <w:rtl/>
          <w:lang w:bidi="ar-EG"/>
        </w:rPr>
        <w:t>اللهم إلا أن يكون الغش قلي</w:t>
      </w:r>
      <w:r>
        <w:rPr>
          <w:rFonts w:cs="Traditional Arabic" w:hint="cs"/>
          <w:sz w:val="32"/>
          <w:szCs w:val="32"/>
          <w:rtl/>
          <w:lang w:bidi="ar-EG"/>
        </w:rPr>
        <w:t xml:space="preserve">لا جدًا، </w:t>
      </w:r>
    </w:p>
    <w:p w:rsidR="007B5224" w:rsidRDefault="007B5224" w:rsidP="00535692">
      <w:pPr>
        <w:pStyle w:val="af0"/>
        <w:rPr>
          <w:rFonts w:cs="Traditional Arabic"/>
          <w:sz w:val="32"/>
          <w:szCs w:val="32"/>
          <w:rtl/>
          <w:lang w:bidi="ar-EG"/>
        </w:rPr>
      </w:pPr>
      <w:r>
        <w:rPr>
          <w:rFonts w:cs="Traditional Arabic" w:hint="cs"/>
          <w:sz w:val="32"/>
          <w:szCs w:val="32"/>
          <w:rtl/>
          <w:lang w:bidi="ar-EG"/>
        </w:rPr>
        <w:t>لمصلحة النقد</w:t>
      </w:r>
      <w:r w:rsidRPr="00BB14EF">
        <w:rPr>
          <w:rFonts w:cs="Traditional Arabic" w:hint="cs"/>
          <w:sz w:val="32"/>
          <w:szCs w:val="32"/>
          <w:rtl/>
          <w:lang w:bidi="ar-EG"/>
        </w:rPr>
        <w:t xml:space="preserve"> كيسير الفض</w:t>
      </w:r>
      <w:r>
        <w:rPr>
          <w:rFonts w:cs="Traditional Arabic" w:hint="cs"/>
          <w:sz w:val="32"/>
          <w:szCs w:val="32"/>
          <w:rtl/>
          <w:lang w:bidi="ar-EG"/>
        </w:rPr>
        <w:t>ة في الدينار مثل الحبة ونحوها،فلا اعتبار به،</w:t>
      </w:r>
    </w:p>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لأنه لا يمكن التحرز منه،</w:t>
      </w:r>
      <w:r>
        <w:rPr>
          <w:rFonts w:cs="Traditional Arabic" w:hint="cs"/>
          <w:sz w:val="32"/>
          <w:szCs w:val="32"/>
          <w:rtl/>
          <w:lang w:bidi="ar-EG"/>
        </w:rPr>
        <w:t>ولا يؤثر في الربا، ولا في غيره</w:t>
      </w:r>
      <w:r w:rsidRPr="00BB14EF">
        <w:rPr>
          <w:rFonts w:cs="Traditional Arabic" w:hint="cs"/>
          <w:sz w:val="32"/>
          <w:szCs w:val="32"/>
          <w:rtl/>
          <w:lang w:bidi="ar-EG"/>
        </w:rPr>
        <w:t xml:space="preserve"> </w:t>
      </w:r>
    </w:p>
  </w:footnote>
  <w:footnote w:id="1296">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الموفق: </w:t>
      </w:r>
      <w:r w:rsidRPr="00BB14EF">
        <w:rPr>
          <w:rFonts w:cs="Traditional Arabic" w:hint="eastAsia"/>
          <w:sz w:val="32"/>
          <w:szCs w:val="32"/>
          <w:rtl/>
          <w:lang w:bidi="ar-EG"/>
        </w:rPr>
        <w:t>«</w:t>
      </w:r>
      <w:r w:rsidRPr="00BB14EF">
        <w:rPr>
          <w:rFonts w:cs="Traditional Arabic" w:hint="cs"/>
          <w:sz w:val="32"/>
          <w:szCs w:val="32"/>
          <w:rtl/>
          <w:lang w:bidi="ar-EG"/>
        </w:rPr>
        <w:t>والوجه الثاني</w:t>
      </w:r>
      <w:r w:rsidRPr="00BB14EF">
        <w:rPr>
          <w:rFonts w:cs="Traditional Arabic" w:hint="eastAsia"/>
          <w:sz w:val="32"/>
          <w:szCs w:val="32"/>
          <w:rtl/>
          <w:lang w:bidi="ar-EG"/>
        </w:rPr>
        <w:t>»</w:t>
      </w:r>
      <w:r w:rsidRPr="00BB14EF">
        <w:rPr>
          <w:rFonts w:cs="Traditional Arabic" w:hint="cs"/>
          <w:sz w:val="32"/>
          <w:szCs w:val="32"/>
          <w:rtl/>
          <w:lang w:bidi="ar-EG"/>
        </w:rPr>
        <w:t xml:space="preserve"> تصح، بناء على صحة الشركة بالعروض. وقال الشيخ محمد: وأما المغشوش فقد تقدم أن الصحيح جوازه بالعروض، وهي أبلغ من المغشوش، والصحيح جواز ذلك. </w:t>
      </w:r>
    </w:p>
  </w:footnote>
  <w:footnote w:id="129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شركة العنان أحد أنواع الشركة فاشترط علم نصيب كل واحد منهما من الربح. </w:t>
      </w:r>
    </w:p>
  </w:footnote>
  <w:footnote w:id="1298">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الشيخ: والربح الحاصل من مال لم يأذن مالكه في التجارة به، قيل: للمالك؛ وقيل للعامل، وقيل: بينهما على قدر النفعين، بمعرفة أهل الخبرة. قال: وهو أصحها. وحكم به عمر، إلا أن يتجر به على غير وجه العدوان، مثل أن يعتقد أنه مال نفسه، فتبين مال غيره، فهنا يقتسمان الربح بلا ريب. </w:t>
      </w:r>
    </w:p>
  </w:footnote>
  <w:footnote w:id="129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لأحدهما، والثاني للآخر، أو ربح ثوب بعينه لأحدهما، لم تصح.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المنذر: أجمع كل من نحفظ عنه من أهل العلم على إبطال القراض، إذا جعل أحدهما أو كلاهما لنفسه دراهم معلومة. والشركة في هذا كالمضاربة. </w:t>
      </w:r>
    </w:p>
  </w:footnote>
  <w:footnote w:id="130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لأحدهما ربحها، وربح الثانية للآخر، ونحو ذلك لم تصح. </w:t>
      </w:r>
    </w:p>
  </w:footnote>
  <w:footnote w:id="1301">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أي الشركة،</w:t>
      </w:r>
      <w:r w:rsidRPr="00BB14EF">
        <w:rPr>
          <w:rFonts w:cs="Traditional Arabic" w:hint="cs"/>
          <w:sz w:val="32"/>
          <w:szCs w:val="32"/>
          <w:rtl/>
          <w:lang w:bidi="ar-EG"/>
        </w:rPr>
        <w:t>قال الموفق: فهذه شروط فاسدة، لأنها تفضي إلى جهل ح</w:t>
      </w:r>
      <w:r>
        <w:rPr>
          <w:rFonts w:cs="Traditional Arabic" w:hint="cs"/>
          <w:sz w:val="32"/>
          <w:szCs w:val="32"/>
          <w:rtl/>
          <w:lang w:bidi="ar-EG"/>
        </w:rPr>
        <w:t>ق كل واحد منهما من الربح</w:t>
      </w:r>
      <w:r w:rsidRPr="00BB14EF">
        <w:rPr>
          <w:rFonts w:cs="Traditional Arabic" w:hint="cs"/>
          <w:sz w:val="32"/>
          <w:szCs w:val="32"/>
          <w:rtl/>
          <w:lang w:bidi="ar-EG"/>
        </w:rPr>
        <w:t xml:space="preserve"> أو إلى فواته بالكلية، وفي الإنصاف: لم يصح بلا نزاع في ذلك. </w:t>
      </w:r>
    </w:p>
  </w:footnote>
  <w:footnote w:id="130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)مناف لمقصودها،وهو حصول الربح لهما،لا لأحدهما دون الآخر،</w:t>
      </w:r>
      <w:r w:rsidRPr="00BB14EF">
        <w:rPr>
          <w:rFonts w:cs="Traditional Arabic" w:hint="cs"/>
          <w:sz w:val="32"/>
          <w:szCs w:val="32"/>
          <w:rtl/>
          <w:lang w:bidi="ar-EG"/>
        </w:rPr>
        <w:t>قا</w:t>
      </w:r>
      <w:r>
        <w:rPr>
          <w:rFonts w:cs="Traditional Arabic" w:hint="cs"/>
          <w:sz w:val="32"/>
          <w:szCs w:val="32"/>
          <w:rtl/>
          <w:lang w:bidi="ar-EG"/>
        </w:rPr>
        <w:t>ل الموفق:ولا نعلم في هذا خلافا</w:t>
      </w:r>
      <w:r w:rsidRPr="00BB14EF">
        <w:rPr>
          <w:rFonts w:cs="Traditional Arabic" w:hint="cs"/>
          <w:sz w:val="32"/>
          <w:szCs w:val="32"/>
          <w:rtl/>
          <w:lang w:bidi="ar-EG"/>
        </w:rPr>
        <w:t xml:space="preserve"> </w:t>
      </w:r>
    </w:p>
  </w:footnote>
  <w:footnote w:id="130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قياسا على الشركة، فلا يصحان إن شرط العامل جزءًا مجهولاً، أو </w:t>
      </w:r>
      <w:r>
        <w:rPr>
          <w:rFonts w:cs="Traditional Arabic" w:hint="cs"/>
          <w:sz w:val="32"/>
          <w:szCs w:val="32"/>
          <w:rtl/>
          <w:lang w:bidi="ar-EG"/>
        </w:rPr>
        <w:t>آصعًا معلومة من جزء مشاع معلوم،</w:t>
      </w:r>
      <w:r w:rsidRPr="00BB14EF">
        <w:rPr>
          <w:rFonts w:cs="Traditional Arabic" w:hint="cs"/>
          <w:sz w:val="32"/>
          <w:szCs w:val="32"/>
          <w:rtl/>
          <w:lang w:bidi="ar-EG"/>
        </w:rPr>
        <w:t xml:space="preserve">أو ثمرة شجرة معينة، </w:t>
      </w:r>
      <w:r>
        <w:rPr>
          <w:rFonts w:cs="Traditional Arabic" w:hint="cs"/>
          <w:sz w:val="32"/>
          <w:szCs w:val="32"/>
          <w:rtl/>
          <w:lang w:bidi="ar-EG"/>
        </w:rPr>
        <w:t>أو مجهولة، أو زرع ناحية بعينها،</w:t>
      </w:r>
      <w:r w:rsidRPr="00BB14EF">
        <w:rPr>
          <w:rFonts w:cs="Traditional Arabic" w:hint="cs"/>
          <w:sz w:val="32"/>
          <w:szCs w:val="32"/>
          <w:rtl/>
          <w:lang w:bidi="ar-EG"/>
        </w:rPr>
        <w:t>أو نحوه مما س</w:t>
      </w:r>
      <w:r>
        <w:rPr>
          <w:rFonts w:cs="Traditional Arabic" w:hint="cs"/>
          <w:sz w:val="32"/>
          <w:szCs w:val="32"/>
          <w:rtl/>
          <w:lang w:bidi="ar-EG"/>
        </w:rPr>
        <w:t>يأتي في بابه إن شاء الله تعالى</w:t>
      </w:r>
    </w:p>
  </w:footnote>
  <w:footnote w:id="130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من أنه يعتبر للشركة اشتراط </w:t>
      </w:r>
      <w:r>
        <w:rPr>
          <w:rFonts w:cs="Traditional Arabic" w:hint="cs"/>
          <w:sz w:val="32"/>
          <w:szCs w:val="32"/>
          <w:rtl/>
          <w:lang w:bidi="ar-EG"/>
        </w:rPr>
        <w:t>ربح مشاع معلوم لكل من الشريكين،</w:t>
      </w:r>
      <w:r w:rsidRPr="00BB14EF">
        <w:rPr>
          <w:rFonts w:cs="Traditional Arabic" w:hint="cs"/>
          <w:sz w:val="32"/>
          <w:szCs w:val="32"/>
          <w:rtl/>
          <w:lang w:bidi="ar-EG"/>
        </w:rPr>
        <w:t>فكذا هنا</w:t>
      </w:r>
      <w:r>
        <w:rPr>
          <w:rFonts w:cs="Traditional Arabic" w:hint="cs"/>
          <w:sz w:val="32"/>
          <w:szCs w:val="32"/>
          <w:rtl/>
          <w:lang w:bidi="ar-EG"/>
        </w:rPr>
        <w:t>،</w:t>
      </w:r>
      <w:r w:rsidRPr="00BB14EF">
        <w:rPr>
          <w:rFonts w:cs="Traditional Arabic" w:hint="cs"/>
          <w:sz w:val="32"/>
          <w:szCs w:val="32"/>
          <w:rtl/>
          <w:lang w:bidi="ar-EG"/>
        </w:rPr>
        <w:t xml:space="preserve">وهو المقصود بها. </w:t>
      </w:r>
    </w:p>
  </w:footnote>
  <w:footnote w:id="1305">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)وفي الإنصاف: إن تلف أحد المالين فمن ضمانهما، فإن كانا مختلطين فبلا نزاع، و</w:t>
      </w:r>
      <w:r>
        <w:rPr>
          <w:rFonts w:cs="Traditional Arabic" w:hint="cs"/>
          <w:sz w:val="32"/>
          <w:szCs w:val="32"/>
          <w:rtl/>
          <w:lang w:bidi="ar-EG"/>
        </w:rPr>
        <w:t>إلا فعلى الصحيح من المذهب.اهـ.</w:t>
      </w:r>
      <w:r w:rsidRPr="00BB14EF">
        <w:rPr>
          <w:rFonts w:cs="Traditional Arabic" w:hint="cs"/>
          <w:sz w:val="32"/>
          <w:szCs w:val="32"/>
          <w:rtl/>
          <w:lang w:bidi="ar-EG"/>
        </w:rPr>
        <w:t>وأ</w:t>
      </w:r>
      <w:r>
        <w:rPr>
          <w:rFonts w:cs="Traditional Arabic" w:hint="cs"/>
          <w:sz w:val="32"/>
          <w:szCs w:val="32"/>
          <w:rtl/>
          <w:lang w:bidi="ar-EG"/>
        </w:rPr>
        <w:t>ما في المضاربة فعلى المال خاصة،كما لو</w:t>
      </w:r>
      <w:r w:rsidRPr="00BB14EF">
        <w:rPr>
          <w:rFonts w:cs="Traditional Arabic" w:hint="cs"/>
          <w:sz w:val="32"/>
          <w:szCs w:val="32"/>
          <w:rtl/>
          <w:lang w:bidi="ar-EG"/>
        </w:rPr>
        <w:t>تلف الشجر في</w:t>
      </w:r>
      <w:r>
        <w:rPr>
          <w:rFonts w:cs="Traditional Arabic" w:hint="cs"/>
          <w:sz w:val="32"/>
          <w:szCs w:val="32"/>
          <w:rtl/>
          <w:lang w:bidi="ar-EG"/>
        </w:rPr>
        <w:t xml:space="preserve"> المساقاة،أوالأرض في المزارعة</w:t>
      </w:r>
      <w:r w:rsidRPr="00BB14EF">
        <w:rPr>
          <w:rFonts w:cs="Traditional Arabic" w:hint="cs"/>
          <w:sz w:val="32"/>
          <w:szCs w:val="32"/>
          <w:rtl/>
          <w:lang w:bidi="ar-EG"/>
        </w:rPr>
        <w:t xml:space="preserve"> لا شيء على العامل، لأنهم إنما يتشاركون في النماء. </w:t>
      </w:r>
    </w:p>
  </w:footnote>
  <w:footnote w:id="130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sidRPr="00BB14EF">
        <w:rPr>
          <w:rFonts w:cs="Traditional Arabic"/>
          <w:sz w:val="32"/>
          <w:szCs w:val="32"/>
          <w:rtl/>
          <w:lang w:bidi="ar-EG"/>
        </w:rPr>
        <w:t>–</w:t>
      </w:r>
      <w:r w:rsidRPr="00BB14EF">
        <w:rPr>
          <w:rFonts w:cs="Traditional Arabic" w:hint="cs"/>
          <w:sz w:val="32"/>
          <w:szCs w:val="32"/>
          <w:rtl/>
          <w:lang w:bidi="ar-EG"/>
        </w:rPr>
        <w:t xml:space="preserve"> إذا عيناهما، أو أحضراهما- عند الجمهور، لأنه عقد على التصرف، تلفه من مالهما، وزيادته لهما، ولأن الشركة اقتضت ثبوت الملك لكل واحد منهما. </w:t>
      </w:r>
    </w:p>
  </w:footnote>
  <w:footnote w:id="130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فإذا اقتسم الشريكان بعد فسخ الشركة، رجع كل منهما بمثل ماله الذي جعله في الشركة،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ثم اقتسما الفضل، وهو الربح الحاصل بعد رأس مال الشركة. </w:t>
      </w:r>
    </w:p>
  </w:footnote>
  <w:footnote w:id="130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العقد اقتضى أن يكون المالان كالمال الواحد، فكذلك في الضمان، وكنمائه، لصحة القسمة بالكلام، كخرص ثمار، فكذا الشركة، احتج به أحمد، قاله الشيخ وغيره. </w:t>
      </w:r>
    </w:p>
  </w:footnote>
  <w:footnote w:id="1309">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)لأنه مؤتمن في ذلك، بخلاف الوكيل في قبض الثمن. </w:t>
      </w:r>
    </w:p>
  </w:footnote>
  <w:footnote w:id="131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بمطلق الشركة، لأن مبناها على الوكالة والأمانة كما تقدم،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وله أن يستأجر ويؤجر، لأن المنافع أجريت مجرى الأعيان، وله المطالبة بالأجر لهما وعليهما،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ولكل منهما أن يسافر بالمال مع الأمن، لانصراف الإذن المطلق. </w:t>
      </w:r>
    </w:p>
  </w:footnote>
  <w:footnote w:id="1311">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على مال ولا غيره، لأن الشركة انعقدت على التجارة، وليست هذه الأشياء تجارة. </w:t>
      </w:r>
    </w:p>
  </w:footnote>
  <w:footnote w:id="131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فإن استأجر لشيء من ذلك، من يفعله عنه، فالأجرة عليه من ماله، لأنه بذلها عوض</w:t>
      </w:r>
      <w:r>
        <w:rPr>
          <w:rFonts w:cs="Traditional Arabic" w:hint="cs"/>
          <w:sz w:val="32"/>
          <w:szCs w:val="32"/>
          <w:rtl/>
          <w:lang w:bidi="ar-EG"/>
        </w:rPr>
        <w:t>ًا عما يلزمه</w:t>
      </w:r>
      <w:r w:rsidRPr="00BB14EF">
        <w:rPr>
          <w:rFonts w:cs="Traditional Arabic" w:hint="cs"/>
          <w:sz w:val="32"/>
          <w:szCs w:val="32"/>
          <w:rtl/>
          <w:lang w:bidi="ar-EG"/>
        </w:rPr>
        <w:t xml:space="preserve"> وأما ما جرت العادة بأن يستنيب فيه، فله أن يستأجر من مال الشركة لفعله، ولو شريكه، كنقل طعام ونحوه، وكاستئجار غرائر شريكه لنقله فيها، أو داره ليحرز فيها، وليس له فعله ليأخذ أجرته، بلا استئجار صاحبه له، لأنه قد تبرع بما لا يلزمه، فلم يستحق شيئًا، </w:t>
      </w:r>
    </w:p>
    <w:p w:rsidR="007B5224" w:rsidRDefault="007B5224" w:rsidP="00BB14EF">
      <w:pPr>
        <w:pStyle w:val="af0"/>
        <w:rPr>
          <w:rFonts w:cs="Traditional Arabic"/>
          <w:sz w:val="32"/>
          <w:szCs w:val="32"/>
          <w:rtl/>
          <w:lang w:bidi="ar-EG"/>
        </w:rPr>
      </w:pPr>
      <w:r>
        <w:rPr>
          <w:rFonts w:cs="Traditional Arabic" w:hint="cs"/>
          <w:sz w:val="32"/>
          <w:szCs w:val="32"/>
          <w:rtl/>
          <w:lang w:bidi="ar-EG"/>
        </w:rPr>
        <w:t>وإن تقاسما الدين في الذمم،فالمذهب: لا يصح.وعنه:يصح.لأن الاختلاف لا يمنع القسمة،كاختلاف الأعيان</w:t>
      </w:r>
      <w:r w:rsidRPr="00BB14EF">
        <w:rPr>
          <w:rFonts w:cs="Traditional Arabic" w:hint="cs"/>
          <w:sz w:val="32"/>
          <w:szCs w:val="32"/>
          <w:rtl/>
          <w:lang w:bidi="ar-EG"/>
        </w:rPr>
        <w:t xml:space="preserve"> اختاره الشيخ، والشيخ محمد بن عبد الوهاب، وغيرهما،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وعليه: لا يرجع من توى ماله على من لم يَتْوِ، إذا أبرأ كل واحد صاحبه. وق</w:t>
      </w:r>
      <w:r>
        <w:rPr>
          <w:rFonts w:cs="Traditional Arabic" w:hint="cs"/>
          <w:sz w:val="32"/>
          <w:szCs w:val="32"/>
          <w:rtl/>
          <w:lang w:bidi="ar-EG"/>
        </w:rPr>
        <w:t>ال الشيخ: يجوز ولو في ذمة واحد،وذكره ابن القيم رواية عن أحمد.</w:t>
      </w:r>
      <w:r w:rsidRPr="00BB14EF">
        <w:rPr>
          <w:rFonts w:cs="Traditional Arabic" w:hint="cs"/>
          <w:sz w:val="32"/>
          <w:szCs w:val="32"/>
          <w:rtl/>
          <w:lang w:bidi="ar-EG"/>
        </w:rPr>
        <w:t>وإن أبرأ من الدين لزم</w:t>
      </w:r>
      <w:r>
        <w:rPr>
          <w:rFonts w:cs="Traditional Arabic" w:hint="cs"/>
          <w:sz w:val="32"/>
          <w:szCs w:val="32"/>
          <w:rtl/>
          <w:lang w:bidi="ar-EG"/>
        </w:rPr>
        <w:t>ه في حقه،دون حق صاحبه بلا نزاع</w:t>
      </w:r>
      <w:r w:rsidRPr="00BB14EF">
        <w:rPr>
          <w:rFonts w:cs="Traditional Arabic" w:hint="cs"/>
          <w:sz w:val="32"/>
          <w:szCs w:val="32"/>
          <w:rtl/>
          <w:lang w:bidi="ar-EG"/>
        </w:rPr>
        <w:t xml:space="preserve"> </w:t>
      </w:r>
    </w:p>
  </w:footnote>
  <w:footnote w:id="1313">
    <w:p w:rsidR="007B5224" w:rsidRDefault="007B5224" w:rsidP="0053569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أحكام المضاربة، وهي جائزة إجماعًا. وكانت في عصره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وأقرها، وحكمها كالشركة، فيما للعامل أن يفعله أو لا يفعله، وفيما يلزمه فعله، وفي الشروط، </w:t>
      </w:r>
    </w:p>
    <w:p w:rsidR="007B5224" w:rsidRPr="00BB14EF" w:rsidRDefault="007B5224" w:rsidP="00535692">
      <w:pPr>
        <w:pStyle w:val="af0"/>
        <w:rPr>
          <w:rFonts w:cs="Traditional Arabic"/>
          <w:sz w:val="32"/>
          <w:szCs w:val="32"/>
          <w:rtl/>
          <w:lang w:bidi="ar-EG"/>
        </w:rPr>
      </w:pPr>
      <w:r w:rsidRPr="00BB14EF">
        <w:rPr>
          <w:rFonts w:cs="Traditional Arabic" w:hint="cs"/>
          <w:sz w:val="32"/>
          <w:szCs w:val="32"/>
          <w:rtl/>
          <w:lang w:bidi="ar-EG"/>
        </w:rPr>
        <w:t>قال ابن القيم: المضارب أمين وأجير ووكيل، وشريك فأمين إذا قبض المال، ووكيل إذا تصرف فيه، وأجير فيما يباشره بنفسه من العمل، وشريك إذا ظهر فيه الربح.</w:t>
      </w:r>
    </w:p>
  </w:footnote>
  <w:footnote w:id="131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النوع الثاني من أنواع الشركة الخمسة "المضاربة" وهذه تسمية أهل العراق.  </w:t>
      </w:r>
    </w:p>
  </w:footnote>
  <w:footnote w:id="131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والمضاربة شرعا: دفع مال، أي نقد مضروب، على ما تقدم في الشركة،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وتنعقد بما يؤدي معنى الدفع، كوديعة وعارية إذا قال ربها لمن هي تحت يده: ضارب بها مضاربة،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يقول: خذه بضاعة على أن لك نصف الربح مثلا. ففي حديث عائشة أنها أبضعت.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"معلوم": قدره معين، فلا تصح بأحد هذين، ولا بصبرة دراهم، إذ لا بد من الرجوع إلى رأس المال عند الفسخ ليعلم الربح. </w:t>
      </w:r>
    </w:p>
  </w:footnote>
  <w:footnote w:id="1316">
    <w:p w:rsidR="007B5224" w:rsidRPr="00BB14EF" w:rsidRDefault="007B5224" w:rsidP="00997B8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من أنه يشترط في</w:t>
      </w:r>
      <w:r>
        <w:rPr>
          <w:rFonts w:cs="Traditional Arabic" w:hint="cs"/>
          <w:sz w:val="32"/>
          <w:szCs w:val="32"/>
          <w:rtl/>
          <w:lang w:bidi="ar-EG"/>
        </w:rPr>
        <w:t>ها تعيين جزء مشاع معلوم للعامل،</w:t>
      </w:r>
      <w:r w:rsidRPr="00BB14EF">
        <w:rPr>
          <w:rFonts w:cs="Traditional Arabic" w:hint="cs"/>
          <w:sz w:val="32"/>
          <w:szCs w:val="32"/>
          <w:rtl/>
          <w:lang w:bidi="ar-EG"/>
        </w:rPr>
        <w:t xml:space="preserve">وقال ابن المنذر: أجمع أهل العلم على أن للعامل أن يشترط على رب المال ثلث الربح أو نصفه، أو ما يجمعان عليه، بعد أن يكون ذلك معلومًا، جزءًا من أجزاء، فلو سمى له كل الربح، أو دراهم ولو معلومة، أو جزءًا مجهولاً ونحوه فسدت. </w:t>
      </w:r>
    </w:p>
  </w:footnote>
  <w:footnote w:id="131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لفساد العقد، وكذا لو قال: ولك جزء من الربح. لجهالة نصيب العامل،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الإنصاف: فما يعود بجهالة الربح يفسد العقد بلا نزاع. </w:t>
      </w:r>
    </w:p>
  </w:footnote>
  <w:footnote w:id="131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على رب المال وحده، لأن العامل أمين. </w:t>
      </w:r>
    </w:p>
  </w:footnote>
  <w:footnote w:id="131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وإن لم يحصل ربح، لأنه عمل بعوض لم يسلم له، </w:t>
      </w:r>
    </w:p>
    <w:p w:rsidR="007B5224" w:rsidRPr="00BB14EF" w:rsidRDefault="007B5224" w:rsidP="00997B8C">
      <w:pPr>
        <w:pStyle w:val="af0"/>
        <w:rPr>
          <w:rFonts w:cs="Traditional Arabic"/>
          <w:sz w:val="32"/>
          <w:szCs w:val="32"/>
          <w:rtl/>
          <w:lang w:bidi="ar-EG"/>
        </w:rPr>
      </w:pPr>
      <w:r w:rsidRPr="00BB14EF">
        <w:rPr>
          <w:rFonts w:cs="Traditional Arabic" w:hint="cs"/>
          <w:sz w:val="32"/>
          <w:szCs w:val="32"/>
          <w:rtl/>
          <w:lang w:bidi="ar-EG"/>
        </w:rPr>
        <w:t xml:space="preserve">وفي الإنصاف: وإن فسد بجهالة الربح وجب المسمى، وذكره الشيخ ظاهر المذهب، وأوجب في الفاسد نصيب المثل، فيجب من الربح جزء جرت العادة في مثله، وإن </w:t>
      </w:r>
      <w:r>
        <w:rPr>
          <w:rFonts w:cs="Traditional Arabic" w:hint="cs"/>
          <w:sz w:val="32"/>
          <w:szCs w:val="32"/>
          <w:rtl/>
          <w:lang w:bidi="ar-EG"/>
        </w:rPr>
        <w:t>خسر فلا شيء له، وصوبه في الإنصاف</w:t>
      </w:r>
      <w:r w:rsidRPr="00BB14EF">
        <w:rPr>
          <w:rFonts w:cs="Traditional Arabic" w:hint="cs"/>
          <w:sz w:val="32"/>
          <w:szCs w:val="32"/>
          <w:rtl/>
          <w:lang w:bidi="ar-EG"/>
        </w:rPr>
        <w:t>.</w:t>
      </w:r>
    </w:p>
  </w:footnote>
  <w:footnote w:id="132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صح الشرط، وكان الجزء المشروط في الحقيقة لسيد العبد، لأن العبد لا يملك، وماله لسيده، وفي الأولى بينهما أثلاثًا لصاحب العبد الثلثان، وفي الثانية بينهما نصفين، كما لو لم يذكراه. </w:t>
      </w:r>
    </w:p>
  </w:footnote>
  <w:footnote w:id="132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وكان العامل المعقود معه، والأجنبي غير القن، عاملين في الاتجار بالمال، صح الشرط،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قال: لك الثلثان، على أن تعطي امرأتك نصفه. صح. </w:t>
      </w:r>
    </w:p>
  </w:footnote>
  <w:footnote w:id="1322">
    <w:p w:rsidR="007B5224" w:rsidRPr="00BB14EF" w:rsidRDefault="007B5224" w:rsidP="00997B8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)لأن شرط جزء لغير عامل شرط فاسد، يعود إلى الربح، ففسد به العقد. </w:t>
      </w:r>
    </w:p>
  </w:footnote>
  <w:footnote w:id="13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 لو قال: هذه الدار بيني وبينك، فإنها تكون بينهما نصفين، وإن قال رب المال: اتجر به، وكل ربحه لي. فإبضاع، لا حق للعامل فيه، وإن قال: اتجر به وكله لك. فقرض، لا حق لرب المال في ربحه، وإن قال: مضاربة. لم تصح فيهما، وهذا مذهب الشافعي، لاشتراط ما ينافي مقتضى العقد. </w:t>
      </w:r>
    </w:p>
  </w:footnote>
  <w:footnote w:id="132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والباقي لرب المال قولاً واحدًا، لأنه يستحق الربح بماله، لكونه ن</w:t>
      </w:r>
      <w:r>
        <w:rPr>
          <w:rFonts w:cs="Traditional Arabic" w:hint="cs"/>
          <w:sz w:val="32"/>
          <w:szCs w:val="32"/>
          <w:rtl/>
          <w:lang w:bidi="ar-EG"/>
        </w:rPr>
        <w:t>ماءه وفرعه، والعامل يأخذ بالشرط</w:t>
      </w:r>
      <w:r w:rsidRPr="00BB14EF">
        <w:rPr>
          <w:rFonts w:cs="Traditional Arabic" w:hint="cs"/>
          <w:sz w:val="32"/>
          <w:szCs w:val="32"/>
          <w:rtl/>
          <w:lang w:bidi="ar-EG"/>
        </w:rPr>
        <w:t xml:space="preserve"> فما شرط له استحقه، وما بقي لرب المال بحكم الأصل،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إن قال: اتجر به ولك الثلث وربع عشر الباقي من الربح. ونحوه صح، لأنه أجزاء معلومة. </w:t>
      </w:r>
    </w:p>
  </w:footnote>
  <w:footnote w:id="132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بالشرط، ولهذا لو سكت عن نصيبه، كان له الباقي بعد المشروط لعامل. </w:t>
      </w:r>
    </w:p>
  </w:footnote>
  <w:footnote w:id="132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مدعي كون المشروط للعامل، وهو في هذه المسألة من استحق في الصورتين، فإن ادعى ا</w:t>
      </w:r>
      <w:r>
        <w:rPr>
          <w:rFonts w:cs="Traditional Arabic" w:hint="cs"/>
          <w:sz w:val="32"/>
          <w:szCs w:val="32"/>
          <w:rtl/>
          <w:lang w:bidi="ar-EG"/>
        </w:rPr>
        <w:t>لعامل الجزء المشروط أنه شرط له،حلف،</w:t>
      </w:r>
      <w:r w:rsidRPr="00BB14EF">
        <w:rPr>
          <w:rFonts w:cs="Traditional Arabic" w:hint="cs"/>
          <w:sz w:val="32"/>
          <w:szCs w:val="32"/>
          <w:rtl/>
          <w:lang w:bidi="ar-EG"/>
        </w:rPr>
        <w:t>أو ادعى رب المال أنه للعامل مثلا</w:t>
      </w:r>
      <w:r>
        <w:rPr>
          <w:rFonts w:cs="Traditional Arabic" w:hint="cs"/>
          <w:sz w:val="32"/>
          <w:szCs w:val="32"/>
          <w:rtl/>
          <w:lang w:bidi="ar-EG"/>
        </w:rPr>
        <w:t xml:space="preserve"> إذا كان قليلا،حلف وصار للعامل</w:t>
      </w:r>
      <w:r w:rsidRPr="00BB14EF">
        <w:rPr>
          <w:rFonts w:cs="Traditional Arabic" w:hint="cs"/>
          <w:sz w:val="32"/>
          <w:szCs w:val="32"/>
          <w:rtl/>
          <w:lang w:bidi="ar-EG"/>
        </w:rPr>
        <w:t xml:space="preserve"> فهي للعامل في الحالتين القليلة والكثيرة. </w:t>
      </w:r>
    </w:p>
  </w:footnote>
  <w:footnote w:id="132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فلو قال: شرطت لي نصف الربح. وقال المالك: بل ثلثه. فالقول قول المالك، لأنه ينكر السدس الزائد واشتراطه له، والقول قول المنكر. </w:t>
      </w:r>
    </w:p>
  </w:footnote>
  <w:footnote w:id="132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وكذا حكم مساقاة، وحكم مزارعة، القول قول المالك بيمينه، إذا اختلف رب المال والعامل، ف</w:t>
      </w:r>
      <w:r>
        <w:rPr>
          <w:rFonts w:cs="Traditional Arabic" w:hint="cs"/>
          <w:sz w:val="32"/>
          <w:szCs w:val="32"/>
          <w:rtl/>
          <w:lang w:bidi="ar-EG"/>
        </w:rPr>
        <w:t>ي الجزء المشروط للعامل أو قدره،</w:t>
      </w:r>
      <w:r w:rsidRPr="00BB14EF">
        <w:rPr>
          <w:rFonts w:cs="Traditional Arabic" w:hint="cs"/>
          <w:sz w:val="32"/>
          <w:szCs w:val="32"/>
          <w:rtl/>
          <w:lang w:bidi="ar-EG"/>
        </w:rPr>
        <w:t>لما تقدم من أنهما إذا اختلفا في المضار</w:t>
      </w:r>
      <w:r>
        <w:rPr>
          <w:rFonts w:cs="Traditional Arabic" w:hint="cs"/>
          <w:sz w:val="32"/>
          <w:szCs w:val="32"/>
          <w:rtl/>
          <w:lang w:bidi="ar-EG"/>
        </w:rPr>
        <w:t>بة لمن الجزء المشروط؟</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فهو لعامل</w:t>
      </w:r>
      <w:r w:rsidRPr="00BB14EF">
        <w:rPr>
          <w:rFonts w:cs="Traditional Arabic" w:hint="cs"/>
          <w:sz w:val="32"/>
          <w:szCs w:val="32"/>
          <w:rtl/>
          <w:lang w:bidi="ar-EG"/>
        </w:rPr>
        <w:t xml:space="preserve"> قليلاً كان أو كثيرًا، لأنه يستحقه بالعمل، وهو يقل ويكثر، وإنما تقدر حصته بالشرط، وقاسوهما عليها لأن العامل في كل منها إنما يستحق بالعمل. </w:t>
      </w:r>
    </w:p>
  </w:footnote>
  <w:footnote w:id="132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فسدت المضاربة فالربح لرب المال، لأنه نماء ماله، وللعامل أجرة مثله، لأنه إنما يستحق بالشرط، فإذا فسدت فسد، خسر المال أو ربح، لأن عمله إنما كان في مقابلة المسمى، وتصرفه نافذ، للإذن فيه، وهذا مذهب الشافعي وغيره،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وتقدم قول الشيخ </w:t>
      </w:r>
      <w:r w:rsidRPr="00BB14EF">
        <w:rPr>
          <w:rFonts w:cs="Traditional Arabic"/>
          <w:sz w:val="32"/>
          <w:szCs w:val="32"/>
          <w:rtl/>
          <w:lang w:bidi="ar-EG"/>
        </w:rPr>
        <w:t>–</w:t>
      </w:r>
      <w:r w:rsidRPr="00BB14EF">
        <w:rPr>
          <w:rFonts w:cs="Traditional Arabic" w:hint="cs"/>
          <w:sz w:val="32"/>
          <w:szCs w:val="32"/>
          <w:rtl/>
          <w:lang w:bidi="ar-EG"/>
        </w:rPr>
        <w:t xml:space="preserve"> في الربح الحاصل من مال لم يأذن مالكه في التجارة به -: أن الأصح أن يكون بينهما على قدر النفعين، بمعرفة أهل الخبرة، وبه حكم عمر، إلا أن يتجر على غير وجه العدوان، مثل أن يعتقد أنه مال نفسه، فتبين مال غيره، فهنا يقتسمان الربح بلا ريب. </w:t>
      </w:r>
    </w:p>
  </w:footnote>
  <w:footnote w:id="1330">
    <w:p w:rsidR="007B5224" w:rsidRDefault="007B5224" w:rsidP="005602B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وتصح المضاربة مؤقتة، بأن يقول رب المال: ضاربتك على هذه الدراهم سنة، أو نحو ذلك، وتصح معلقة بشرط عند الجمهور، كإذا جاء رأس الشهر فضارب بهذا المال على كذا، </w:t>
      </w:r>
    </w:p>
    <w:p w:rsidR="007B5224" w:rsidRPr="00BB14EF" w:rsidRDefault="007B5224" w:rsidP="005602B2">
      <w:pPr>
        <w:pStyle w:val="af0"/>
        <w:rPr>
          <w:rFonts w:cs="Traditional Arabic"/>
          <w:sz w:val="32"/>
          <w:szCs w:val="32"/>
          <w:rtl/>
          <w:lang w:bidi="ar-EG"/>
        </w:rPr>
      </w:pPr>
      <w:r w:rsidRPr="00BB14EF">
        <w:rPr>
          <w:rFonts w:cs="Traditional Arabic" w:hint="cs"/>
          <w:sz w:val="32"/>
          <w:szCs w:val="32"/>
          <w:rtl/>
          <w:lang w:bidi="ar-EG"/>
        </w:rPr>
        <w:t xml:space="preserve">وإن قال: ضارب بالدين الذي عليك. فقال ابن المنذر: أجمع كل من نحفظ عنه من أهل العلم أنه لا يجوز أن يجعل الرجل دينا له على رجل مضاربة. وعن أحمد: تصح، نصره ابن القيم في الأعلام. </w:t>
      </w:r>
    </w:p>
  </w:footnote>
  <w:footnote w:id="133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فكان بينهما، كربح المال الأول، هذا المذهب،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الموفق: النظر يقتضي أن لا يستحق رب المضاربة الأولى من ربح الثانية شيئًا، لأنه إنما يستحق بمال أو عمل، وليس له في الثانية مال ولا عمل، وتعدي العامل لا يوجب عوضا، واختاره الشيخ وغيره. </w:t>
      </w:r>
    </w:p>
  </w:footnote>
  <w:footnote w:id="1332">
    <w:p w:rsidR="007B5224" w:rsidRPr="00BB14EF" w:rsidRDefault="007B5224" w:rsidP="005602B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)قال الشيخ وابن القيم وغيرهما: أو عادة فيعمل بها، ف</w:t>
      </w:r>
      <w:r>
        <w:rPr>
          <w:rFonts w:cs="Traditional Arabic" w:hint="cs"/>
          <w:sz w:val="32"/>
          <w:szCs w:val="32"/>
          <w:rtl/>
          <w:lang w:bidi="ar-EG"/>
        </w:rPr>
        <w:t>أقاموا العادة مقام الشرط أيضًا</w:t>
      </w:r>
      <w:r w:rsidRPr="00BB14EF">
        <w:rPr>
          <w:rFonts w:cs="Traditional Arabic" w:hint="cs"/>
          <w:sz w:val="32"/>
          <w:szCs w:val="32"/>
          <w:rtl/>
          <w:lang w:bidi="ar-EG"/>
        </w:rPr>
        <w:t>.</w:t>
      </w:r>
    </w:p>
  </w:footnote>
  <w:footnote w:id="133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قبل التصرف، ثم اشترى سلعة للمضاربة، فهي له وثمنها عليه، إلا أن يجيزه رب المال،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الفروع هو كفضولي. </w:t>
      </w:r>
    </w:p>
  </w:footnote>
  <w:footnote w:id="133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شيء للعامل إلا بعد كمال رأس المال. </w:t>
      </w:r>
    </w:p>
  </w:footnote>
  <w:footnote w:id="1335">
    <w:p w:rsidR="007B5224" w:rsidRPr="00BB14EF" w:rsidRDefault="007B5224" w:rsidP="005602B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الموفق وغيره: بلا خلاف. لأن الربح هو الفاضل من رأس المال، وما لم يفضل فليس بربح، . </w:t>
      </w:r>
    </w:p>
  </w:footnote>
  <w:footnote w:id="133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فالوضيعة تجبر من ربح باقيه قبل قسمة المال ناضا أي نقدًا،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والنض الإظهار، والدرهم والدينار كالناض فيهما، أو إنما سمي ناضا إذا تحول عينا، بعد أن كان متاعا. </w:t>
      </w:r>
    </w:p>
  </w:footnote>
  <w:footnote w:id="1337">
    <w:p w:rsidR="007B5224" w:rsidRPr="00BB14EF" w:rsidRDefault="007B5224" w:rsidP="005602B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أو قبل تصفيته بأن يرد نقدا، مع محاسبته حسابا كالقبض، حتى لو شاء صاحب المال قبضه، وأما قبل ذلك فالوضيعة إذا حصلت تحسب من الربح، ولا </w:t>
      </w:r>
      <w:r>
        <w:rPr>
          <w:rFonts w:cs="Traditional Arabic" w:hint="cs"/>
          <w:sz w:val="32"/>
          <w:szCs w:val="32"/>
          <w:rtl/>
          <w:lang w:bidi="ar-EG"/>
        </w:rPr>
        <w:t>يستحق شيئًا قبل كمال رأس المال</w:t>
      </w:r>
      <w:r w:rsidRPr="00BB14EF">
        <w:rPr>
          <w:rFonts w:cs="Traditional Arabic" w:hint="cs"/>
          <w:sz w:val="32"/>
          <w:szCs w:val="32"/>
          <w:rtl/>
          <w:lang w:bidi="ar-EG"/>
        </w:rPr>
        <w:t xml:space="preserve">. </w:t>
      </w:r>
    </w:p>
  </w:footnote>
  <w:footnote w:id="133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)فهذا الحساب الذي هو كالقبض،</w:t>
      </w:r>
      <w:r w:rsidRPr="00BB14EF">
        <w:rPr>
          <w:rFonts w:cs="Traditional Arabic" w:hint="cs"/>
          <w:sz w:val="32"/>
          <w:szCs w:val="32"/>
          <w:rtl/>
          <w:lang w:bidi="ar-EG"/>
        </w:rPr>
        <w:t>تكون الم</w:t>
      </w:r>
      <w:r>
        <w:rPr>
          <w:rFonts w:cs="Traditional Arabic" w:hint="cs"/>
          <w:sz w:val="32"/>
          <w:szCs w:val="32"/>
          <w:rtl/>
          <w:lang w:bidi="ar-EG"/>
        </w:rPr>
        <w:t>ضاربة بعده ابتداء مضاربة ثانية،كما لو قبضها منه،ثم</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ردها إليه</w:t>
      </w:r>
      <w:r w:rsidRPr="00BB14EF">
        <w:rPr>
          <w:rFonts w:cs="Traditional Arabic" w:hint="cs"/>
          <w:sz w:val="32"/>
          <w:szCs w:val="32"/>
          <w:rtl/>
          <w:lang w:bidi="ar-EG"/>
        </w:rPr>
        <w:t xml:space="preserve"> </w:t>
      </w:r>
    </w:p>
  </w:footnote>
  <w:footnote w:id="1339">
    <w:p w:rsidR="007B5224" w:rsidRDefault="007B5224" w:rsidP="001B2A1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والمقاسمة لا يجبر الخسران بعدها مما قبلها، </w:t>
      </w:r>
    </w:p>
    <w:p w:rsidR="007B5224" w:rsidRDefault="007B5224" w:rsidP="001B2A1C">
      <w:pPr>
        <w:pStyle w:val="af0"/>
        <w:rPr>
          <w:rFonts w:cs="Traditional Arabic"/>
          <w:sz w:val="32"/>
          <w:szCs w:val="32"/>
          <w:rtl/>
          <w:lang w:bidi="ar-EG"/>
        </w:rPr>
      </w:pPr>
      <w:r w:rsidRPr="00BB14EF">
        <w:rPr>
          <w:rFonts w:cs="Traditional Arabic" w:hint="cs"/>
          <w:sz w:val="32"/>
          <w:szCs w:val="32"/>
          <w:rtl/>
          <w:lang w:bidi="ar-EG"/>
        </w:rPr>
        <w:t xml:space="preserve">والمذهب أنه يملك حصته من الربح بالظهور قبل القسمة، ومقتضاه أنه إذا وجد وجب أن يملكه،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بها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بالمحاسبة بحكم الشرط، والتنضيض، والفسخ قبل القسمة والقبض. اختاره الشيخ وغيره،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ويستقر ملكه بالمقاسمة، وبالمحاسبة التامة.</w:t>
      </w:r>
    </w:p>
  </w:footnote>
  <w:footnote w:id="1340">
    <w:p w:rsidR="007B5224" w:rsidRDefault="007B5224" w:rsidP="00BB14EF">
      <w:pPr>
        <w:pStyle w:val="af0"/>
        <w:rPr>
          <w:rFonts w:cs="Traditional Arabic"/>
          <w:spacing w:val="-6"/>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وإذا انفسخ عقد المضاربة والمال عرض، فإن رضي رب المال أن يأخذ بماله عرضا </w:t>
      </w:r>
      <w:r w:rsidRPr="00BB14EF">
        <w:rPr>
          <w:rFonts w:cs="Traditional Arabic"/>
          <w:sz w:val="32"/>
          <w:szCs w:val="32"/>
          <w:rtl/>
          <w:lang w:bidi="ar-EG"/>
        </w:rPr>
        <w:t>–</w:t>
      </w:r>
      <w:r w:rsidRPr="00BB14EF">
        <w:rPr>
          <w:rFonts w:cs="Traditional Arabic" w:hint="cs"/>
          <w:sz w:val="32"/>
          <w:szCs w:val="32"/>
          <w:rtl/>
          <w:lang w:bidi="ar-EG"/>
        </w:rPr>
        <w:t xml:space="preserve"> بأن يقوم عليه، ويدفع حصته </w:t>
      </w:r>
      <w:r w:rsidRPr="00BB14EF">
        <w:rPr>
          <w:rFonts w:cs="Traditional Arabic"/>
          <w:sz w:val="32"/>
          <w:szCs w:val="32"/>
          <w:rtl/>
          <w:lang w:bidi="ar-EG"/>
        </w:rPr>
        <w:t>–</w:t>
      </w:r>
      <w:r w:rsidRPr="00BB14EF">
        <w:rPr>
          <w:rFonts w:cs="Traditional Arabic" w:hint="cs"/>
          <w:sz w:val="32"/>
          <w:szCs w:val="32"/>
          <w:rtl/>
          <w:lang w:bidi="ar-EG"/>
        </w:rPr>
        <w:t xml:space="preserve"> جاز، ما لم يقصد حيلة ليختص </w:t>
      </w:r>
      <w:r w:rsidRPr="00BB14EF">
        <w:rPr>
          <w:rFonts w:cs="Traditional Arabic" w:hint="cs"/>
          <w:spacing w:val="-6"/>
          <w:sz w:val="32"/>
          <w:szCs w:val="32"/>
          <w:rtl/>
          <w:lang w:bidi="ar-EG"/>
        </w:rPr>
        <w:t xml:space="preserve">بالربح، </w:t>
      </w:r>
    </w:p>
    <w:p w:rsidR="007B5224" w:rsidRDefault="007B5224" w:rsidP="00BB14EF">
      <w:pPr>
        <w:pStyle w:val="af0"/>
        <w:rPr>
          <w:rFonts w:cs="Traditional Arabic"/>
          <w:spacing w:val="-6"/>
          <w:sz w:val="32"/>
          <w:szCs w:val="32"/>
          <w:rtl/>
          <w:lang w:bidi="ar-EG"/>
        </w:rPr>
      </w:pPr>
      <w:r w:rsidRPr="00BB14EF">
        <w:rPr>
          <w:rFonts w:cs="Traditional Arabic" w:hint="cs"/>
          <w:spacing w:val="-6"/>
          <w:sz w:val="32"/>
          <w:szCs w:val="32"/>
          <w:rtl/>
          <w:lang w:bidi="ar-EG"/>
        </w:rPr>
        <w:t xml:space="preserve">وإن طلب تنضيضه لزم العامل، فيجبر على بيع العرض، وقبض ثمنه حيث لم يرض المالك، لأن عليه رد المال ناضا كما أخذه، وهو مذهب الشافعي، وصوبه في الإنصاف، </w:t>
      </w:r>
    </w:p>
    <w:p w:rsidR="007B5224" w:rsidRDefault="007B5224" w:rsidP="00BB14EF">
      <w:pPr>
        <w:pStyle w:val="af0"/>
        <w:rPr>
          <w:rFonts w:cs="Traditional Arabic"/>
          <w:sz w:val="32"/>
          <w:szCs w:val="32"/>
          <w:rtl/>
          <w:lang w:bidi="ar-EG"/>
        </w:rPr>
      </w:pPr>
      <w:r w:rsidRPr="00BB14EF">
        <w:rPr>
          <w:rFonts w:cs="Traditional Arabic" w:hint="cs"/>
          <w:spacing w:val="-6"/>
          <w:sz w:val="32"/>
          <w:szCs w:val="32"/>
          <w:rtl/>
          <w:lang w:bidi="ar-EG"/>
        </w:rPr>
        <w:t>وإن كان دينا وجب تقاضيه كله، وكذا لو</w:t>
      </w:r>
      <w:r w:rsidRPr="00BB14EF">
        <w:rPr>
          <w:rFonts w:cs="Traditional Arabic" w:hint="cs"/>
          <w:sz w:val="32"/>
          <w:szCs w:val="32"/>
          <w:rtl/>
          <w:lang w:bidi="ar-EG"/>
        </w:rPr>
        <w:t xml:space="preserve"> كان رأس المال دراهم فصار دنانير أو عكسه، فهو كالعرض، وذكر ابن عقيل أن المضارب لا ينعزل ما دام عرضا، بل يملك التصرف حتى ينض رأس المال، وحتى يعلم رب المال أنه أراد الفسخ كما تقدم،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طلب العامل البيع فأبى رب المال، أجبر إن كان فيه ربح، بلا خلاف وإلا فلا. </w:t>
      </w:r>
    </w:p>
  </w:footnote>
  <w:footnote w:id="1341">
    <w:p w:rsidR="007B5224" w:rsidRPr="00BB14EF" w:rsidRDefault="007B5224" w:rsidP="001B2A1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المتضاربين، وبجنونه، وبالحجر عليه للسفه، وبالفسخ من أحدهما، وتقدم أنها عقد جائز. </w:t>
      </w:r>
    </w:p>
  </w:footnote>
  <w:footnote w:id="1342">
    <w:p w:rsidR="007B5224" w:rsidRDefault="007B5224" w:rsidP="001B2A1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)وفي الفروع: لو مات وصي، وجهل مال موليه، يتوجه أنه كمال المضاربة والوديعة، </w:t>
      </w:r>
    </w:p>
    <w:p w:rsidR="007B5224" w:rsidRPr="00BB14EF" w:rsidRDefault="007B5224" w:rsidP="001B2A1C">
      <w:pPr>
        <w:pStyle w:val="af0"/>
        <w:rPr>
          <w:rFonts w:cs="Traditional Arabic"/>
          <w:sz w:val="32"/>
          <w:szCs w:val="32"/>
          <w:rtl/>
          <w:lang w:bidi="ar-EG"/>
        </w:rPr>
      </w:pPr>
      <w:r w:rsidRPr="00BB14EF">
        <w:rPr>
          <w:rFonts w:cs="Traditional Arabic" w:hint="cs"/>
          <w:sz w:val="32"/>
          <w:szCs w:val="32"/>
          <w:rtl/>
          <w:lang w:bidi="ar-EG"/>
        </w:rPr>
        <w:t xml:space="preserve">قال الشيخ: هو في تركته. </w:t>
      </w:r>
    </w:p>
  </w:footnote>
  <w:footnote w:id="1343">
    <w:p w:rsidR="007B5224" w:rsidRPr="00BB14EF" w:rsidRDefault="007B5224" w:rsidP="001B2A1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فتعلق بذمته، وإذا أراد مالك تقرير وارث، فمضاربة مبتدأة، ولا يبيع عرضا بلا إذن.</w:t>
      </w:r>
    </w:p>
  </w:footnote>
  <w:footnote w:id="134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الموفق: بغير خلاف. لأنه متصرف في مال غيره بإذنه، على وجه لا يختص بنفعه، كالوكيل، ويقبل قوله فيما يدعى عليه من خيانة أو تفريط بلا خلاف، </w:t>
      </w:r>
    </w:p>
    <w:p w:rsidR="007B5224" w:rsidRPr="00BB14EF" w:rsidRDefault="007B5224" w:rsidP="001B2A1C">
      <w:pPr>
        <w:pStyle w:val="af0"/>
        <w:rPr>
          <w:rFonts w:cs="Traditional Arabic"/>
          <w:sz w:val="32"/>
          <w:szCs w:val="32"/>
          <w:rtl/>
          <w:lang w:bidi="ar-EG"/>
        </w:rPr>
      </w:pPr>
      <w:r w:rsidRPr="00BB14EF">
        <w:rPr>
          <w:rFonts w:cs="Traditional Arabic" w:hint="cs"/>
          <w:sz w:val="32"/>
          <w:szCs w:val="32"/>
          <w:rtl/>
          <w:lang w:bidi="ar-EG"/>
        </w:rPr>
        <w:t>ويقبل قوله في قدر رأس المال، حك</w:t>
      </w:r>
      <w:r>
        <w:rPr>
          <w:rFonts w:cs="Traditional Arabic" w:hint="cs"/>
          <w:sz w:val="32"/>
          <w:szCs w:val="32"/>
          <w:rtl/>
          <w:lang w:bidi="ar-EG"/>
        </w:rPr>
        <w:t>اه ابن المنذر إجماع من يحفظ عنه</w:t>
      </w:r>
      <w:r w:rsidRPr="00BB14EF">
        <w:rPr>
          <w:rFonts w:cs="Traditional Arabic" w:hint="cs"/>
          <w:sz w:val="32"/>
          <w:szCs w:val="32"/>
          <w:rtl/>
          <w:lang w:bidi="ar-EG"/>
        </w:rPr>
        <w:t xml:space="preserve">. </w:t>
      </w:r>
    </w:p>
  </w:footnote>
  <w:footnote w:id="134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بيمينه، لأنه منكر، والعامل قبض المال لنفع له فيه، وتقدم أن الأصل عدم القبض، والعامل يدعيه، والقاعدة مطردة أن </w:t>
      </w:r>
      <w:r w:rsidRPr="00BB14EF">
        <w:rPr>
          <w:rFonts w:cs="Traditional Arabic" w:hint="eastAsia"/>
          <w:sz w:val="32"/>
          <w:szCs w:val="32"/>
          <w:rtl/>
          <w:lang w:bidi="ar-EG"/>
        </w:rPr>
        <w:t>«</w:t>
      </w:r>
      <w:r w:rsidRPr="00BB14EF">
        <w:rPr>
          <w:rFonts w:cs="Traditional Arabic" w:hint="cs"/>
          <w:sz w:val="32"/>
          <w:szCs w:val="32"/>
          <w:rtl/>
          <w:lang w:bidi="ar-EG"/>
        </w:rPr>
        <w:t>البينة على المدعي، واليمين على من أنكر</w:t>
      </w:r>
      <w:r w:rsidRPr="00BB14EF">
        <w:rPr>
          <w:rFonts w:cs="Traditional Arabic" w:hint="eastAsia"/>
          <w:sz w:val="32"/>
          <w:szCs w:val="32"/>
          <w:rtl/>
          <w:lang w:bidi="ar-EG"/>
        </w:rPr>
        <w:t>»</w:t>
      </w:r>
      <w:r w:rsidRPr="00BB14EF">
        <w:rPr>
          <w:rFonts w:cs="Traditional Arabic" w:hint="cs"/>
          <w:sz w:val="32"/>
          <w:szCs w:val="32"/>
          <w:rtl/>
          <w:lang w:bidi="ar-EG"/>
        </w:rPr>
        <w:t xml:space="preserve"> لترادف الأخبار بذلك. </w:t>
      </w:r>
    </w:p>
  </w:footnote>
  <w:footnote w:id="134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بيان أحكام شركة الوجوه، وهي جائزة، إذ معناها وكالة كل منهما صاحبه في الشراء، والبيع، والكفالة بالثمن، وكل ذلك صحيح، لاشتمالها على مصلحة من غير مفسدة. </w:t>
      </w:r>
    </w:p>
  </w:footnote>
  <w:footnote w:id="134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النوع الثالث من أنواع الشركة الخمسة، شركة الوجوه، يعني الشركة بالوجوه. </w:t>
      </w:r>
    </w:p>
  </w:footnote>
  <w:footnote w:id="13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)فيلزمه قضاء نصيبه. والوكيل يسلم ثمن المبيع ويستلمه، والكفيل يسلم مكفولاً به. </w:t>
      </w:r>
    </w:p>
  </w:footnote>
  <w:footnote w:id="1349">
    <w:p w:rsidR="007B5224" w:rsidRDefault="007B5224" w:rsidP="0055074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فقد شرك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بين عمار، وسعد، وابن مسعود </w:t>
      </w:r>
      <w:r>
        <w:rPr>
          <w:rFonts w:cs="Traditional Arabic" w:hint="cs"/>
          <w:sz w:val="32"/>
          <w:szCs w:val="32"/>
          <w:rtl/>
          <w:lang w:bidi="ar-EG"/>
        </w:rPr>
        <w:t xml:space="preserve">كما سيأتي، </w:t>
      </w:r>
    </w:p>
    <w:p w:rsidR="007B5224" w:rsidRPr="00BB14EF" w:rsidRDefault="007B5224" w:rsidP="00550749">
      <w:pPr>
        <w:pStyle w:val="af0"/>
        <w:rPr>
          <w:rFonts w:cs="Traditional Arabic"/>
          <w:sz w:val="32"/>
          <w:szCs w:val="32"/>
          <w:rtl/>
          <w:lang w:bidi="ar-EG"/>
        </w:rPr>
      </w:pPr>
      <w:r w:rsidRPr="00BB14EF">
        <w:rPr>
          <w:rFonts w:cs="Traditional Arabic" w:hint="cs"/>
          <w:sz w:val="32"/>
          <w:szCs w:val="32"/>
          <w:rtl/>
          <w:lang w:bidi="ar-EG"/>
        </w:rPr>
        <w:t>وكذا لو قال أحدهما: أنا أتقبل، وأنت تعمل، والأجر بيننا. صح.</w:t>
      </w:r>
    </w:p>
  </w:footnote>
  <w:footnote w:id="135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كالوكيل، وتضيع عليهما، لأن كل واحد منهما وكيل الآخر في المطالبة والقبض،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فرط أو تعدى فعليه وحده، لانفراده بما يوجب الضمان. </w:t>
      </w:r>
    </w:p>
  </w:footnote>
  <w:footnote w:id="1351">
    <w:p w:rsidR="007B5224" w:rsidRPr="00BB14EF" w:rsidRDefault="007B5224" w:rsidP="0055074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)وهذا النوع الثاني، قال أحمد: لا بأس أن يشترك القوم بأبدانهم، وليس لهم مال، مثل الصيادين، والحمالين، والنخالين. واحتج بقصة سعد وصاحبيه. </w:t>
      </w:r>
    </w:p>
  </w:footnote>
  <w:footnote w:id="135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بأن كان حاضرا صحيحًا، فالكسب بينهما على ما شرطاه، </w:t>
      </w:r>
    </w:p>
    <w:p w:rsidR="007B5224" w:rsidRPr="00BB14EF" w:rsidRDefault="007B5224" w:rsidP="00550749">
      <w:pPr>
        <w:pStyle w:val="af0"/>
        <w:rPr>
          <w:rFonts w:cs="Traditional Arabic"/>
          <w:sz w:val="32"/>
          <w:szCs w:val="32"/>
          <w:rtl/>
          <w:lang w:bidi="ar-EG"/>
        </w:rPr>
      </w:pPr>
      <w:r w:rsidRPr="00BB14EF">
        <w:rPr>
          <w:rFonts w:cs="Traditional Arabic" w:hint="cs"/>
          <w:sz w:val="32"/>
          <w:szCs w:val="32"/>
          <w:rtl/>
          <w:lang w:bidi="ar-EG"/>
        </w:rPr>
        <w:t xml:space="preserve">وقال الموفق: ويحتمل أنه إذا ترك العمل لغير عذر، أن لا يشارك صاحبه في أجرة ما عمله دونه، لأنه إنما شاركه ليعملا جميعا، فإذا ترك أحدهما العمل، فما وفى بما شرط على نفسه، فلم يستحق ما جعل له في مقابلته، وإنما احتمل ذلك فيما إذا تركه لعذر، لأنه لا يمكن التحرز منه. </w:t>
      </w:r>
    </w:p>
  </w:footnote>
  <w:footnote w:id="135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طالب المريض الصحيح بأن يقيم مقامه من يعمل معه لزمه 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ويلزم</w:t>
      </w:r>
      <w:r>
        <w:rPr>
          <w:rFonts w:cs="Traditional Arabic" w:hint="cs"/>
          <w:sz w:val="32"/>
          <w:szCs w:val="32"/>
          <w:rtl/>
          <w:lang w:bidi="ar-EG"/>
        </w:rPr>
        <w:t xml:space="preserve"> غير </w:t>
      </w:r>
      <w:r w:rsidRPr="00BB14EF">
        <w:rPr>
          <w:rFonts w:cs="Traditional Arabic" w:hint="cs"/>
          <w:sz w:val="32"/>
          <w:szCs w:val="32"/>
          <w:rtl/>
          <w:lang w:bidi="ar-EG"/>
        </w:rPr>
        <w:t>العارف منهما بعمل ما تقبله شريكه أن يقيم مقامه في العمل،</w:t>
      </w:r>
      <w:r>
        <w:rPr>
          <w:rFonts w:cs="Traditional Arabic" w:hint="cs"/>
          <w:sz w:val="32"/>
          <w:szCs w:val="32"/>
          <w:rtl/>
          <w:lang w:bidi="ar-EG"/>
        </w:rPr>
        <w:t>ليحصل المقصود لكل من الشريكين</w:t>
      </w:r>
    </w:p>
  </w:footnote>
  <w:footnote w:id="135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وإن أجرا الدابتين بأعيانهما على حمل شيء، بأجرة معلومة، واشتركا على 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لم تصح الشركة، ولكل واحد منهما أجرة دابته، لأنه لم يجب ضمان الحمل في ذممهما، وإنما استحق المكتري منفعة البهيمة. </w:t>
      </w:r>
    </w:p>
  </w:footnote>
  <w:footnote w:id="1355">
    <w:p w:rsidR="007B5224" w:rsidRDefault="007B5224" w:rsidP="0055074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 الشيخ</w:t>
      </w:r>
      <w:r>
        <w:rPr>
          <w:rFonts w:cs="Traditional Arabic" w:hint="cs"/>
          <w:sz w:val="32"/>
          <w:szCs w:val="32"/>
          <w:rtl/>
          <w:lang w:bidi="ar-EG"/>
        </w:rPr>
        <w:t>:</w:t>
      </w:r>
      <w:r w:rsidRPr="00BB14EF">
        <w:rPr>
          <w:rFonts w:cs="Traditional Arabic" w:hint="cs"/>
          <w:sz w:val="32"/>
          <w:szCs w:val="32"/>
          <w:rtl/>
          <w:lang w:bidi="ar-EG"/>
        </w:rPr>
        <w:t>وليس لولي الأمر المنع بمقتضى مذهبه في شركة الأبدان</w:t>
      </w:r>
      <w:r>
        <w:rPr>
          <w:rFonts w:cs="Traditional Arabic" w:hint="cs"/>
          <w:sz w:val="32"/>
          <w:szCs w:val="32"/>
          <w:rtl/>
          <w:lang w:bidi="ar-EG"/>
        </w:rPr>
        <w:t>، والوجوه، والمساقاة، والمزارعة</w:t>
      </w:r>
      <w:r w:rsidRPr="00BB14EF">
        <w:rPr>
          <w:rFonts w:cs="Traditional Arabic" w:hint="cs"/>
          <w:sz w:val="32"/>
          <w:szCs w:val="32"/>
          <w:rtl/>
          <w:lang w:bidi="ar-EG"/>
        </w:rPr>
        <w:t xml:space="preserve"> ونحوها مما يسوغ فيه الاجتهاد. قال: وتصح شركة الشهود: واقتصر عليه في الفروع، </w:t>
      </w:r>
    </w:p>
    <w:p w:rsidR="007B5224" w:rsidRDefault="007B5224" w:rsidP="00550749">
      <w:pPr>
        <w:pStyle w:val="af0"/>
        <w:rPr>
          <w:rFonts w:cs="Traditional Arabic"/>
          <w:sz w:val="32"/>
          <w:szCs w:val="32"/>
          <w:rtl/>
          <w:lang w:bidi="ar-EG"/>
        </w:rPr>
      </w:pPr>
      <w:r>
        <w:rPr>
          <w:rFonts w:cs="Traditional Arabic" w:hint="cs"/>
          <w:sz w:val="32"/>
          <w:szCs w:val="32"/>
          <w:rtl/>
          <w:lang w:bidi="ar-EG"/>
        </w:rPr>
        <w:t>قال الشيخ:</w:t>
      </w:r>
      <w:r w:rsidRPr="00BB14EF">
        <w:rPr>
          <w:rFonts w:cs="Traditional Arabic" w:hint="cs"/>
          <w:sz w:val="32"/>
          <w:szCs w:val="32"/>
          <w:rtl/>
          <w:lang w:bidi="ar-EG"/>
        </w:rPr>
        <w:t>وللشاهد أن يقيم مقامه</w:t>
      </w:r>
      <w:r>
        <w:rPr>
          <w:rFonts w:cs="Traditional Arabic" w:hint="cs"/>
          <w:sz w:val="32"/>
          <w:szCs w:val="32"/>
          <w:rtl/>
          <w:lang w:bidi="ar-EG"/>
        </w:rPr>
        <w:t xml:space="preserve"> إن كان الجعل على عمل في الذمة،</w:t>
      </w:r>
      <w:r w:rsidRPr="00BB14EF">
        <w:rPr>
          <w:rFonts w:cs="Traditional Arabic" w:hint="cs"/>
          <w:sz w:val="32"/>
          <w:szCs w:val="32"/>
          <w:rtl/>
          <w:lang w:bidi="ar-EG"/>
        </w:rPr>
        <w:t>وإن كان على شهاد</w:t>
      </w:r>
      <w:r>
        <w:rPr>
          <w:rFonts w:cs="Traditional Arabic" w:hint="cs"/>
          <w:sz w:val="32"/>
          <w:szCs w:val="32"/>
          <w:rtl/>
          <w:lang w:bidi="ar-EG"/>
        </w:rPr>
        <w:t>ة بعينه</w:t>
      </w:r>
    </w:p>
    <w:p w:rsidR="007B5224" w:rsidRDefault="007B5224" w:rsidP="00550749">
      <w:pPr>
        <w:pStyle w:val="af0"/>
        <w:rPr>
          <w:rFonts w:cs="Traditional Arabic"/>
          <w:sz w:val="32"/>
          <w:szCs w:val="32"/>
          <w:rtl/>
          <w:lang w:bidi="ar-EG"/>
        </w:rPr>
      </w:pPr>
      <w:r>
        <w:rPr>
          <w:rFonts w:cs="Traditional Arabic" w:hint="cs"/>
          <w:sz w:val="32"/>
          <w:szCs w:val="32"/>
          <w:rtl/>
          <w:lang w:bidi="ar-EG"/>
        </w:rPr>
        <w:t>فوجهان</w:t>
      </w:r>
      <w:r w:rsidRPr="00BB14EF">
        <w:rPr>
          <w:rFonts w:cs="Traditional Arabic" w:hint="cs"/>
          <w:sz w:val="32"/>
          <w:szCs w:val="32"/>
          <w:rtl/>
          <w:lang w:bidi="ar-EG"/>
        </w:rPr>
        <w:t xml:space="preserve"> قال: والأصح جوازه، وللحاكم إكراههم، لأن له نظرا في العدالة وغيرها، </w:t>
      </w:r>
    </w:p>
    <w:p w:rsidR="007B5224" w:rsidRPr="00BB14EF" w:rsidRDefault="007B5224" w:rsidP="00550749">
      <w:pPr>
        <w:pStyle w:val="af0"/>
        <w:rPr>
          <w:rFonts w:cs="Traditional Arabic"/>
          <w:sz w:val="32"/>
          <w:szCs w:val="32"/>
          <w:rtl/>
          <w:lang w:bidi="ar-EG"/>
        </w:rPr>
      </w:pPr>
      <w:r w:rsidRPr="00BB14EF">
        <w:rPr>
          <w:rFonts w:cs="Traditional Arabic" w:hint="cs"/>
          <w:sz w:val="32"/>
          <w:szCs w:val="32"/>
          <w:rtl/>
          <w:lang w:bidi="ar-EG"/>
        </w:rPr>
        <w:t>وقال أيضًا: إن اشتركوا على أن كل ما حصله كل واحد منهم بينهم، بحيث إذ</w:t>
      </w:r>
      <w:r>
        <w:rPr>
          <w:rFonts w:cs="Traditional Arabic" w:hint="cs"/>
          <w:sz w:val="32"/>
          <w:szCs w:val="32"/>
          <w:rtl/>
          <w:lang w:bidi="ar-EG"/>
        </w:rPr>
        <w:t>ا كتب أحدهم، وشهد، شاركه الآخر،وإن لم يعمل،فهي شركة أبدان،تجوزحيث تجوزالوكالة،</w:t>
      </w:r>
      <w:r w:rsidRPr="00BB14EF">
        <w:rPr>
          <w:rFonts w:cs="Traditional Arabic" w:hint="cs"/>
          <w:sz w:val="32"/>
          <w:szCs w:val="32"/>
          <w:rtl/>
          <w:lang w:bidi="ar-EG"/>
        </w:rPr>
        <w:t>وشركة الدلالين تصح عن</w:t>
      </w:r>
      <w:r>
        <w:rPr>
          <w:rFonts w:cs="Traditional Arabic" w:hint="cs"/>
          <w:sz w:val="32"/>
          <w:szCs w:val="32"/>
          <w:rtl/>
          <w:lang w:bidi="ar-EG"/>
        </w:rPr>
        <w:t xml:space="preserve">دبعضهم </w:t>
      </w:r>
      <w:r w:rsidRPr="00BB14EF">
        <w:rPr>
          <w:rFonts w:cs="Traditional Arabic" w:hint="cs"/>
          <w:sz w:val="32"/>
          <w:szCs w:val="32"/>
          <w:rtl/>
          <w:lang w:bidi="ar-EG"/>
        </w:rPr>
        <w:t xml:space="preserve">وقال: نص أحمد على جوازها، وذكر الموفق قياس المذهب جوازها، وصوبه في الإنصاف.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ووجه صحتها أن بيع الدلال وشراءه، بمنزلة خياطة الخياط، وتجارة التاجر، وسائر الأجراء المشتركين، لكل منهم أن يستنيب، وإن لم يكن للوكيل أن يوكل، ومأخذ من منع أن الدلالة من باب الوكالة، وسائر الصناعات من باب الإجارة وليس الأمر كذلك، ومحل الخلاف في الاشتراك في الدلالة التي فيها عقد، فأما مجرد النداء، والعرض، وإحضار الزبون، فلا خلاف في جوازه، وتسليم الأموال إليهم، مع العلم بالشركة إذن لهم، وإن باع كل واحد ما أخذ، ولم يعط غيره، واشتركا في كسب، جاز في أظهر الوجهين، كالمباح، ولئلا تقع منازعة. </w:t>
      </w:r>
    </w:p>
  </w:footnote>
  <w:footnote w:id="135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وشركة المفاوضة شرعا قسمان، أحدهما صحيح، وهو نوعان </w:t>
      </w:r>
      <w:r>
        <w:rPr>
          <w:rFonts w:cs="Traditional Arabic" w:hint="cs"/>
          <w:sz w:val="32"/>
          <w:szCs w:val="32"/>
          <w:rtl/>
          <w:lang w:bidi="ar-EG"/>
        </w:rPr>
        <w:t>:</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"الأول" تفويض كل من المشتركين، اثنين فأكثر، إلى صاحبه كل </w:t>
      </w:r>
      <w:r>
        <w:rPr>
          <w:rFonts w:cs="Traditional Arabic" w:hint="cs"/>
          <w:sz w:val="32"/>
          <w:szCs w:val="32"/>
          <w:rtl/>
          <w:lang w:bidi="ar-EG"/>
        </w:rPr>
        <w:t>تصرف مالي وبدني من أنواع الشركة</w:t>
      </w:r>
      <w:r w:rsidRPr="00BB14EF">
        <w:rPr>
          <w:rFonts w:cs="Traditional Arabic" w:hint="cs"/>
          <w:sz w:val="32"/>
          <w:szCs w:val="32"/>
          <w:rtl/>
          <w:lang w:bidi="ar-EG"/>
        </w:rPr>
        <w:t xml:space="preserve"> وهو الجمع بين عنان، ووجوه، ومضاربة، وأبدان، فتصح، لأن كل واحد منها يصح منفردا، فصح مع غيره، كحالة الإنفراد. </w:t>
      </w:r>
    </w:p>
  </w:footnote>
  <w:footnote w:id="135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لأنها لا تخرج عن أنواع الشركة التي تقدمت، وهذا النوع الثاني. </w:t>
      </w:r>
    </w:p>
  </w:footnote>
  <w:footnote w:id="135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 تقدم، وقال الشيخ: وموجب العقد المطلق التساوي في العمل والأجر، وإن عمل واحد أكثر ولم يتبرع، طالبهم إما بما زاد في العمل، وإما بإعطائه زيادة في الأجرة بقدر عمله، وإن اتفقوا على أن يشترطوا له زيادة جاز. </w:t>
      </w:r>
    </w:p>
  </w:footnote>
  <w:footnote w:id="135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أن الخسران على قدر المال بالحساب، سواء كان التلف أو النقصان في الثمن أو غير ذلك، وأما في المضاربة فعلى المال. </w:t>
      </w:r>
    </w:p>
  </w:footnote>
  <w:footnote w:id="136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فسدت، لأنه عقد لم يرد الشرع بمثله، وهذا هو القسم الثاني من قسمي شركة المفاوضة. </w:t>
      </w:r>
    </w:p>
  </w:footnote>
  <w:footnote w:id="136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مهر وطء، أو هبة، أو وصية، أو غير ذلك من الأكساب النادرة. </w:t>
      </w:r>
    </w:p>
  </w:footnote>
  <w:footnote w:id="136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كضمان عارية، وقيمة متلف، وكتفريط، وتعدد بيع فاسد. </w:t>
      </w:r>
    </w:p>
  </w:footnote>
  <w:footnote w:id="136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ففسدت، وقيل: شركة المفاوضة أن يقول: أنت شريك لي في كل ما يحصل لي، بأي جهة كانت، من إرث أو غيره، والمنصوص أنه لا يصح، ولكل منهما ربح ماله، وأجرة عمله، وما يستفيده له، ويختص بضمان ما غصبه أو جناه، وضمانه عن الغير. </w:t>
      </w:r>
    </w:p>
  </w:footnote>
  <w:footnote w:id="1364">
    <w:p w:rsidR="007B5224" w:rsidRPr="00BB14EF" w:rsidRDefault="007B5224" w:rsidP="007A6F4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والمزارعة،</w:t>
      </w:r>
      <w:r w:rsidRPr="00BB14EF">
        <w:rPr>
          <w:rFonts w:cs="Traditional Arabic" w:hint="cs"/>
          <w:sz w:val="32"/>
          <w:szCs w:val="32"/>
          <w:rtl/>
          <w:lang w:bidi="ar-EG"/>
        </w:rPr>
        <w:t>و</w:t>
      </w:r>
      <w:r>
        <w:rPr>
          <w:rFonts w:cs="Traditional Arabic" w:hint="cs"/>
          <w:sz w:val="32"/>
          <w:szCs w:val="32"/>
          <w:rtl/>
          <w:lang w:bidi="ar-EG"/>
        </w:rPr>
        <w:t>الأصل في جوازها السنة والإجماع،</w:t>
      </w:r>
      <w:r w:rsidRPr="00BB14EF">
        <w:rPr>
          <w:rFonts w:cs="Traditional Arabic" w:hint="cs"/>
          <w:sz w:val="32"/>
          <w:szCs w:val="32"/>
          <w:rtl/>
          <w:lang w:bidi="ar-EG"/>
        </w:rPr>
        <w:t>وقال الشيخ: هما أصل من الم</w:t>
      </w:r>
      <w:r>
        <w:rPr>
          <w:rFonts w:cs="Traditional Arabic" w:hint="cs"/>
          <w:sz w:val="32"/>
          <w:szCs w:val="32"/>
          <w:rtl/>
          <w:lang w:bidi="ar-EG"/>
        </w:rPr>
        <w:t>ؤاجرة، وأقرب إلى العدل والأصول،</w:t>
      </w:r>
      <w:r w:rsidRPr="00BB14EF">
        <w:rPr>
          <w:rFonts w:cs="Traditional Arabic" w:hint="cs"/>
          <w:sz w:val="32"/>
          <w:szCs w:val="32"/>
          <w:rtl/>
          <w:lang w:bidi="ar-EG"/>
        </w:rPr>
        <w:t>فإ</w:t>
      </w:r>
      <w:r>
        <w:rPr>
          <w:rFonts w:cs="Traditional Arabic" w:hint="cs"/>
          <w:sz w:val="32"/>
          <w:szCs w:val="32"/>
          <w:rtl/>
          <w:lang w:bidi="ar-EG"/>
        </w:rPr>
        <w:t>نهما يشتركان في المغنم والمغرم،بخلاف المؤاجرة،</w:t>
      </w:r>
      <w:r w:rsidRPr="00BB14EF">
        <w:rPr>
          <w:rFonts w:cs="Traditional Arabic" w:hint="cs"/>
          <w:sz w:val="32"/>
          <w:szCs w:val="32"/>
          <w:rtl/>
          <w:lang w:bidi="ar-EG"/>
        </w:rPr>
        <w:t xml:space="preserve">فإن صاحب الأرض تسلم له الأجرة، والمستأجر قد يحصل له زرع، وقد لا يحصل، والصحيح جوازها، وسواء كانت الأرض مقطعة أم لا. </w:t>
      </w:r>
    </w:p>
  </w:footnote>
  <w:footnote w:id="1365">
    <w:p w:rsidR="007B5224" w:rsidRPr="00BB14EF" w:rsidRDefault="007B5224" w:rsidP="00256CA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)أبو جعفر: محمد، بن علي، بن الحسين، بن علي، بن أبي طالب، ثقة فاضل توفي سنة 115هـ.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وذكر البخاري آثارًا كثيرة عن السلف توجب أنه لم ينقل خلاف في الجواز، وتمسك بذلك الجمهور، وعليه عمل المسلمين في سائر الأمصار، قال الموفق: وهذا عمل به الخلفاء الراشدون مدة خلافتهم، واشتهر ذلك، فلم ينكره منكر، فكان إجماعًا. قال: ولا يجوز التعويل على ما خالف الحديث والإجماع، وكثير من أهل النخيل والشجر يعجزون عن عمارته وسقيه، ولا يمكنهم الاستئجار عليه، وكثير من الناس لا شجر لهم، ويحتاجون إلى الثمر، ففي تجويزها دفع الحاجتين، وتحصيل لمصلحة الفئتين.</w:t>
      </w:r>
    </w:p>
  </w:footnote>
  <w:footnote w:id="1366">
    <w:p w:rsidR="007B5224" w:rsidRPr="00BB14EF" w:rsidRDefault="007B5224" w:rsidP="00256CA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يعطي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وخلفاؤه أهل خيبر الشطر، والثلث، والربع</w:t>
      </w:r>
      <w:r>
        <w:rPr>
          <w:rFonts w:cs="Traditional Arabic" w:hint="cs"/>
          <w:sz w:val="32"/>
          <w:szCs w:val="32"/>
          <w:rtl/>
          <w:lang w:bidi="ar-EG"/>
        </w:rPr>
        <w:t>، وهذا أمر صحيح مشهور،</w:t>
      </w:r>
      <w:r w:rsidRPr="00BB14EF">
        <w:rPr>
          <w:rFonts w:cs="Traditional Arabic" w:hint="cs"/>
          <w:sz w:val="32"/>
          <w:szCs w:val="32"/>
          <w:rtl/>
          <w:lang w:bidi="ar-EG"/>
        </w:rPr>
        <w:t xml:space="preserve">قد عمل به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ثم خلفاؤه، ثم أهلوهم، </w:t>
      </w:r>
      <w:r>
        <w:rPr>
          <w:rFonts w:cs="Traditional Arabic" w:hint="cs"/>
          <w:sz w:val="32"/>
          <w:szCs w:val="32"/>
          <w:rtl/>
          <w:lang w:bidi="ar-EG"/>
        </w:rPr>
        <w:t>ومثل هذا يستحيل أن يكون منسوخًا</w:t>
      </w:r>
      <w:r w:rsidRPr="00BB14EF">
        <w:rPr>
          <w:rFonts w:cs="Traditional Arabic" w:hint="cs"/>
          <w:sz w:val="32"/>
          <w:szCs w:val="32"/>
          <w:rtl/>
          <w:lang w:bidi="ar-EG"/>
        </w:rPr>
        <w:t xml:space="preserve"> فدل على ما دل الحديث عليه من وجوب بيان الجزء المساقى عليه، من نصف، أو ربع، أو غيرهما من الأجزاء المعلومة، وأنها لا تجوز على مجهول. </w:t>
      </w:r>
    </w:p>
  </w:footnote>
  <w:footnote w:id="136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)معرب كوز،وكالصفصاف،والسرو،والوَرْد،لأنه ليس منصوصًا عليه،</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ولا</w:t>
      </w:r>
      <w:r>
        <w:rPr>
          <w:rFonts w:cs="Traditional Arabic" w:hint="cs"/>
          <w:sz w:val="32"/>
          <w:szCs w:val="32"/>
          <w:rtl/>
          <w:lang w:bidi="ar-EG"/>
        </w:rPr>
        <w:t xml:space="preserve"> في معنى المنصوص عليه</w:t>
      </w:r>
      <w:r w:rsidRPr="00BB14EF">
        <w:rPr>
          <w:rFonts w:cs="Traditional Arabic" w:hint="cs"/>
          <w:sz w:val="32"/>
          <w:szCs w:val="32"/>
          <w:rtl/>
          <w:lang w:bidi="ar-EG"/>
        </w:rPr>
        <w:t xml:space="preserve"> ولأن المساقاة إنما تكون بجزء من الثمرة، وهو لا ثمر له. </w:t>
      </w:r>
    </w:p>
  </w:footnote>
  <w:footnote w:id="1368">
    <w:p w:rsidR="007B5224" w:rsidRPr="00BB14EF" w:rsidRDefault="007B5224" w:rsidP="00256CA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قال الموفق: ما لا ثمر له، أوله ثمر غير مقصود، فلا تجوز المساقاة عليه، وبه قال مالك والشافعي، ولا نعلم فيه خلافًا، لأنه غير منصوص عليه، ولأنها إنما تجوز بجزء من الثمرة، وهذا لا ثمرة له، إلا أن يكون مما يقصد ورقه أو زهره، كالتوت، والورد، فالقياس يقتضي جواز ا</w:t>
      </w:r>
      <w:r>
        <w:rPr>
          <w:rFonts w:cs="Traditional Arabic" w:hint="cs"/>
          <w:sz w:val="32"/>
          <w:szCs w:val="32"/>
          <w:rtl/>
          <w:lang w:bidi="ar-EG"/>
        </w:rPr>
        <w:t>لمساقاة عليه لأنه في معنى الثمر والمساقاة عليه بجزء منه</w:t>
      </w:r>
      <w:r w:rsidRPr="00BB14EF">
        <w:rPr>
          <w:rFonts w:cs="Traditional Arabic" w:hint="cs"/>
          <w:sz w:val="32"/>
          <w:szCs w:val="32"/>
          <w:rtl/>
          <w:lang w:bidi="ar-EG"/>
        </w:rPr>
        <w:t xml:space="preserve">. </w:t>
      </w:r>
    </w:p>
  </w:footnote>
  <w:footnote w:id="13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تزيد به الثمرة كالتأبير،والسقي،وإصلاح الثمرة،هذا المذهب،</w:t>
      </w:r>
      <w:r w:rsidRPr="00BB14EF">
        <w:rPr>
          <w:rFonts w:cs="Traditional Arabic" w:hint="cs"/>
          <w:sz w:val="32"/>
          <w:szCs w:val="32"/>
          <w:rtl/>
          <w:lang w:bidi="ar-EG"/>
        </w:rPr>
        <w:t>و</w:t>
      </w:r>
      <w:r>
        <w:rPr>
          <w:rFonts w:cs="Traditional Arabic" w:hint="cs"/>
          <w:sz w:val="32"/>
          <w:szCs w:val="32"/>
          <w:rtl/>
          <w:lang w:bidi="ar-EG"/>
        </w:rPr>
        <w:t>هوقول مالك وأحد قولي الشافعي</w:t>
      </w:r>
      <w:r w:rsidRPr="00BB14EF">
        <w:rPr>
          <w:rFonts w:cs="Traditional Arabic" w:hint="cs"/>
          <w:sz w:val="32"/>
          <w:szCs w:val="32"/>
          <w:rtl/>
          <w:lang w:bidi="ar-EG"/>
        </w:rPr>
        <w:t xml:space="preserve"> </w:t>
      </w:r>
    </w:p>
  </w:footnote>
  <w:footnote w:id="137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بالسنة والإجماع، فصح على هذا الحكم، واختاره الشيخ وغيره. </w:t>
      </w:r>
    </w:p>
  </w:footnote>
  <w:footnote w:id="1371">
    <w:p w:rsidR="007B5224" w:rsidRPr="00BB14EF" w:rsidRDefault="007B5224" w:rsidP="00FB72B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من شرط صحة المساقاة، فإنه لا بد من تقدير نص</w:t>
      </w:r>
      <w:r>
        <w:rPr>
          <w:rFonts w:cs="Traditional Arabic" w:hint="cs"/>
          <w:sz w:val="32"/>
          <w:szCs w:val="32"/>
          <w:rtl/>
          <w:lang w:bidi="ar-EG"/>
        </w:rPr>
        <w:t>يب العامل بجزء معلوم من الثمرة،كالثلث والربع لما</w:t>
      </w:r>
      <w:r w:rsidRPr="00BB14EF">
        <w:rPr>
          <w:rFonts w:cs="Traditional Arabic" w:hint="cs"/>
          <w:sz w:val="32"/>
          <w:szCs w:val="32"/>
          <w:rtl/>
          <w:lang w:bidi="ar-EG"/>
        </w:rPr>
        <w:t>تقدم من</w:t>
      </w:r>
      <w:r>
        <w:rPr>
          <w:rFonts w:cs="Traditional Arabic" w:hint="cs"/>
          <w:sz w:val="32"/>
          <w:szCs w:val="32"/>
          <w:rtl/>
          <w:lang w:bidi="ar-EG"/>
        </w:rPr>
        <w:t xml:space="preserve"> الأخبار،وسواء قل الجزء أوكثر ولا شيء للعامل من غيرالثمرة،كالجريدوالليف،والورق ونحوه</w:t>
      </w:r>
      <w:r w:rsidRPr="00BB14EF">
        <w:rPr>
          <w:rFonts w:cs="Traditional Arabic" w:hint="cs"/>
          <w:sz w:val="32"/>
          <w:szCs w:val="32"/>
          <w:rtl/>
          <w:lang w:bidi="ar-EG"/>
        </w:rPr>
        <w:t xml:space="preserve"> </w:t>
      </w:r>
    </w:p>
  </w:footnote>
  <w:footnote w:id="137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قد لا يحمل غيرها أو لا تحمل، فيحصل الضرر والغرر،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وقد نهى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عن المزارعة التي يجعل فيها لرب الأرض مكانا معينا. </w:t>
      </w:r>
    </w:p>
  </w:footnote>
  <w:footnote w:id="137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في قولهما: وتصح أيضًا على شجر يغرسه في أرض رب الشجر، ويعمل عليه حتى يثمر بجزء من الثمرة، ودليله وتعليله، والمناصبة والمغارسة معناهما واحد، فسرهما بقوله: وهي دفع أرض وشجر. أي معلوم بلا غرس، مع أرض، لمن يغرس الشجر فيها، ويعمل عليه حتى يثمر.</w:t>
      </w:r>
    </w:p>
  </w:footnote>
  <w:footnote w:id="1374">
    <w:p w:rsidR="007B5224" w:rsidRDefault="007B5224" w:rsidP="00FB72B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وقال الشيخ: لو دفع أرضه</w:t>
      </w:r>
      <w:r>
        <w:rPr>
          <w:rFonts w:cs="Traditional Arabic" w:hint="cs"/>
          <w:sz w:val="32"/>
          <w:szCs w:val="32"/>
          <w:rtl/>
          <w:lang w:bidi="ar-EG"/>
        </w:rPr>
        <w:t xml:space="preserve"> إلى آخر يغرسها، بجزء من الغراس</w:t>
      </w:r>
      <w:r w:rsidRPr="00BB14EF">
        <w:rPr>
          <w:rFonts w:cs="Traditional Arabic" w:hint="cs"/>
          <w:sz w:val="32"/>
          <w:szCs w:val="32"/>
          <w:rtl/>
          <w:lang w:bidi="ar-EG"/>
        </w:rPr>
        <w:t xml:space="preserve"> صح كالمزارعة، واختاره. </w:t>
      </w:r>
    </w:p>
    <w:p w:rsidR="007B5224" w:rsidRDefault="007B5224" w:rsidP="00FB72B8">
      <w:pPr>
        <w:pStyle w:val="af0"/>
        <w:rPr>
          <w:rFonts w:cs="Traditional Arabic"/>
          <w:sz w:val="32"/>
          <w:szCs w:val="32"/>
          <w:rtl/>
          <w:lang w:bidi="ar-EG"/>
        </w:rPr>
      </w:pPr>
      <w:r>
        <w:rPr>
          <w:rFonts w:cs="Traditional Arabic" w:hint="cs"/>
          <w:sz w:val="32"/>
          <w:szCs w:val="32"/>
          <w:rtl/>
          <w:lang w:bidi="ar-EG"/>
        </w:rPr>
        <w:t>وقال:</w:t>
      </w:r>
      <w:r w:rsidRPr="00BB14EF">
        <w:rPr>
          <w:rFonts w:cs="Traditional Arabic" w:hint="cs"/>
          <w:sz w:val="32"/>
          <w:szCs w:val="32"/>
          <w:rtl/>
          <w:lang w:bidi="ar-EG"/>
        </w:rPr>
        <w:t xml:space="preserve">ولو كانت مغروسة، فعامله بجزء من غراسها. ولا فرق بين </w:t>
      </w:r>
      <w:r>
        <w:rPr>
          <w:rFonts w:cs="Traditional Arabic" w:hint="cs"/>
          <w:sz w:val="32"/>
          <w:szCs w:val="32"/>
          <w:rtl/>
          <w:lang w:bidi="ar-EG"/>
        </w:rPr>
        <w:t>أن يكون الغارس ناظر وقف أو غيره</w:t>
      </w:r>
      <w:r w:rsidRPr="00BB14EF">
        <w:rPr>
          <w:rFonts w:cs="Traditional Arabic" w:hint="cs"/>
          <w:sz w:val="32"/>
          <w:szCs w:val="32"/>
          <w:rtl/>
          <w:lang w:bidi="ar-EG"/>
        </w:rPr>
        <w:t xml:space="preserve"> وعند الموفق وغيره: فساد الاشتراك في الغراس والأرض. وقال الشيخ: قياس المذهب صحته. </w:t>
      </w:r>
    </w:p>
    <w:p w:rsidR="007B5224" w:rsidRPr="00BB14EF" w:rsidRDefault="007B5224" w:rsidP="00FB72B8">
      <w:pPr>
        <w:pStyle w:val="af0"/>
        <w:rPr>
          <w:rFonts w:cs="Traditional Arabic"/>
          <w:sz w:val="32"/>
          <w:szCs w:val="32"/>
          <w:rtl/>
          <w:lang w:bidi="ar-EG"/>
        </w:rPr>
      </w:pPr>
      <w:r w:rsidRPr="00BB14EF">
        <w:rPr>
          <w:rFonts w:cs="Traditional Arabic" w:hint="cs"/>
          <w:sz w:val="32"/>
          <w:szCs w:val="32"/>
          <w:rtl/>
          <w:lang w:bidi="ar-EG"/>
        </w:rPr>
        <w:t xml:space="preserve">وصححه المالكيون في الأرض الملك لا الوقف. </w:t>
      </w:r>
    </w:p>
  </w:footnote>
  <w:footnote w:id="1375">
    <w:p w:rsidR="007B5224" w:rsidRDefault="007B5224" w:rsidP="00FB72B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)وكسائر العقود الجائرة.</w:t>
      </w:r>
      <w:r w:rsidRPr="00BB14EF">
        <w:rPr>
          <w:rFonts w:cs="Traditional Arabic" w:hint="cs"/>
          <w:sz w:val="32"/>
          <w:szCs w:val="32"/>
          <w:rtl/>
          <w:lang w:bidi="ar-EG"/>
        </w:rPr>
        <w:t>و</w:t>
      </w:r>
      <w:r>
        <w:rPr>
          <w:rFonts w:cs="Traditional Arabic" w:hint="cs"/>
          <w:sz w:val="32"/>
          <w:szCs w:val="32"/>
          <w:rtl/>
          <w:lang w:bidi="ar-EG"/>
        </w:rPr>
        <w:t xml:space="preserve">إن جعلاها إلى الجذاذ أو الحصاد،أو إلى إدراكها صح وصوبه في الإنصاف </w:t>
      </w:r>
      <w:r w:rsidRPr="00BB14EF">
        <w:rPr>
          <w:rFonts w:cs="Traditional Arabic" w:hint="cs"/>
          <w:sz w:val="32"/>
          <w:szCs w:val="32"/>
          <w:rtl/>
          <w:lang w:bidi="ar-EG"/>
        </w:rPr>
        <w:t xml:space="preserve">والجمهور على أنها عقد لازم، دفعا للضرر، واختاره الشيخ وغيره. </w:t>
      </w:r>
    </w:p>
    <w:p w:rsidR="007B5224" w:rsidRDefault="007B5224" w:rsidP="00FB72B8">
      <w:pPr>
        <w:pStyle w:val="af0"/>
        <w:rPr>
          <w:rFonts w:cs="Traditional Arabic"/>
          <w:sz w:val="32"/>
          <w:szCs w:val="32"/>
          <w:rtl/>
          <w:lang w:bidi="ar-EG"/>
        </w:rPr>
      </w:pPr>
      <w:r w:rsidRPr="00BB14EF">
        <w:rPr>
          <w:rFonts w:cs="Traditional Arabic" w:hint="cs"/>
          <w:sz w:val="32"/>
          <w:szCs w:val="32"/>
          <w:rtl/>
          <w:lang w:bidi="ar-EG"/>
        </w:rPr>
        <w:t xml:space="preserve">قال الشيخ عبد الرحمن بن حسن: الصحيح اللزوم، وهو الذي عليه الفتوى. </w:t>
      </w:r>
    </w:p>
    <w:p w:rsidR="007B5224" w:rsidRPr="00BB14EF" w:rsidRDefault="007B5224" w:rsidP="00FB72B8">
      <w:pPr>
        <w:pStyle w:val="af0"/>
        <w:rPr>
          <w:rFonts w:cs="Traditional Arabic"/>
          <w:sz w:val="32"/>
          <w:szCs w:val="32"/>
          <w:rtl/>
          <w:lang w:bidi="ar-EG"/>
        </w:rPr>
      </w:pPr>
      <w:r w:rsidRPr="00BB14EF">
        <w:rPr>
          <w:rFonts w:cs="Traditional Arabic" w:hint="cs"/>
          <w:sz w:val="32"/>
          <w:szCs w:val="32"/>
          <w:rtl/>
          <w:lang w:bidi="ar-EG"/>
        </w:rPr>
        <w:t xml:space="preserve">قال الموفق: فإن قلنا هي عقد لازم، فلا تصح إلا على مدة معلومة، وهذا مذهب الشافعي، ولأنها أشبه بالإجارة، لأنها تقتضي العمل على العين مع بقائها، وعليه: لا تتقدر أكثر المدة، بل يجوز ما يتفقان عليه من المدة التي يبقى الشجر </w:t>
      </w:r>
      <w:r>
        <w:rPr>
          <w:rFonts w:cs="Traditional Arabic" w:hint="cs"/>
          <w:sz w:val="32"/>
          <w:szCs w:val="32"/>
          <w:rtl/>
          <w:lang w:bidi="ar-EG"/>
        </w:rPr>
        <w:t>فيها،وإن طالت،وأما أقل المدة،فتقدر بمدة تكمل فيها الثمرة،ولايجوز أقل منها</w:t>
      </w:r>
      <w:r w:rsidRPr="00BB14EF">
        <w:rPr>
          <w:rFonts w:cs="Traditional Arabic" w:hint="cs"/>
          <w:sz w:val="32"/>
          <w:szCs w:val="32"/>
          <w:rtl/>
          <w:lang w:bidi="ar-EG"/>
        </w:rPr>
        <w:t xml:space="preserve"> وفي التبصرة: جائزة من جهة العامل، لازمة من جهة المالك، وذكره الشيخ حمد بن معمر عن الشيخ محمد بن عبد الوهاب. </w:t>
      </w:r>
    </w:p>
  </w:footnote>
  <w:footnote w:id="1376">
    <w:p w:rsidR="007B5224" w:rsidRPr="00BB14EF" w:rsidRDefault="007B5224" w:rsidP="007A6F4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)قال الشيخ: إذا فسدت المساقاة أو المزارعة استحق العامل نصيب ا</w:t>
      </w:r>
      <w:r>
        <w:rPr>
          <w:rFonts w:cs="Traditional Arabic" w:hint="cs"/>
          <w:sz w:val="32"/>
          <w:szCs w:val="32"/>
          <w:rtl/>
          <w:lang w:bidi="ar-EG"/>
        </w:rPr>
        <w:t>لمثل، وهو ما جرت العادة في مثله</w:t>
      </w:r>
      <w:r w:rsidRPr="00BB14EF">
        <w:rPr>
          <w:rFonts w:cs="Traditional Arabic" w:hint="cs"/>
          <w:sz w:val="32"/>
          <w:szCs w:val="32"/>
          <w:rtl/>
          <w:lang w:bidi="ar-EG"/>
        </w:rPr>
        <w:t xml:space="preserve"> لا أجرة المثل، وقال: الصحيح من قولي العلماء أن هذه المشاركات إذا فسدت وجب نصيب المثل، لا أجرة </w:t>
      </w:r>
      <w:r>
        <w:rPr>
          <w:rFonts w:cs="Traditional Arabic" w:hint="cs"/>
          <w:sz w:val="32"/>
          <w:szCs w:val="32"/>
          <w:rtl/>
          <w:lang w:bidi="ar-EG"/>
        </w:rPr>
        <w:t>المثل، فيجب من الربح أو النماء،إما مثله وإما نصفه،كما جرت العادة في مثل ذلك،</w:t>
      </w:r>
      <w:r w:rsidRPr="00BB14EF">
        <w:rPr>
          <w:rFonts w:cs="Traditional Arabic" w:hint="cs"/>
          <w:sz w:val="32"/>
          <w:szCs w:val="32"/>
          <w:rtl/>
          <w:lang w:bidi="ar-EG"/>
        </w:rPr>
        <w:t>ولا يجب أجرة مقدرة، ف</w:t>
      </w:r>
      <w:r>
        <w:rPr>
          <w:rFonts w:cs="Traditional Arabic" w:hint="cs"/>
          <w:sz w:val="32"/>
          <w:szCs w:val="32"/>
          <w:rtl/>
          <w:lang w:bidi="ar-EG"/>
        </w:rPr>
        <w:t>إن ذلك قد يستغرق المال وأضعافه،</w:t>
      </w:r>
      <w:r w:rsidRPr="00BB14EF">
        <w:rPr>
          <w:rFonts w:cs="Traditional Arabic" w:hint="cs"/>
          <w:sz w:val="32"/>
          <w:szCs w:val="32"/>
          <w:rtl/>
          <w:lang w:bidi="ar-EG"/>
        </w:rPr>
        <w:t>وإنما يجب في الفاسد من العقود نظير ما يجب في الصحيح، والوا</w:t>
      </w:r>
      <w:r>
        <w:rPr>
          <w:rFonts w:cs="Traditional Arabic" w:hint="cs"/>
          <w:sz w:val="32"/>
          <w:szCs w:val="32"/>
          <w:rtl/>
          <w:lang w:bidi="ar-EG"/>
        </w:rPr>
        <w:t>جب في الصحيح ليس هو أجرة مسماة،بل جزء،</w:t>
      </w:r>
      <w:r w:rsidRPr="00BB14EF">
        <w:rPr>
          <w:rFonts w:cs="Traditional Arabic" w:hint="cs"/>
          <w:sz w:val="32"/>
          <w:szCs w:val="32"/>
          <w:rtl/>
          <w:lang w:bidi="ar-EG"/>
        </w:rPr>
        <w:t xml:space="preserve">مشاع </w:t>
      </w:r>
      <w:r>
        <w:rPr>
          <w:rFonts w:cs="Traditional Arabic" w:hint="cs"/>
          <w:sz w:val="32"/>
          <w:szCs w:val="32"/>
          <w:rtl/>
          <w:lang w:bidi="ar-EG"/>
        </w:rPr>
        <w:t>من الربح مسمى،فيجب في الفاسد نظير ذلك</w:t>
      </w:r>
    </w:p>
  </w:footnote>
  <w:footnote w:id="1377">
    <w:p w:rsidR="007B5224" w:rsidRPr="00BB14EF" w:rsidRDefault="007B5224" w:rsidP="007A6F4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قال الشيخ: إذا ترك العامل العمل حتى فسد الثمر، فينبغي أن يجب عليه ضمان نصيب المالك، فينظر كم يجيء لو عمل بطريق الاجتهاد، كما يضمن لو يبس الشجر، وهذا لأن تركه العمل من غير فسخ العقد حرام وغرر، وهو سبب في عدم هذا الثمر، فيكون كما لو تلفت الثمرة تحت اليد العادية. وقال: والأصوب الأقيس بالمذهب أن يضمن بمثل ما ينبت ضمان تغرير. اهـ.</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وعلى القول بلزومها: يقوم الوارث مقام الميت منهما؛ فإن أبي وارث أن يأخذ ويعمل لم يجبر، ويستأجر الحاكم من التركة من يعمل، وإن هرب العامل ولم يوجد له ما ينفق عليها، فهو كا لو مات،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فإن وجد الح</w:t>
      </w:r>
      <w:r>
        <w:rPr>
          <w:rFonts w:cs="Traditional Arabic" w:hint="cs"/>
          <w:sz w:val="32"/>
          <w:szCs w:val="32"/>
          <w:rtl/>
          <w:lang w:bidi="ar-EG"/>
        </w:rPr>
        <w:t>اكم له مالا،أو</w:t>
      </w:r>
      <w:r w:rsidRPr="00BB14EF">
        <w:rPr>
          <w:rFonts w:cs="Traditional Arabic" w:hint="cs"/>
          <w:sz w:val="32"/>
          <w:szCs w:val="32"/>
          <w:rtl/>
          <w:lang w:bidi="ar-EG"/>
        </w:rPr>
        <w:t>أم</w:t>
      </w:r>
      <w:r>
        <w:rPr>
          <w:rFonts w:cs="Traditional Arabic" w:hint="cs"/>
          <w:sz w:val="32"/>
          <w:szCs w:val="32"/>
          <w:rtl/>
          <w:lang w:bidi="ar-EG"/>
        </w:rPr>
        <w:t>كنه الاقتراض عليه من بيت المال،أوغيره،</w:t>
      </w:r>
      <w:r w:rsidRPr="00BB14EF">
        <w:rPr>
          <w:rFonts w:cs="Traditional Arabic" w:hint="cs"/>
          <w:sz w:val="32"/>
          <w:szCs w:val="32"/>
          <w:rtl/>
          <w:lang w:bidi="ar-EG"/>
        </w:rPr>
        <w:t>ف</w:t>
      </w:r>
      <w:r>
        <w:rPr>
          <w:rFonts w:cs="Traditional Arabic" w:hint="cs"/>
          <w:sz w:val="32"/>
          <w:szCs w:val="32"/>
          <w:rtl/>
          <w:lang w:bidi="ar-EG"/>
        </w:rPr>
        <w:t xml:space="preserve">عل،فإن تعذر،فلرب المال الفسخ </w:t>
      </w:r>
      <w:r w:rsidRPr="00BB14EF">
        <w:rPr>
          <w:rFonts w:cs="Traditional Arabic" w:hint="cs"/>
          <w:sz w:val="32"/>
          <w:szCs w:val="32"/>
          <w:rtl/>
          <w:lang w:bidi="ar-EG"/>
        </w:rPr>
        <w:t>قال في الإنصاف بلا نزاع، وإن عمل فيها رب المال بإذن حاكم فقال الموفق: رجع، قولاً واحدًا.</w:t>
      </w:r>
    </w:p>
  </w:footnote>
  <w:footnote w:id="137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)هذا مذهب الجمهور،</w:t>
      </w:r>
      <w:r w:rsidRPr="00BB14EF">
        <w:rPr>
          <w:rFonts w:cs="Traditional Arabic" w:hint="cs"/>
          <w:sz w:val="32"/>
          <w:szCs w:val="32"/>
          <w:rtl/>
          <w:lang w:bidi="ar-EG"/>
        </w:rPr>
        <w:t xml:space="preserve">وعبر بعضهم أن ما يتكرر كل عام فعلى العامل، وما لا يتكرر </w:t>
      </w:r>
      <w:r>
        <w:rPr>
          <w:rFonts w:cs="Traditional Arabic" w:hint="cs"/>
          <w:sz w:val="32"/>
          <w:szCs w:val="32"/>
          <w:rtl/>
          <w:lang w:bidi="ar-EG"/>
        </w:rPr>
        <w:t>فعلى رب المال</w:t>
      </w:r>
      <w:r w:rsidRPr="00BB14EF">
        <w:rPr>
          <w:rFonts w:cs="Traditional Arabic" w:hint="cs"/>
          <w:sz w:val="32"/>
          <w:szCs w:val="32"/>
          <w:rtl/>
          <w:lang w:bidi="ar-EG"/>
        </w:rPr>
        <w:t xml:space="preserve"> وقال الموفق وغيره: هذا صحيح في العمل، واستثنى شراء ما يلقح به، لأنه ليس من العمل. </w:t>
      </w:r>
    </w:p>
  </w:footnote>
  <w:footnote w:id="1379">
    <w:p w:rsidR="007B5224" w:rsidRPr="00BB14EF" w:rsidRDefault="007B5224" w:rsidP="007A6F4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الموفق: الأولى أن البقر التي تدير الدولاب على العامل، كبقر الحرث، والعمل بالعادة أولى. </w:t>
      </w:r>
    </w:p>
  </w:footnote>
  <w:footnote w:id="1380">
    <w:p w:rsidR="007B5224" w:rsidRPr="00BB14EF" w:rsidRDefault="007B5224" w:rsidP="007A6F4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وعلى رب الم</w:t>
      </w:r>
      <w:r>
        <w:rPr>
          <w:rFonts w:cs="Traditional Arabic" w:hint="cs"/>
          <w:sz w:val="32"/>
          <w:szCs w:val="32"/>
          <w:rtl/>
          <w:lang w:bidi="ar-EG"/>
        </w:rPr>
        <w:t>ال شراء ما يلقح به من طلع فحال،ويسمى الكثر،وعلى المالك تحصيل زبل وسباخ</w:t>
      </w:r>
      <w:r w:rsidRPr="00BB14EF">
        <w:rPr>
          <w:rFonts w:cs="Traditional Arabic" w:hint="cs"/>
          <w:sz w:val="32"/>
          <w:szCs w:val="32"/>
          <w:rtl/>
          <w:lang w:bidi="ar-EG"/>
        </w:rPr>
        <w:t xml:space="preserve"> قاله الشيخ وغيره، لأنه ليس من العمل، فهو على رب المال. </w:t>
      </w:r>
    </w:p>
  </w:footnote>
  <w:footnote w:id="1381">
    <w:p w:rsidR="007B5224" w:rsidRDefault="007B5224" w:rsidP="007A6F4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الموفق: فأما الجذاذ، والحصاد، واللقاط فعلى العامل، نص عليه في الحصاد، </w:t>
      </w:r>
    </w:p>
    <w:p w:rsidR="007B5224" w:rsidRPr="00BB14EF" w:rsidRDefault="007B5224" w:rsidP="007A6F4B">
      <w:pPr>
        <w:pStyle w:val="af0"/>
        <w:rPr>
          <w:rFonts w:cs="Traditional Arabic"/>
          <w:sz w:val="32"/>
          <w:szCs w:val="32"/>
          <w:rtl/>
          <w:lang w:bidi="ar-EG"/>
        </w:rPr>
      </w:pPr>
      <w:r w:rsidRPr="00BB14EF">
        <w:rPr>
          <w:rFonts w:cs="Traditional Arabic" w:hint="cs"/>
          <w:sz w:val="32"/>
          <w:szCs w:val="32"/>
          <w:rtl/>
          <w:lang w:bidi="ar-EG"/>
        </w:rPr>
        <w:t xml:space="preserve">وهو مذهب الشافعي، لأنه من العمل، فكان على العامل كالتشميس، واحتج بأن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دفع خيبر إلى يهود، على أن يعملوها من أموالهم. </w:t>
      </w:r>
    </w:p>
  </w:footnote>
  <w:footnote w:id="1382">
    <w:p w:rsidR="007B5224" w:rsidRDefault="007B5224" w:rsidP="005B0D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أحكام المزارعة، وتسمى مخابرة، ومواكرة، والعامل فيها مزارع، ومخابر، ومواكر، </w:t>
      </w:r>
    </w:p>
    <w:p w:rsidR="007B5224" w:rsidRDefault="007B5224" w:rsidP="005B0D6D">
      <w:pPr>
        <w:pStyle w:val="af0"/>
        <w:rPr>
          <w:rFonts w:cs="Traditional Arabic"/>
          <w:sz w:val="32"/>
          <w:szCs w:val="32"/>
          <w:rtl/>
          <w:lang w:bidi="ar-EG"/>
        </w:rPr>
      </w:pPr>
      <w:r w:rsidRPr="00BB14EF">
        <w:rPr>
          <w:rFonts w:cs="Traditional Arabic" w:hint="cs"/>
          <w:sz w:val="32"/>
          <w:szCs w:val="32"/>
          <w:rtl/>
          <w:lang w:bidi="ar-EG"/>
        </w:rPr>
        <w:t xml:space="preserve">والأصل في جوازها السنة، والإجماع القديم، والحاجة الداعية إلى ذلك، </w:t>
      </w:r>
    </w:p>
    <w:p w:rsidR="007B5224" w:rsidRPr="00BB14EF" w:rsidRDefault="007B5224" w:rsidP="005B0D6D">
      <w:pPr>
        <w:pStyle w:val="af0"/>
        <w:rPr>
          <w:rFonts w:cs="Traditional Arabic"/>
          <w:sz w:val="32"/>
          <w:szCs w:val="32"/>
          <w:rtl/>
          <w:lang w:bidi="ar-EG"/>
        </w:rPr>
      </w:pPr>
      <w:r w:rsidRPr="00BB14EF">
        <w:rPr>
          <w:rFonts w:cs="Traditional Arabic" w:hint="cs"/>
          <w:sz w:val="32"/>
          <w:szCs w:val="32"/>
          <w:rtl/>
          <w:lang w:bidi="ar-EG"/>
        </w:rPr>
        <w:t xml:space="preserve">قال ابن القيم: أبعد عن الظلم والغرر من الإجارة، فإن أحدهما غانم ولابد، وأما المزارعة فإن حصل الزرع اشتركا فيه، وإلا اشتركا في الحرمان. </w:t>
      </w:r>
    </w:p>
  </w:footnote>
  <w:footnote w:id="138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دون غيرهما، غير أنه لا فرق بين أن يكون رب الأرض واحدًا، أو عددًا، وكذا العامل. </w:t>
      </w:r>
    </w:p>
  </w:footnote>
  <w:footnote w:id="138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حيث لا مستحق للمتحصل من الخارج من الأرض سواهما. </w:t>
      </w:r>
    </w:p>
  </w:footnote>
  <w:footnote w:id="1385">
    <w:p w:rsidR="007B5224" w:rsidRPr="00BB14EF" w:rsidRDefault="007B5224" w:rsidP="005B0D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وابن القيم،وقال:</w:t>
      </w:r>
      <w:r w:rsidRPr="00BB14EF">
        <w:rPr>
          <w:rFonts w:cs="Traditional Arabic" w:hint="cs"/>
          <w:sz w:val="32"/>
          <w:szCs w:val="32"/>
          <w:rtl/>
          <w:lang w:bidi="ar-EG"/>
        </w:rPr>
        <w:t>والذين اشترطوا البذر م</w:t>
      </w:r>
      <w:r>
        <w:rPr>
          <w:rFonts w:cs="Traditional Arabic" w:hint="cs"/>
          <w:sz w:val="32"/>
          <w:szCs w:val="32"/>
          <w:rtl/>
          <w:lang w:bidi="ar-EG"/>
        </w:rPr>
        <w:t>ن رب الأرض قاسوها على المضاربة،</w:t>
      </w:r>
      <w:r w:rsidRPr="00BB14EF">
        <w:rPr>
          <w:rFonts w:cs="Traditional Arabic" w:hint="cs"/>
          <w:sz w:val="32"/>
          <w:szCs w:val="32"/>
          <w:rtl/>
          <w:lang w:bidi="ar-EG"/>
        </w:rPr>
        <w:t>وهذا القياس</w:t>
      </w:r>
      <w:r>
        <w:rPr>
          <w:rFonts w:cs="Traditional Arabic" w:hint="cs"/>
          <w:sz w:val="32"/>
          <w:szCs w:val="32"/>
          <w:rtl/>
          <w:lang w:bidi="ar-EG"/>
        </w:rPr>
        <w:t xml:space="preserve"> مع أنه مخالف للسنة الصحيحة،</w:t>
      </w:r>
      <w:r w:rsidRPr="00BB14EF">
        <w:rPr>
          <w:rFonts w:cs="Traditional Arabic" w:hint="cs"/>
          <w:sz w:val="32"/>
          <w:szCs w:val="32"/>
          <w:rtl/>
          <w:lang w:bidi="ar-EG"/>
        </w:rPr>
        <w:t>وأقوال الصحابة فهو</w:t>
      </w:r>
      <w:r>
        <w:rPr>
          <w:rFonts w:cs="Traditional Arabic" w:hint="cs"/>
          <w:sz w:val="32"/>
          <w:szCs w:val="32"/>
          <w:rtl/>
          <w:lang w:bidi="ar-EG"/>
        </w:rPr>
        <w:t>من أفسد القياس،</w:t>
      </w:r>
      <w:r w:rsidRPr="00BB14EF">
        <w:rPr>
          <w:rFonts w:cs="Traditional Arabic" w:hint="cs"/>
          <w:sz w:val="32"/>
          <w:szCs w:val="32"/>
          <w:rtl/>
          <w:lang w:bidi="ar-EG"/>
        </w:rPr>
        <w:t>فإن ا</w:t>
      </w:r>
      <w:r>
        <w:rPr>
          <w:rFonts w:cs="Traditional Arabic" w:hint="cs"/>
          <w:sz w:val="32"/>
          <w:szCs w:val="32"/>
          <w:rtl/>
          <w:lang w:bidi="ar-EG"/>
        </w:rPr>
        <w:t>لمال في المضاربة يرجع إلى صاحبه</w:t>
      </w:r>
      <w:r w:rsidRPr="00BB14EF">
        <w:rPr>
          <w:rFonts w:cs="Traditional Arabic" w:hint="cs"/>
          <w:sz w:val="32"/>
          <w:szCs w:val="32"/>
          <w:rtl/>
          <w:lang w:bidi="ar-EG"/>
        </w:rPr>
        <w:t xml:space="preserve"> ويقتسمان الربح، فهذا نظير الأرض في المزارعة، وأما البذر الذي لا يعود نظيره إلى صاحبه، بل يذهب، كما يذهب نفع الأرض، فإلحاقه بالنفع الذاهب، أولى من إلحاقه بالأصل الباقي. </w:t>
      </w:r>
    </w:p>
  </w:footnote>
  <w:footnote w:id="1386">
    <w:p w:rsidR="007B5224" w:rsidRDefault="007B5224" w:rsidP="005B0D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حكاه الموفق وهو مذهب الشافعي، وعللوه بأنه عقد يشترك رب المال والعامل في نمائه </w:t>
      </w:r>
    </w:p>
    <w:p w:rsidR="007B5224" w:rsidRDefault="007B5224" w:rsidP="005B0D6D">
      <w:pPr>
        <w:pStyle w:val="af0"/>
        <w:rPr>
          <w:rFonts w:cs="Traditional Arabic"/>
          <w:sz w:val="32"/>
          <w:szCs w:val="32"/>
          <w:rtl/>
          <w:lang w:bidi="ar-EG"/>
        </w:rPr>
      </w:pPr>
      <w:r w:rsidRPr="00BB14EF">
        <w:rPr>
          <w:rFonts w:cs="Traditional Arabic" w:hint="cs"/>
          <w:sz w:val="32"/>
          <w:szCs w:val="32"/>
          <w:rtl/>
          <w:lang w:bidi="ar-EG"/>
        </w:rPr>
        <w:t xml:space="preserve">فوجب أن يكون رأس المال كله من عند أحدهما كالمضاربة، لكن هذا التعليل يخالف قصة خيبر، </w:t>
      </w:r>
    </w:p>
    <w:p w:rsidR="007B5224" w:rsidRPr="00BB14EF" w:rsidRDefault="007B5224" w:rsidP="005B0D6D">
      <w:pPr>
        <w:pStyle w:val="af0"/>
        <w:rPr>
          <w:rFonts w:cs="Traditional Arabic"/>
          <w:sz w:val="32"/>
          <w:szCs w:val="32"/>
          <w:rtl/>
          <w:lang w:bidi="ar-EG"/>
        </w:rPr>
      </w:pPr>
      <w:r w:rsidRPr="00BB14EF">
        <w:rPr>
          <w:rFonts w:cs="Traditional Arabic" w:hint="cs"/>
          <w:sz w:val="32"/>
          <w:szCs w:val="32"/>
          <w:rtl/>
          <w:lang w:bidi="ar-EG"/>
        </w:rPr>
        <w:t xml:space="preserve">وهي الأصل في ذلك وبما إذا اشترك رجلان بماليهما وبَدَنِ أحدهما. </w:t>
      </w:r>
    </w:p>
  </w:footnote>
  <w:footnote w:id="1387">
    <w:p w:rsidR="007B5224" w:rsidRPr="00BB14EF" w:rsidRDefault="007B5224" w:rsidP="005B0D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فقدم أن المزارعة لا تصح إن كان البذر من العامل، أو منهما، أو من أحدهما والأرض لهما، أو الأرض والعمل من الآخر أو البذر من ثالث أو البقر من رابع، لكن قال: وعنه: لا يشترط كون البذر من رب ا</w:t>
      </w:r>
      <w:r>
        <w:rPr>
          <w:rFonts w:cs="Traditional Arabic" w:hint="cs"/>
          <w:sz w:val="32"/>
          <w:szCs w:val="32"/>
          <w:rtl/>
          <w:lang w:bidi="ar-EG"/>
        </w:rPr>
        <w:t>لأرض. واختاره الموفق، والمجد،</w:t>
      </w:r>
      <w:r w:rsidRPr="00BB14EF">
        <w:rPr>
          <w:rFonts w:cs="Traditional Arabic" w:hint="cs"/>
          <w:sz w:val="32"/>
          <w:szCs w:val="32"/>
          <w:rtl/>
          <w:lang w:bidi="ar-EG"/>
        </w:rPr>
        <w:t xml:space="preserve">والشيخ، وابن القيم، وهو الصحيح، وعليه عمل الناس. </w:t>
      </w:r>
    </w:p>
  </w:footnote>
  <w:footnote w:id="138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 لو اشترط لنفسه قفزانا معلومة، لأنه قد لا يخرج من الأرض إلا ذلك، فيختص به المالك، وقال الشيخ: وإذا شرط صاحب البذر أن يأخذ مثل بذره، ويقتسما الباقي جاز كالمضاربة، وكاقتسامهما ما بقي بعد الكلف السلطانية. </w:t>
      </w:r>
    </w:p>
  </w:footnote>
  <w:footnote w:id="138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الجمع بين إجارة الأرض والمساقاة على الشجرة، كالبيع والإجارة،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لأنهما أيضًا عقدان، يجوز إفراد كل واحد منهما، فجاز الجمع بينهما. </w:t>
      </w:r>
    </w:p>
  </w:footnote>
  <w:footnote w:id="139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قبل وجودها، فلم تصح، سواء جمعا بين العقدين، أو عقدا أحدهما بعد الآخر،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وفسر الحيلة في الإقناع على بيع الثمر بأن آجره الأرض بأكثر من أجرتها، وساقاه على الشجر بجزء من ألف جزء ونحوه.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وإن لم يكن بالأرض إلا شجرات يسيرة</w:t>
      </w:r>
      <w:r>
        <w:rPr>
          <w:rFonts w:cs="Traditional Arabic" w:hint="cs"/>
          <w:sz w:val="32"/>
          <w:szCs w:val="32"/>
          <w:rtl/>
          <w:lang w:bidi="ar-EG"/>
        </w:rPr>
        <w:t xml:space="preserve"> لم يجز شرط ثمرها لعامل مزراعة،وإن قال:ساقيتك على هذا البستان بالنصف،على أن الآخر بالربع لم تصح،كما لو</w:t>
      </w:r>
      <w:r w:rsidRPr="00BB14EF">
        <w:rPr>
          <w:rFonts w:cs="Traditional Arabic" w:hint="cs"/>
          <w:sz w:val="32"/>
          <w:szCs w:val="32"/>
          <w:rtl/>
          <w:lang w:bidi="ar-EG"/>
        </w:rPr>
        <w:t xml:space="preserve">شرطا لأحدهما </w:t>
      </w:r>
      <w:r>
        <w:rPr>
          <w:rFonts w:cs="Traditional Arabic" w:hint="cs"/>
          <w:sz w:val="32"/>
          <w:szCs w:val="32"/>
          <w:rtl/>
          <w:lang w:bidi="ar-EG"/>
        </w:rPr>
        <w:t>دراهم معلومة أوزرع ناحية معينة</w:t>
      </w:r>
      <w:r w:rsidRPr="00BB14EF">
        <w:rPr>
          <w:rFonts w:cs="Traditional Arabic" w:hint="cs"/>
          <w:sz w:val="32"/>
          <w:szCs w:val="32"/>
          <w:rtl/>
          <w:lang w:bidi="ar-EG"/>
        </w:rPr>
        <w:t xml:space="preserve"> </w:t>
      </w:r>
    </w:p>
  </w:footnote>
  <w:footnote w:id="1391">
    <w:p w:rsidR="007B5224" w:rsidRDefault="007B5224" w:rsidP="005B0D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وتصح المساقاة والمزارعة بلفظ إجارة، وهذا المذهب، اختاره </w:t>
      </w:r>
      <w:r>
        <w:rPr>
          <w:rFonts w:cs="Traditional Arabic" w:hint="cs"/>
          <w:sz w:val="32"/>
          <w:szCs w:val="32"/>
          <w:rtl/>
          <w:lang w:bidi="ar-EG"/>
        </w:rPr>
        <w:t>المو</w:t>
      </w:r>
      <w:r w:rsidRPr="00BB14EF">
        <w:rPr>
          <w:rFonts w:cs="Traditional Arabic" w:hint="cs"/>
          <w:sz w:val="32"/>
          <w:szCs w:val="32"/>
          <w:rtl/>
          <w:lang w:bidi="ar-EG"/>
        </w:rPr>
        <w:t>فق و الشيخ وغيره</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فلو قال: استأجرتك لتعمل لي على هذا الحائط، بنصف ثمرته أو زرعه. صح، ولا يكون ذلك إجارة. </w:t>
      </w:r>
    </w:p>
  </w:footnote>
  <w:footnote w:id="139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كآجرتك هذه الأرض بربع ما تزرع فيها من بر ونحوه، وهي إجارة حقيقة، يشترط لها شروط الإجارة، وقال أبو الخطاب وجماعة: هي مزارعة بلفظ الإجارة.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وتصح إجارة الأرض للزرع ببعض الخارج منها، وهو المذهب، وقول الجمهور. </w:t>
      </w:r>
    </w:p>
  </w:footnote>
  <w:footnote w:id="1393">
    <w:p w:rsidR="007B5224" w:rsidRDefault="007B5224" w:rsidP="005B0D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)فيجب في الأرض القسط المسمى في العقد، وإن فسدت، وسميت إجارة فأجرة المثل، </w:t>
      </w:r>
    </w:p>
    <w:p w:rsidR="007B5224" w:rsidRPr="00BB14EF" w:rsidRDefault="007B5224" w:rsidP="005B0D6D">
      <w:pPr>
        <w:pStyle w:val="af0"/>
        <w:rPr>
          <w:rFonts w:cs="Traditional Arabic"/>
          <w:sz w:val="32"/>
          <w:szCs w:val="32"/>
          <w:rtl/>
          <w:lang w:bidi="ar-EG"/>
        </w:rPr>
      </w:pPr>
      <w:r w:rsidRPr="00BB14EF">
        <w:rPr>
          <w:rFonts w:cs="Traditional Arabic" w:hint="cs"/>
          <w:sz w:val="32"/>
          <w:szCs w:val="32"/>
          <w:rtl/>
          <w:lang w:bidi="ar-EG"/>
        </w:rPr>
        <w:t xml:space="preserve">واختار الشيخ وغيره: قسط المثل. </w:t>
      </w:r>
    </w:p>
  </w:footnote>
  <w:footnote w:id="139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والإجارة </w:t>
      </w:r>
      <w:r w:rsidRPr="00BB14EF">
        <w:rPr>
          <w:rFonts w:cs="Traditional Arabic" w:hint="eastAsia"/>
          <w:sz w:val="32"/>
          <w:szCs w:val="32"/>
          <w:rtl/>
          <w:lang w:bidi="ar-EG"/>
        </w:rPr>
        <w:t>«</w:t>
      </w:r>
      <w:r w:rsidRPr="00BB14EF">
        <w:rPr>
          <w:rFonts w:cs="Traditional Arabic" w:hint="cs"/>
          <w:sz w:val="32"/>
          <w:szCs w:val="32"/>
          <w:rtl/>
          <w:lang w:bidi="ar-EG"/>
        </w:rPr>
        <w:t>عقد على منفعة</w:t>
      </w:r>
      <w:r w:rsidRPr="00BB14EF">
        <w:rPr>
          <w:rFonts w:cs="Traditional Arabic" w:hint="eastAsia"/>
          <w:sz w:val="32"/>
          <w:szCs w:val="32"/>
          <w:rtl/>
          <w:lang w:bidi="ar-EG"/>
        </w:rPr>
        <w:t>»</w:t>
      </w:r>
      <w:r w:rsidRPr="00BB14EF">
        <w:rPr>
          <w:rFonts w:cs="Traditional Arabic" w:hint="cs"/>
          <w:sz w:val="32"/>
          <w:szCs w:val="32"/>
          <w:rtl/>
          <w:lang w:bidi="ar-EG"/>
        </w:rPr>
        <w:t xml:space="preserve"> عند الجمهور،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وحكي الاتفاق على أن العقد في الإجارة إنما يتعلق بالمنفعة دون الرقبة </w:t>
      </w:r>
    </w:p>
    <w:p w:rsidR="007B5224" w:rsidRPr="00BB14EF" w:rsidRDefault="007B5224" w:rsidP="00BB14EF">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مباحة</w:t>
      </w:r>
      <w:r w:rsidRPr="00BB14EF">
        <w:rPr>
          <w:rFonts w:cs="Traditional Arabic" w:hint="eastAsia"/>
          <w:sz w:val="32"/>
          <w:szCs w:val="32"/>
          <w:rtl/>
          <w:lang w:bidi="ar-EG"/>
        </w:rPr>
        <w:t>»</w:t>
      </w:r>
      <w:r w:rsidRPr="00BB14EF">
        <w:rPr>
          <w:rFonts w:cs="Traditional Arabic" w:hint="cs"/>
          <w:sz w:val="32"/>
          <w:szCs w:val="32"/>
          <w:rtl/>
          <w:lang w:bidi="ar-EG"/>
        </w:rPr>
        <w:t xml:space="preserve"> لا محرمة كزنا وزمر، "معلومة" لا مجهولة، تؤخذ شيئًا فشيئًا، وهي ضربان. </w:t>
      </w:r>
    </w:p>
  </w:footnote>
  <w:footnote w:id="139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فالضرب الأول أن تكون </w:t>
      </w:r>
      <w:r w:rsidRPr="00BB14EF">
        <w:rPr>
          <w:rFonts w:cs="Traditional Arabic" w:hint="eastAsia"/>
          <w:sz w:val="32"/>
          <w:szCs w:val="32"/>
          <w:rtl/>
          <w:lang w:bidi="ar-EG"/>
        </w:rPr>
        <w:t>«</w:t>
      </w:r>
      <w:r w:rsidRPr="00BB14EF">
        <w:rPr>
          <w:rFonts w:cs="Traditional Arabic" w:hint="cs"/>
          <w:sz w:val="32"/>
          <w:szCs w:val="32"/>
          <w:rtl/>
          <w:lang w:bidi="ar-EG"/>
        </w:rPr>
        <w:t>من عين معينة</w:t>
      </w:r>
      <w:r w:rsidRPr="00BB14EF">
        <w:rPr>
          <w:rFonts w:cs="Traditional Arabic" w:hint="eastAsia"/>
          <w:sz w:val="32"/>
          <w:szCs w:val="32"/>
          <w:rtl/>
          <w:lang w:bidi="ar-EG"/>
        </w:rPr>
        <w:t>»</w:t>
      </w:r>
      <w:r w:rsidRPr="00BB14EF">
        <w:rPr>
          <w:rFonts w:cs="Traditional Arabic" w:hint="cs"/>
          <w:sz w:val="32"/>
          <w:szCs w:val="32"/>
          <w:rtl/>
          <w:lang w:bidi="ar-EG"/>
        </w:rPr>
        <w:t xml:space="preserve"> كآجرتك هذا البعير </w:t>
      </w:r>
    </w:p>
    <w:p w:rsidR="007B5224" w:rsidRDefault="007B5224" w:rsidP="00BB14EF">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أو من عين موصوفة في الذمة، كآجرتك بعيرًا صفته كذا، للحمل أو الركوب، مدة معلومة كيوم أو شهر، أو سنة، بلا خلاف، سوى صورتين</w:t>
      </w:r>
      <w:r>
        <w:rPr>
          <w:rFonts w:cs="Traditional Arabic" w:hint="cs"/>
          <w:sz w:val="32"/>
          <w:szCs w:val="32"/>
          <w:rtl/>
          <w:lang w:bidi="ar-EG"/>
        </w:rPr>
        <w:t xml:space="preserve"> :</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إحداهما أن يصالحه على إجراء مائه، وتقدمت في الصلح،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والثانية ما فتح عنوة ولم يقسم، فلا تقدر فيهما المدة، لعموم المصلحة</w:t>
      </w:r>
      <w:r w:rsidRPr="00BB14EF">
        <w:rPr>
          <w:rFonts w:cs="Traditional Arabic" w:hint="eastAsia"/>
          <w:sz w:val="32"/>
          <w:szCs w:val="32"/>
          <w:rtl/>
          <w:lang w:bidi="ar-EG"/>
        </w:rPr>
        <w:t>»</w:t>
      </w:r>
      <w:r w:rsidRPr="00BB14EF">
        <w:rPr>
          <w:rFonts w:cs="Traditional Arabic" w:hint="cs"/>
          <w:sz w:val="32"/>
          <w:szCs w:val="32"/>
          <w:rtl/>
          <w:lang w:bidi="ar-EG"/>
        </w:rPr>
        <w:t>.</w:t>
      </w:r>
    </w:p>
  </w:footnote>
  <w:footnote w:id="1396">
    <w:p w:rsidR="007B5224" w:rsidRDefault="007B5224" w:rsidP="003708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أوهذا الضرب الثاني وقوله "بعوض معلوم" راجع إلى الضربين، </w:t>
      </w:r>
    </w:p>
    <w:p w:rsidR="007B5224" w:rsidRPr="00BB14EF" w:rsidRDefault="007B5224" w:rsidP="003708F2">
      <w:pPr>
        <w:pStyle w:val="af0"/>
        <w:rPr>
          <w:rFonts w:cs="Traditional Arabic"/>
          <w:sz w:val="32"/>
          <w:szCs w:val="32"/>
          <w:rtl/>
          <w:lang w:bidi="ar-EG"/>
        </w:rPr>
      </w:pPr>
      <w:r w:rsidRPr="00BB14EF">
        <w:rPr>
          <w:rFonts w:cs="Traditional Arabic" w:hint="cs"/>
          <w:sz w:val="32"/>
          <w:szCs w:val="32"/>
          <w:rtl/>
          <w:lang w:bidi="ar-EG"/>
        </w:rPr>
        <w:t xml:space="preserve">وعلم من ذلك أن المعقود عليه المنفعة لأنها التي تستوفى دون العين. </w:t>
      </w:r>
    </w:p>
  </w:footnote>
  <w:footnote w:id="139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وتصح الإجارة بلفظ بيع، نحو: بعتك نفع داري شهرًا بكذا، لأنها نوع من البيع، </w:t>
      </w:r>
    </w:p>
    <w:p w:rsidR="007B5224" w:rsidRDefault="007B5224" w:rsidP="003708F2">
      <w:pPr>
        <w:pStyle w:val="af0"/>
        <w:rPr>
          <w:rFonts w:cs="Traditional Arabic"/>
          <w:sz w:val="32"/>
          <w:szCs w:val="32"/>
          <w:rtl/>
          <w:lang w:bidi="ar-EG"/>
        </w:rPr>
      </w:pPr>
      <w:r w:rsidRPr="00BB14EF">
        <w:rPr>
          <w:rFonts w:cs="Traditional Arabic" w:hint="cs"/>
          <w:sz w:val="32"/>
          <w:szCs w:val="32"/>
          <w:rtl/>
          <w:lang w:bidi="ar-EG"/>
        </w:rPr>
        <w:t xml:space="preserve">إن لم يضف البيع للعين، كبعتك داري شهرًا فلا يصح، </w:t>
      </w:r>
    </w:p>
    <w:p w:rsidR="007B5224" w:rsidRPr="00BB14EF" w:rsidRDefault="007B5224" w:rsidP="003708F2">
      <w:pPr>
        <w:pStyle w:val="af0"/>
        <w:rPr>
          <w:rFonts w:cs="Traditional Arabic"/>
          <w:sz w:val="32"/>
          <w:szCs w:val="32"/>
          <w:rtl/>
          <w:lang w:bidi="ar-EG"/>
        </w:rPr>
      </w:pPr>
      <w:r w:rsidRPr="00BB14EF">
        <w:rPr>
          <w:rFonts w:cs="Traditional Arabic" w:hint="cs"/>
          <w:sz w:val="32"/>
          <w:szCs w:val="32"/>
          <w:rtl/>
          <w:lang w:bidi="ar-EG"/>
        </w:rPr>
        <w:t>وقال الشيخ: التحقيق أن المتعاقدين إن عرفا المقصود انعقدت بأي لفظ كان، من الألفاظ ال</w:t>
      </w:r>
      <w:r>
        <w:rPr>
          <w:rFonts w:cs="Traditional Arabic" w:hint="cs"/>
          <w:sz w:val="32"/>
          <w:szCs w:val="32"/>
          <w:rtl/>
          <w:lang w:bidi="ar-EG"/>
        </w:rPr>
        <w:t>تي عرف بها المتعاقدان مقصودهما،وهذا عام في جميع العقود،</w:t>
      </w:r>
      <w:r w:rsidRPr="00BB14EF">
        <w:rPr>
          <w:rFonts w:cs="Traditional Arabic" w:hint="cs"/>
          <w:sz w:val="32"/>
          <w:szCs w:val="32"/>
          <w:rtl/>
          <w:lang w:bidi="ar-EG"/>
        </w:rPr>
        <w:t>فإن ال</w:t>
      </w:r>
      <w:r>
        <w:rPr>
          <w:rFonts w:cs="Traditional Arabic" w:hint="cs"/>
          <w:sz w:val="32"/>
          <w:szCs w:val="32"/>
          <w:rtl/>
          <w:lang w:bidi="ar-EG"/>
        </w:rPr>
        <w:t>شارع لم يحد حدًا لألفاظ العقود،بل ذكرها مطلقة</w:t>
      </w:r>
      <w:r w:rsidRPr="00BB14EF">
        <w:rPr>
          <w:rFonts w:cs="Traditional Arabic" w:hint="cs"/>
          <w:sz w:val="32"/>
          <w:szCs w:val="32"/>
          <w:rtl/>
          <w:lang w:bidi="ar-EG"/>
        </w:rPr>
        <w:t xml:space="preserve"> وكذا قال ابن القيم، وغيرهما. </w:t>
      </w:r>
    </w:p>
  </w:footnote>
  <w:footnote w:id="139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معرفة المنفعة، والأجرة، والإباحة في العين، وهذا مجمع عليه في الجملة، وتأتي مفصلة. </w:t>
      </w:r>
    </w:p>
  </w:footnote>
  <w:footnote w:id="139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فإن معرفته شرط في صحة البيع، وبيع المجهول لا يصح إجماعا، فكذلك معرفة المنفعة في الإجارة. </w:t>
      </w:r>
    </w:p>
  </w:footnote>
  <w:footnote w:id="140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وتحصل معرفة المنفعة بالعرف، كخدمة آدمي سنة مثلا، قال في الإنصاف: فنصح بلا نزاع. لكن تكون عرفًا على الصحيح، وصوبه، ولأنها معلومة بالعرف، فلم تحتج إلى ضبط كالسكنى،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وسواء كان الأجير رجلاً أو امرأة، حرًا أو عبدًا، فيجوز الاستئجار كل شهر مثلاً بشيء معلوم،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وهو مذهب الجمهور أبي حنيفة، والشافعي. </w:t>
      </w:r>
    </w:p>
  </w:footnote>
  <w:footnote w:id="1401">
    <w:p w:rsidR="007B5224" w:rsidRDefault="007B5224" w:rsidP="003708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نحو، وصرف، لا قرآن، وتفسير، وفقه، على المذهب، </w:t>
      </w:r>
    </w:p>
    <w:p w:rsidR="007B5224" w:rsidRPr="00BB14EF" w:rsidRDefault="007B5224" w:rsidP="003708F2">
      <w:pPr>
        <w:pStyle w:val="af0"/>
        <w:rPr>
          <w:rFonts w:cs="Traditional Arabic"/>
          <w:sz w:val="32"/>
          <w:szCs w:val="32"/>
          <w:rtl/>
          <w:lang w:bidi="ar-EG"/>
        </w:rPr>
      </w:pPr>
      <w:r w:rsidRPr="00BB14EF">
        <w:rPr>
          <w:rFonts w:cs="Traditional Arabic" w:hint="cs"/>
          <w:sz w:val="32"/>
          <w:szCs w:val="32"/>
          <w:rtl/>
          <w:lang w:bidi="ar-EG"/>
        </w:rPr>
        <w:t>وعنه:</w:t>
      </w:r>
      <w:r>
        <w:rPr>
          <w:rFonts w:cs="Traditional Arabic" w:hint="cs"/>
          <w:sz w:val="32"/>
          <w:szCs w:val="32"/>
          <w:rtl/>
          <w:lang w:bidi="ar-EG"/>
        </w:rPr>
        <w:t xml:space="preserve"> تجوز.وهو مذهب مالك، والشافعي،</w:t>
      </w:r>
      <w:r w:rsidRPr="00BB14EF">
        <w:rPr>
          <w:rFonts w:cs="Traditional Arabic" w:hint="cs"/>
          <w:sz w:val="32"/>
          <w:szCs w:val="32"/>
          <w:rtl/>
          <w:lang w:bidi="ar-EG"/>
        </w:rPr>
        <w:t>إذا شارطه واستأجره إجار</w:t>
      </w:r>
      <w:r>
        <w:rPr>
          <w:rFonts w:cs="Traditional Arabic" w:hint="cs"/>
          <w:sz w:val="32"/>
          <w:szCs w:val="32"/>
          <w:rtl/>
          <w:lang w:bidi="ar-EG"/>
        </w:rPr>
        <w:t xml:space="preserve">ة صحيحة، للأحاديث الصحيحة </w:t>
      </w:r>
    </w:p>
  </w:footnote>
  <w:footnote w:id="140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بلا نزاع، لكن لا بد من ذكر الوزن هنا، والمكان الذي تحمل إليه، </w:t>
      </w:r>
      <w:r w:rsidRPr="00BB14EF">
        <w:rPr>
          <w:rFonts w:cs="Traditional Arabic"/>
          <w:sz w:val="32"/>
          <w:szCs w:val="32"/>
          <w:rtl/>
          <w:lang w:bidi="ar-EG"/>
        </w:rPr>
        <w:br/>
      </w:r>
      <w:r w:rsidRPr="00BB14EF">
        <w:rPr>
          <w:rFonts w:cs="Traditional Arabic" w:hint="cs"/>
          <w:sz w:val="32"/>
          <w:szCs w:val="32"/>
          <w:rtl/>
          <w:lang w:bidi="ar-EG"/>
        </w:rPr>
        <w:t xml:space="preserve">لأن المنفعة إنما تعرف بذلك، وكذا كل محمول، ولو كان المحمول كتابا فوجد الأجير المحمول إليه غائبًا، فله الأجرة لذهابه ورده، لأنه ليس سوى رده إلا تضييعه، وقد علم أنه لا يرضى تضييعه، فتعين رده. </w:t>
      </w:r>
    </w:p>
  </w:footnote>
  <w:footnote w:id="1403">
    <w:p w:rsidR="007B5224" w:rsidRPr="00BB14EF" w:rsidRDefault="007B5224" w:rsidP="003708F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 xml:space="preserve">وتصح إجارة أرض معينة لزرع كذا، </w:t>
      </w:r>
      <w:r w:rsidRPr="00BB14EF">
        <w:rPr>
          <w:rFonts w:cs="Traditional Arabic" w:hint="cs"/>
          <w:sz w:val="32"/>
          <w:szCs w:val="32"/>
          <w:rtl/>
          <w:lang w:bidi="ar-EG"/>
        </w:rPr>
        <w:t>و غرس ما شاء كآجرتك لتزرع</w:t>
      </w:r>
      <w:r>
        <w:rPr>
          <w:rFonts w:cs="Traditional Arabic" w:hint="cs"/>
          <w:sz w:val="32"/>
          <w:szCs w:val="32"/>
          <w:rtl/>
          <w:lang w:bidi="ar-EG"/>
        </w:rPr>
        <w:t xml:space="preserve"> ما شئت،أو لغرسويسكت</w:t>
      </w:r>
      <w:r w:rsidRPr="00BB14EF">
        <w:rPr>
          <w:rFonts w:cs="Traditional Arabic" w:hint="cs"/>
          <w:sz w:val="32"/>
          <w:szCs w:val="32"/>
          <w:rtl/>
          <w:lang w:bidi="ar-EG"/>
        </w:rPr>
        <w:t xml:space="preserve"> أو آجره الأرض وأطلق، وهي تصلح للزرع وغيره، قال الشيخ: فتصح الإجارة في جميع هذه الصور، للعلم بالمعقود عليه. وقال: إن أطلق، أو قال: انتفع بها بما شئت. فله زرع، وغرس وبناء. </w:t>
      </w:r>
    </w:p>
  </w:footnote>
  <w:footnote w:id="1404">
    <w:p w:rsidR="007B5224" w:rsidRDefault="007B5224" w:rsidP="00E52B5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)لئلا يكون مجهولا، ولا يجب عند الجمهور، للعرف، واستحسان المسلمين، </w:t>
      </w:r>
    </w:p>
    <w:p w:rsidR="007B5224" w:rsidRPr="00BB14EF" w:rsidRDefault="007B5224" w:rsidP="00E52B5A">
      <w:pPr>
        <w:pStyle w:val="af0"/>
        <w:rPr>
          <w:rFonts w:cs="Traditional Arabic"/>
          <w:sz w:val="32"/>
          <w:szCs w:val="32"/>
          <w:rtl/>
          <w:lang w:bidi="ar-EG"/>
        </w:rPr>
      </w:pPr>
      <w:r>
        <w:rPr>
          <w:rFonts w:cs="Traditional Arabic" w:hint="cs"/>
          <w:sz w:val="32"/>
          <w:szCs w:val="32"/>
          <w:rtl/>
          <w:lang w:bidi="ar-EG"/>
        </w:rPr>
        <w:t>وقال ابن القيم:</w:t>
      </w:r>
      <w:r w:rsidRPr="00BB14EF">
        <w:rPr>
          <w:rFonts w:cs="Traditional Arabic" w:hint="cs"/>
          <w:sz w:val="32"/>
          <w:szCs w:val="32"/>
          <w:rtl/>
          <w:lang w:bidi="ar-EG"/>
        </w:rPr>
        <w:t xml:space="preserve">وإن كانت الأجرة غير معلومة صح، تبعا لمدة الإجارة، فقد صح عن علي أنه آجر نفسه كل دلو بتمرة، وأكل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من ذلك التمر. </w:t>
      </w:r>
    </w:p>
  </w:footnote>
  <w:footnote w:id="140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التي تحدث، لم تصح للجهالة، وأما عمارة شيء معلوم حال العقد فجائز. </w:t>
      </w:r>
    </w:p>
  </w:footnote>
  <w:footnote w:id="1406">
    <w:p w:rsidR="007B5224" w:rsidRPr="00BB14EF" w:rsidRDefault="007B5224" w:rsidP="00E52B5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)لجهالة المشروط، فقد تزيد العمارة، وقد تنقص، وقد يقول المؤجر: أردت عمارة أحسن من هذا. </w:t>
      </w:r>
    </w:p>
  </w:footnote>
  <w:footnote w:id="140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)لأن الإصلاح على المالك،وقد وكله فيه،</w:t>
      </w:r>
      <w:r w:rsidRPr="00BB14EF">
        <w:rPr>
          <w:rFonts w:cs="Traditional Arabic" w:hint="cs"/>
          <w:sz w:val="32"/>
          <w:szCs w:val="32"/>
          <w:rtl/>
          <w:lang w:bidi="ar-EG"/>
        </w:rPr>
        <w:t xml:space="preserve">وإن دفع غلامه إلى نحو </w:t>
      </w:r>
      <w:r>
        <w:rPr>
          <w:rFonts w:cs="Traditional Arabic" w:hint="cs"/>
          <w:sz w:val="32"/>
          <w:szCs w:val="32"/>
          <w:rtl/>
          <w:lang w:bidi="ar-EG"/>
        </w:rPr>
        <w:t>خياط ليعلمه بعمل الغلام سنة جاز</w:t>
      </w:r>
      <w:r w:rsidRPr="00BB14EF">
        <w:rPr>
          <w:rFonts w:cs="Traditional Arabic" w:hint="cs"/>
          <w:sz w:val="32"/>
          <w:szCs w:val="32"/>
          <w:rtl/>
          <w:lang w:bidi="ar-EG"/>
        </w:rPr>
        <w:t xml:space="preserve"> </w:t>
      </w:r>
    </w:p>
  </w:footnote>
  <w:footnote w:id="1408">
    <w:p w:rsidR="007B5224" w:rsidRPr="00BB14EF" w:rsidRDefault="007B5224" w:rsidP="00E52B5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)وهذا مذهب مالك وغيره، ولابن ماجه 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لما قرأ قصة موسى، قال </w:t>
      </w:r>
      <w:r w:rsidRPr="00BB14EF">
        <w:rPr>
          <w:rFonts w:cs="Traditional Arabic" w:hint="eastAsia"/>
          <w:sz w:val="32"/>
          <w:szCs w:val="32"/>
          <w:rtl/>
          <w:lang w:bidi="ar-EG"/>
        </w:rPr>
        <w:t>«</w:t>
      </w:r>
      <w:r w:rsidRPr="00BB14EF">
        <w:rPr>
          <w:rFonts w:cs="Traditional Arabic" w:hint="cs"/>
          <w:sz w:val="32"/>
          <w:szCs w:val="32"/>
          <w:rtl/>
          <w:lang w:bidi="ar-EG"/>
        </w:rPr>
        <w:t>آجر نفسه ثماني سنين أو عشرا، على عفة فرجه، وطعام بطنه</w:t>
      </w:r>
      <w:r w:rsidRPr="00BB14EF">
        <w:rPr>
          <w:rFonts w:cs="Traditional Arabic" w:hint="eastAsia"/>
          <w:sz w:val="32"/>
          <w:szCs w:val="32"/>
          <w:rtl/>
          <w:lang w:bidi="ar-EG"/>
        </w:rPr>
        <w:t>»</w:t>
      </w:r>
      <w:r w:rsidRPr="00BB14EF">
        <w:rPr>
          <w:rFonts w:cs="Traditional Arabic" w:hint="cs"/>
          <w:sz w:val="32"/>
          <w:szCs w:val="32"/>
          <w:rtl/>
          <w:lang w:bidi="ar-EG"/>
        </w:rPr>
        <w:t xml:space="preserve"> وشرع من قبلنا شرع لنا، ما لم يثبت نسخه، وثبت في الظئر، فغيره بالقياس عليها، ولأنه عوض منفعة، فقام العرف فيه مقام التسمية. </w:t>
      </w:r>
    </w:p>
  </w:footnote>
  <w:footnote w:id="140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w:t>
      </w:r>
      <w:r>
        <w:rPr>
          <w:rFonts w:cs="Traditional Arabic" w:hint="cs"/>
          <w:sz w:val="32"/>
          <w:szCs w:val="32"/>
          <w:rtl/>
          <w:lang w:bidi="ar-EG"/>
        </w:rPr>
        <w:t>ي ويشترط معرفة الطفل بالمشاهدة،</w:t>
      </w:r>
      <w:r w:rsidRPr="00BB14EF">
        <w:rPr>
          <w:rFonts w:cs="Traditional Arabic" w:hint="cs"/>
          <w:sz w:val="32"/>
          <w:szCs w:val="32"/>
          <w:rtl/>
          <w:lang w:bidi="ar-EG"/>
        </w:rPr>
        <w:t>لأن الرضاع يخت</w:t>
      </w:r>
      <w:r>
        <w:rPr>
          <w:rFonts w:cs="Traditional Arabic" w:hint="cs"/>
          <w:sz w:val="32"/>
          <w:szCs w:val="32"/>
          <w:rtl/>
          <w:lang w:bidi="ar-EG"/>
        </w:rPr>
        <w:t>لف باختلاف كبره، وصغره، ونهمته،</w:t>
      </w:r>
      <w:r w:rsidRPr="00BB14EF">
        <w:rPr>
          <w:rFonts w:cs="Traditional Arabic" w:hint="cs"/>
          <w:sz w:val="32"/>
          <w:szCs w:val="32"/>
          <w:rtl/>
          <w:lang w:bidi="ar-EG"/>
        </w:rPr>
        <w:t xml:space="preserve">وقناعته، وصوب في الإنصاف أنه تكفي صفته، </w:t>
      </w:r>
    </w:p>
    <w:p w:rsidR="007B5224" w:rsidRPr="00BB14EF" w:rsidRDefault="007B5224" w:rsidP="00E52B5A">
      <w:pPr>
        <w:pStyle w:val="af0"/>
        <w:rPr>
          <w:rFonts w:cs="Traditional Arabic"/>
          <w:sz w:val="32"/>
          <w:szCs w:val="32"/>
          <w:rtl/>
          <w:lang w:bidi="ar-EG"/>
        </w:rPr>
      </w:pPr>
      <w:r w:rsidRPr="00BB14EF">
        <w:rPr>
          <w:rFonts w:cs="Traditional Arabic" w:hint="cs"/>
          <w:sz w:val="32"/>
          <w:szCs w:val="32"/>
          <w:rtl/>
          <w:lang w:bidi="ar-EG"/>
        </w:rPr>
        <w:t>ويشترط معرفة موضع الرضاع،</w:t>
      </w:r>
      <w:r>
        <w:rPr>
          <w:rFonts w:cs="Traditional Arabic" w:hint="cs"/>
          <w:sz w:val="32"/>
          <w:szCs w:val="32"/>
          <w:rtl/>
          <w:lang w:bidi="ar-EG"/>
        </w:rPr>
        <w:t>هل هوعند المرضعة،أوعند وليه</w:t>
      </w:r>
      <w:r w:rsidRPr="00BB14EF">
        <w:rPr>
          <w:rFonts w:cs="Traditional Arabic" w:hint="cs"/>
          <w:sz w:val="32"/>
          <w:szCs w:val="32"/>
          <w:rtl/>
          <w:lang w:bidi="ar-EG"/>
        </w:rPr>
        <w:t xml:space="preserve"> لأنه ي</w:t>
      </w:r>
      <w:r>
        <w:rPr>
          <w:rFonts w:cs="Traditional Arabic" w:hint="cs"/>
          <w:sz w:val="32"/>
          <w:szCs w:val="32"/>
          <w:rtl/>
          <w:lang w:bidi="ar-EG"/>
        </w:rPr>
        <w:t>ختلف فيشق عليها في بيت المستأجر</w:t>
      </w:r>
      <w:r w:rsidRPr="00BB14EF">
        <w:rPr>
          <w:rFonts w:cs="Traditional Arabic" w:hint="cs"/>
          <w:sz w:val="32"/>
          <w:szCs w:val="32"/>
          <w:rtl/>
          <w:lang w:bidi="ar-EG"/>
        </w:rPr>
        <w:t xml:space="preserve"> </w:t>
      </w:r>
    </w:p>
  </w:footnote>
  <w:footnote w:id="1410">
    <w:p w:rsidR="007B5224" w:rsidRDefault="007B5224" w:rsidP="00E52B5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)جزم بذلك الموفق </w:t>
      </w:r>
    </w:p>
    <w:p w:rsidR="007B5224" w:rsidRPr="00BB14EF" w:rsidRDefault="007B5224" w:rsidP="00E52B5A">
      <w:pPr>
        <w:pStyle w:val="af0"/>
        <w:rPr>
          <w:rFonts w:cs="Traditional Arabic"/>
          <w:sz w:val="32"/>
          <w:szCs w:val="32"/>
          <w:rtl/>
          <w:lang w:bidi="ar-EG"/>
        </w:rPr>
      </w:pPr>
      <w:r w:rsidRPr="00BB14EF">
        <w:rPr>
          <w:rFonts w:cs="Traditional Arabic" w:hint="cs"/>
          <w:sz w:val="32"/>
          <w:szCs w:val="32"/>
          <w:rtl/>
          <w:lang w:bidi="ar-EG"/>
        </w:rPr>
        <w:t>وقال الشيخ: لا يفتقر إلى تقدير عوض، ولا إلى صيغة، بل ما جرت العادة بأنه إجارة فهو إجارة يستحق فيه أجرة المثل، في أظهر قولي العلماء، لعموم ما تقدم من قوله (بالمعروف) وأجمع ا</w:t>
      </w:r>
      <w:r>
        <w:rPr>
          <w:rFonts w:cs="Traditional Arabic" w:hint="cs"/>
          <w:sz w:val="32"/>
          <w:szCs w:val="32"/>
          <w:rtl/>
          <w:lang w:bidi="ar-EG"/>
        </w:rPr>
        <w:t>لعلماء على استئجار الظئر للآية،ودعاء الحاجة،</w:t>
      </w:r>
      <w:r w:rsidRPr="00BB14EF">
        <w:rPr>
          <w:rFonts w:cs="Traditional Arabic" w:hint="cs"/>
          <w:sz w:val="32"/>
          <w:szCs w:val="32"/>
          <w:rtl/>
          <w:lang w:bidi="ar-EG"/>
        </w:rPr>
        <w:t>وإن أطلق ال</w:t>
      </w:r>
      <w:r>
        <w:rPr>
          <w:rFonts w:cs="Traditional Arabic" w:hint="cs"/>
          <w:sz w:val="32"/>
          <w:szCs w:val="32"/>
          <w:rtl/>
          <w:lang w:bidi="ar-EG"/>
        </w:rPr>
        <w:t>عقد على الرضاع دخلت فيه الحضانة</w:t>
      </w:r>
      <w:r w:rsidRPr="00BB14EF">
        <w:rPr>
          <w:rFonts w:cs="Traditional Arabic" w:hint="cs"/>
          <w:sz w:val="32"/>
          <w:szCs w:val="32"/>
          <w:rtl/>
          <w:lang w:bidi="ar-EG"/>
        </w:rPr>
        <w:t xml:space="preserve"> صوبه في الإنصاف، لأن العرف جار بأن المرضعة تحضن، فحمل الإطلاق عليه.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ابن القيم </w:t>
      </w:r>
      <w:r w:rsidRPr="00BB14EF">
        <w:rPr>
          <w:rFonts w:cs="Traditional Arabic"/>
          <w:sz w:val="32"/>
          <w:szCs w:val="32"/>
          <w:rtl/>
          <w:lang w:bidi="ar-EG"/>
        </w:rPr>
        <w:t>–</w:t>
      </w:r>
      <w:r w:rsidRPr="00BB14EF">
        <w:rPr>
          <w:rFonts w:cs="Traditional Arabic" w:hint="cs"/>
          <w:sz w:val="32"/>
          <w:szCs w:val="32"/>
          <w:rtl/>
          <w:lang w:bidi="ar-EG"/>
        </w:rPr>
        <w:t xml:space="preserve"> في قول من قال: إن الرضاع يتبع الحضانة -: الله يعلم وا</w:t>
      </w:r>
      <w:r>
        <w:rPr>
          <w:rFonts w:cs="Traditional Arabic" w:hint="cs"/>
          <w:sz w:val="32"/>
          <w:szCs w:val="32"/>
          <w:rtl/>
          <w:lang w:bidi="ar-EG"/>
        </w:rPr>
        <w:t>لعقلاء قاطبة أن الأمر ليس كذلك،</w:t>
      </w:r>
      <w:r w:rsidRPr="00BB14EF">
        <w:rPr>
          <w:rFonts w:cs="Traditional Arabic" w:hint="cs"/>
          <w:sz w:val="32"/>
          <w:szCs w:val="32"/>
          <w:rtl/>
          <w:lang w:bidi="ar-EG"/>
        </w:rPr>
        <w:t>وأن وضع ال</w:t>
      </w:r>
      <w:r>
        <w:rPr>
          <w:rFonts w:cs="Traditional Arabic" w:hint="cs"/>
          <w:sz w:val="32"/>
          <w:szCs w:val="32"/>
          <w:rtl/>
          <w:lang w:bidi="ar-EG"/>
        </w:rPr>
        <w:t>طفل في حجرها ليس مقصودًا أصلاً،ولا ورد عليه عقد الإجارة،لا عرفًا،ولا حقيقة</w:t>
      </w:r>
      <w:r w:rsidRPr="00BB14EF">
        <w:rPr>
          <w:rFonts w:cs="Traditional Arabic" w:hint="cs"/>
          <w:sz w:val="32"/>
          <w:szCs w:val="32"/>
          <w:rtl/>
          <w:lang w:bidi="ar-EG"/>
        </w:rPr>
        <w:t xml:space="preserve"> ولا شرعا، ولو أرضعت الطفل وهو في حجر غيرها، أو في مهده لاستحقت الأجرة ويأتي، </w:t>
      </w:r>
      <w:r w:rsidRPr="00BB14EF">
        <w:rPr>
          <w:rFonts w:cs="Traditional Arabic"/>
          <w:sz w:val="32"/>
          <w:szCs w:val="32"/>
          <w:rtl/>
          <w:lang w:bidi="ar-EG"/>
        </w:rPr>
        <w:br/>
      </w:r>
      <w:r w:rsidRPr="00BB14EF">
        <w:rPr>
          <w:rFonts w:cs="Traditional Arabic" w:hint="cs"/>
          <w:sz w:val="32"/>
          <w:szCs w:val="32"/>
          <w:rtl/>
          <w:lang w:bidi="ar-EG"/>
        </w:rPr>
        <w:t xml:space="preserve">وأما الزوجة. فقال القاضي: لا يستأجر زوجته لرضاع، وقال الشيرازي: لأنه استحق نفعها.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وعند الشيخ لا أجرة لها مطلقًا. </w:t>
      </w:r>
    </w:p>
  </w:footnote>
  <w:footnote w:id="141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صح بأجرة العادة مطلقًا، لأن شاهد الحال يقتضيه، والشارع أجرى الشرط العرفي كاللفظي. </w:t>
      </w:r>
    </w:p>
  </w:footnote>
  <w:footnote w:id="1412">
    <w:p w:rsidR="007B5224" w:rsidRPr="00BB14EF" w:rsidRDefault="007B5224" w:rsidP="00C55ED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وكذا حلق رأسه، وتغسيله، وشربه من مائه، أو قهوته، أو نحو ذلك من المباحات</w:t>
      </w:r>
      <w:r>
        <w:rPr>
          <w:rFonts w:cs="Traditional Arabic" w:hint="cs"/>
          <w:sz w:val="32"/>
          <w:szCs w:val="32"/>
          <w:rtl/>
          <w:lang w:bidi="ar-EG"/>
        </w:rPr>
        <w:t xml:space="preserve"> ان كان معدا نفسه لذلك</w:t>
      </w:r>
      <w:r w:rsidRPr="00BB14EF">
        <w:rPr>
          <w:rFonts w:cs="Traditional Arabic" w:hint="cs"/>
          <w:sz w:val="32"/>
          <w:szCs w:val="32"/>
          <w:rtl/>
          <w:lang w:bidi="ar-EG"/>
        </w:rPr>
        <w:t>. وإن لم يعد نفسه لذلك لم يستحق إلا بشرط، أو عقد، أو تعريض، لأنه لم يوجد عرف يقوم مقام العقد، فهو كما لو عمل بغير إذن مالكه</w:t>
      </w:r>
    </w:p>
  </w:footnote>
  <w:footnote w:id="141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عمل له بإذنه ما لمثله أجرة، ولم يتبرع، وهذا في المنتصب لذلك، وإلا فلا شيء له إلا بعقد أو شرط، أو تعريض كما تقدم،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قال ابن القيم:</w:t>
      </w:r>
      <w:r w:rsidRPr="00BB14EF">
        <w:rPr>
          <w:rFonts w:cs="Traditional Arabic" w:hint="cs"/>
          <w:sz w:val="32"/>
          <w:szCs w:val="32"/>
          <w:rtl/>
          <w:lang w:bidi="ar-EG"/>
        </w:rPr>
        <w:t>لو دفع ثوبه إلى من يعرف أنه يغسل أو يخيط بالأجرة أو عجي</w:t>
      </w:r>
      <w:r>
        <w:rPr>
          <w:rFonts w:cs="Traditional Arabic" w:hint="cs"/>
          <w:sz w:val="32"/>
          <w:szCs w:val="32"/>
          <w:rtl/>
          <w:lang w:bidi="ar-EG"/>
        </w:rPr>
        <w:t>نه لمن يخبزه،أو لحما لمن يطبخه</w:t>
      </w:r>
      <w:r w:rsidRPr="00BB14EF">
        <w:rPr>
          <w:rFonts w:cs="Traditional Arabic" w:hint="cs"/>
          <w:sz w:val="32"/>
          <w:szCs w:val="32"/>
          <w:rtl/>
          <w:lang w:bidi="ar-EG"/>
        </w:rPr>
        <w:t xml:space="preserve"> أو حبا لمن يطحنه، أو متاعًا لمن يحمله، ونحو ذلك لمن نصب نفسه للأجرة على ذلك، وجب له أجرة مث</w:t>
      </w:r>
      <w:r>
        <w:rPr>
          <w:rFonts w:cs="Traditional Arabic" w:hint="cs"/>
          <w:sz w:val="32"/>
          <w:szCs w:val="32"/>
          <w:rtl/>
          <w:lang w:bidi="ar-EG"/>
        </w:rPr>
        <w:t>له،وإن لم يشترط معه ذلك لفظًا،</w:t>
      </w:r>
      <w:r w:rsidRPr="00BB14EF">
        <w:rPr>
          <w:rFonts w:cs="Traditional Arabic" w:hint="cs"/>
          <w:sz w:val="32"/>
          <w:szCs w:val="32"/>
          <w:rtl/>
          <w:lang w:bidi="ar-EG"/>
        </w:rPr>
        <w:t>عند جمهور أهل العلم، حتى عند المنكري</w:t>
      </w:r>
      <w:r>
        <w:rPr>
          <w:rFonts w:cs="Traditional Arabic" w:hint="cs"/>
          <w:sz w:val="32"/>
          <w:szCs w:val="32"/>
          <w:rtl/>
          <w:lang w:bidi="ar-EG"/>
        </w:rPr>
        <w:t>ن لذلك، فإنهم ينكرونه بألسنتهم،</w:t>
      </w:r>
      <w:r w:rsidRPr="00BB14EF">
        <w:rPr>
          <w:rFonts w:cs="Traditional Arabic" w:hint="cs"/>
          <w:sz w:val="32"/>
          <w:szCs w:val="32"/>
          <w:rtl/>
          <w:lang w:bidi="ar-EG"/>
        </w:rPr>
        <w:t xml:space="preserve">ولا يمكنهم العمل إلا به.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إن قال: إن ركبت هذه الدابة إلى أرض كذا فلك عشرة أو إلى أرض كذا فلك خمسة عشر؛ أو إن خطت هذا القميص اليوم فلك درهم، أو غدا فنصف درهم. أو زرعت أرضي حبا فمائة، أو شعيرا فمائتان. هذا كله جائز صحيح، لا يدل على بطلانه كتاب،ولا سنة، ولا إجماع، ولا قياس صحيح، ولا نزاع فيه في عصر الصحابة، بل الثابت عنهم جوازه كما ذكره البخاري عن عمر: أنه إذا دفع أرضه إلى من يزرعها، قال: إن جاء عمر بالبذر فله كذا، وإن جاؤوا به فلهم كذا، ولم يخالفه صحابي، ولا محذور فيه، ولا غرر، ولا جهالة، ولا يقع إلا معينا، والخيرة إلى الأجير.</w:t>
      </w:r>
    </w:p>
  </w:footnote>
  <w:footnote w:id="1414">
    <w:p w:rsidR="007B5224" w:rsidRPr="00BB14EF" w:rsidRDefault="007B5224" w:rsidP="00C55ED5">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الشيخ: نصوص أحمد كثيرة في المنع من إجارة المسلم داره من أهل الذمة، وبعيها لهم، وأكثر الأصحاب على التحريم، ما لم يعقد الإجارة على المنفعة المحرمة، فأما إن آجره إياها لأجل بيع الخمر، أو اتخاذها كنيسة أو بيعة، لم يجز قولا واحدا. </w:t>
      </w:r>
    </w:p>
  </w:footnote>
  <w:footnote w:id="141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تصح إجارة شمع ونقد ونحو ذلك ليجمل به دكانه، وطعام ونحوه ليتجمل به على مائدته ويرده، لأن منفعة ذلك غير مقصودة، وما لا يقصد لا يقابل بعوض، وبذله فيه سفه. </w:t>
      </w:r>
    </w:p>
  </w:footnote>
  <w:footnote w:id="141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ولا تصح إجارة ثوب ليوضع على نعش ميت، لأن الثوب ليس من المنافع المقصودة. </w:t>
      </w:r>
    </w:p>
  </w:footnote>
  <w:footnote w:id="141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وعبارته: يشترط أن تكون المنفعة مقصودة، فلا يجوز استئجار شمع ليتجمل به ويرده، ولا طعام ليتجمل به على مائدته ثم يرده، ولا النقود ليجمل بها الدكان، لأنها لم تخلق لذلك، ولا تراد له، فبذل العوض فيه سفه، وأخذه من أكل المال بالباطل، وكذلك استئجار ثوب ليوضع على سرير الميت، لما ذكرنا.</w:t>
      </w:r>
    </w:p>
  </w:footnote>
  <w:footnote w:id="141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نفع غير متقوم، فمن غصب تفاحا وشمه ثم رده لم يلزمه أجرة شمه. </w:t>
      </w:r>
    </w:p>
  </w:footnote>
  <w:footnote w:id="1419">
    <w:p w:rsidR="007B5224" w:rsidRPr="00BB14EF" w:rsidRDefault="007B5224" w:rsidP="00865FF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)معرفة العين المؤجرة، برؤية إن كانت لا تنضبط بالصفة، أو معرفتها بصفة إن انضبطت العين المؤجرة بالوصف، لاختلاف الغرض باختلاف العين وصفتها، هذا المشهور، وتفريع الأصحاب عليه، وفيه وجه لا يشترط، وله خيار الرؤية. </w:t>
      </w:r>
    </w:p>
  </w:footnote>
  <w:footnote w:id="142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كالبساتين، والنخيل، والآراض، فتشترط مشاهدته وتحديده. </w:t>
      </w:r>
    </w:p>
  </w:footnote>
  <w:footnote w:id="1421">
    <w:p w:rsidR="007B5224" w:rsidRPr="00BB14EF" w:rsidRDefault="007B5224" w:rsidP="00DC63F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 xml:space="preserve">قال ابن المنذر: أجمع كل من نحفظ عنه من أهل العلم أن كراء الحمام جائز، إذا حدده، وذكر جميع آلته، شهورا مسماة، لأن المكتري إنما يأخذ الأجر عوضًا عن دخول الحمام، والاغتسال بمائه، وأحوال المسلمين محمولة على السلامة، وإن وقع من بعضهم فعل ما لا يجوز لم يحرم الأجر المأخوذ منه. </w:t>
      </w:r>
    </w:p>
  </w:footnote>
  <w:footnote w:id="142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المذهب، وفرعوا عليه، والذي تدل عليه الأصول: أن الأعيان التي تحدث شيئًا بعد شيء، مع بقاء أصلها، حكمها حكم المنافع، كالثمر، والشجر واللبن في الحيوان. </w:t>
      </w:r>
    </w:p>
  </w:footnote>
  <w:footnote w:id="14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لأنه لا ينتفع به إلا بإتلاف عينه، هذا المذهب، وقال الشيخ: ليس هذا بإجارة،</w:t>
      </w:r>
      <w:r>
        <w:rPr>
          <w:rFonts w:cs="Traditional Arabic" w:hint="cs"/>
          <w:sz w:val="32"/>
          <w:szCs w:val="32"/>
          <w:rtl/>
          <w:lang w:bidi="ar-EG"/>
        </w:rPr>
        <w:t xml:space="preserve"> ولكنه إذن في الإتلاف</w:t>
      </w:r>
      <w:r w:rsidRPr="00BB14EF">
        <w:rPr>
          <w:rFonts w:cs="Traditional Arabic" w:hint="cs"/>
          <w:sz w:val="32"/>
          <w:szCs w:val="32"/>
          <w:rtl/>
          <w:lang w:bidi="ar-EG"/>
        </w:rPr>
        <w:t xml:space="preserve"> وهو سائغ، كقوله: من ألقى متاعه، قال في الفروع: وهو المختار. </w:t>
      </w:r>
    </w:p>
  </w:footnote>
  <w:footnote w:id="142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يشمل بيعا وإجارة، وما وقع عليه البيع مجهول، وإذا جهل المبيع جهل المستأجر،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تجوز إجارة الشمع ليشعله، وهو قياس المذهب فيما إذا آجره كل شهر بدرهم.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ابن القيم: إن قال: بعتك من هذه الشمعة كل أوقية منها بدرهم. قل المأخوذ منها أو كثر، فهذا جائز، على أحد القولين في مذهب أحمد، واختاره شيخنا، وهو الصواب المقطوع به، وهو مخرج على نص أحمد في جواز إجارة الدار كل شهر بدرهم، وكل دلو بتمرة، ولا محذور في ذلك، ولا يفضي إلى تنازع، بل عمل الناس في أكثر بياعاتهم عليه ولا يضر جهالة كمية المعقود عند البيع، والشريعة لا تحرم مثل هذا، ولا تمنع منه. </w:t>
      </w:r>
    </w:p>
  </w:footnote>
  <w:footnote w:id="142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لأن مورد عقد الإ</w:t>
      </w:r>
      <w:r>
        <w:rPr>
          <w:rFonts w:cs="Traditional Arabic" w:hint="cs"/>
          <w:sz w:val="32"/>
          <w:szCs w:val="32"/>
          <w:rtl/>
          <w:lang w:bidi="ar-EG"/>
        </w:rPr>
        <w:t>جارة النفع، والمقصود هنا العين،</w:t>
      </w:r>
      <w:r w:rsidRPr="00BB14EF">
        <w:rPr>
          <w:rFonts w:cs="Traditional Arabic" w:hint="cs"/>
          <w:sz w:val="32"/>
          <w:szCs w:val="32"/>
          <w:rtl/>
          <w:lang w:bidi="ar-EG"/>
        </w:rPr>
        <w:t>وهي لا تم</w:t>
      </w:r>
      <w:r>
        <w:rPr>
          <w:rFonts w:cs="Traditional Arabic" w:hint="cs"/>
          <w:sz w:val="32"/>
          <w:szCs w:val="32"/>
          <w:rtl/>
          <w:lang w:bidi="ar-EG"/>
        </w:rPr>
        <w:t>لك ولا تستحق بإجارة، هذا المذهب</w:t>
      </w:r>
      <w:r w:rsidRPr="00BB14EF">
        <w:rPr>
          <w:rFonts w:cs="Traditional Arabic" w:hint="cs"/>
          <w:sz w:val="32"/>
          <w:szCs w:val="32"/>
          <w:rtl/>
          <w:lang w:bidi="ar-EG"/>
        </w:rPr>
        <w:t xml:space="preserve"> واختار الشيخ جوازه، قام هو به أو ربه، ولو جعل الأجرة نفقته، وهو مذهب مالك، فإن قام عليها المستأجر، وعلفها فكاستئجار الشجر، وإن علفها ربها ويأخذ المشتري لبنًا مقدرًا فبيع محض، وإن كان يأخذ اللبن مطلقًا فبيع أيضًا، وليس بغرر، </w:t>
      </w:r>
    </w:p>
    <w:p w:rsidR="007B5224" w:rsidRPr="00BB14EF" w:rsidRDefault="007B5224" w:rsidP="00DC63F6">
      <w:pPr>
        <w:pStyle w:val="af0"/>
        <w:rPr>
          <w:rFonts w:cs="Traditional Arabic"/>
          <w:sz w:val="32"/>
          <w:szCs w:val="32"/>
          <w:rtl/>
          <w:lang w:bidi="ar-EG"/>
        </w:rPr>
      </w:pPr>
      <w:r w:rsidRPr="00BB14EF">
        <w:rPr>
          <w:rFonts w:cs="Traditional Arabic" w:hint="cs"/>
          <w:sz w:val="32"/>
          <w:szCs w:val="32"/>
          <w:rtl/>
          <w:lang w:bidi="ar-EG"/>
        </w:rPr>
        <w:t>وقال: إلحاقه بالمنافع أولى، ولأن المستوفى بعقد الإجارة على زرع الأرض هو عين من الأعيان، وه</w:t>
      </w:r>
      <w:r>
        <w:rPr>
          <w:rFonts w:cs="Traditional Arabic" w:hint="cs"/>
          <w:sz w:val="32"/>
          <w:szCs w:val="32"/>
          <w:rtl/>
          <w:lang w:bidi="ar-EG"/>
        </w:rPr>
        <w:t>و ما يحدثه من الحب بسقيه وعمله،وكذا مستأجر الشياه للبنها،مقصوده ما يحدثه الله من لبنها،بعلفها،والقيام عليها،فلا فرق بينهما،</w:t>
      </w:r>
      <w:r w:rsidRPr="00BB14EF">
        <w:rPr>
          <w:rFonts w:cs="Traditional Arabic" w:hint="cs"/>
          <w:sz w:val="32"/>
          <w:szCs w:val="32"/>
          <w:rtl/>
          <w:lang w:bidi="ar-EG"/>
        </w:rPr>
        <w:t xml:space="preserve">والآفات، والموانع التي تحدث للزرع أكثر من آفات اللبن، ولأن الأصل في العقود والجواز والصحة. </w:t>
      </w:r>
    </w:p>
  </w:footnote>
  <w:footnote w:id="142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يعني في قوله: وتصح الإجارة في الأجير والظئر بطعامهما وكسوتهما لقوله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وَعَلَى الْمَوْلُودِ لَهُ رِزْقُهُنَّ وَكِسْوَتُهُنَّ</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استثني هناك وهنا،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وذكروا الفرق بينها وبين البهائم، أنه يحصل منها عمل، من وضع الثدي في فم المرتضع ونحوه،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وصحح غير واحد وقوع العقد على اللبن، للآية واختاره الشيخ، قال ابن القيم: ليس المعقود عليه إلقام الثدي، أو وضعه في الحجر، أو نحو ذلك، بل إنما هو وسيلة إلى المقصود، لا مقصودا، ولا معقودا عليه، بل ولا قيمة له أصلا، والمقصود إنما هو اللبن، وقواه بعشرة وجوه، قال: وقياس الشاة والبقرة والناقة للانتفاع بلبنها على الظئر، أصح، وأقرب إلى العقل، من قياسها على إجارة الخبز للأكل. </w:t>
      </w:r>
    </w:p>
  </w:footnote>
  <w:footnote w:id="1427">
    <w:p w:rsidR="007B5224" w:rsidRPr="00BB14EF" w:rsidRDefault="007B5224" w:rsidP="00DC63F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ابن القيم: قالوا المعقود عليه الإجراء في الأرض، ونحو ذلك مما يتكلفونه، ويخرجون الماء المقصود بالعقود أن يكون معقودا عليه، واختار الشيخ جواز إجارة ماء قناة مدة، وماء فائض بتركه إياه. </w:t>
      </w:r>
    </w:p>
  </w:footnote>
  <w:footnote w:id="142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لا يقدر على تسليمه، </w:t>
      </w:r>
    </w:p>
    <w:p w:rsidR="007B5224" w:rsidRPr="00BB14EF" w:rsidRDefault="007B5224" w:rsidP="00DC63F6">
      <w:pPr>
        <w:pStyle w:val="af0"/>
        <w:rPr>
          <w:rFonts w:cs="Traditional Arabic"/>
          <w:sz w:val="32"/>
          <w:szCs w:val="32"/>
          <w:rtl/>
          <w:lang w:bidi="ar-EG"/>
        </w:rPr>
      </w:pPr>
      <w:r w:rsidRPr="00BB14EF">
        <w:rPr>
          <w:rFonts w:cs="Traditional Arabic" w:hint="cs"/>
          <w:sz w:val="32"/>
          <w:szCs w:val="32"/>
          <w:rtl/>
          <w:lang w:bidi="ar-EG"/>
        </w:rPr>
        <w:t xml:space="preserve">وعنه: تصح، وهو مذهب الجمهور مالك، والشافعي، وغيرهما، واختاره جمع، منهم أبو الخطاب، والحافظ ابن عبد الهادي، قال في التنقيح: وهو أظهر، وعليه العمل، وصوبه في الإنصاف. </w:t>
      </w:r>
    </w:p>
  </w:footnote>
  <w:footnote w:id="142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المعقود عليها عند الجمهور. </w:t>
      </w:r>
    </w:p>
  </w:footnote>
  <w:footnote w:id="143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الركوب، قال الشيخ: ولو قال: إنها خشنة المشي أو تتعب راكبها؛ فليس له الفسخ، وإن قالوا: هو عيب. فله الفسخ. اهـ.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ولا تصح إجارة أعمى للحفظ لأنه لا يمكن تسليم المنفعة، ولا تصح إجارة كافر لعمل في الحرم،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ولا تصح على تعليم السحر، والفحش، أو تعليم التوراة، والكتب المنسوخة، والعلوم المحرمة، لأن المنع الشرعي كالحسي. </w:t>
      </w:r>
    </w:p>
  </w:footnote>
  <w:footnote w:id="143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نص عليه، وهو مذهب الشافعي، وأصحاب الرأي، </w:t>
      </w:r>
    </w:p>
    <w:p w:rsidR="007B5224" w:rsidRDefault="007B5224" w:rsidP="00AD5825">
      <w:pPr>
        <w:pStyle w:val="af0"/>
        <w:rPr>
          <w:rFonts w:cs="Traditional Arabic"/>
          <w:spacing w:val="-4"/>
          <w:sz w:val="32"/>
          <w:szCs w:val="32"/>
          <w:rtl/>
          <w:lang w:bidi="ar-EG"/>
        </w:rPr>
      </w:pPr>
      <w:r w:rsidRPr="00BB14EF">
        <w:rPr>
          <w:rFonts w:cs="Traditional Arabic" w:hint="cs"/>
          <w:sz w:val="32"/>
          <w:szCs w:val="32"/>
          <w:rtl/>
          <w:lang w:bidi="ar-EG"/>
        </w:rPr>
        <w:t xml:space="preserve">والوجه الثاني تجوز قبل القبض، لأن قبضها لا ينتقل به الضمان، فلا يقف </w:t>
      </w:r>
      <w:r w:rsidRPr="00BB14EF">
        <w:rPr>
          <w:rFonts w:cs="Traditional Arabic" w:hint="cs"/>
          <w:spacing w:val="-4"/>
          <w:sz w:val="32"/>
          <w:szCs w:val="32"/>
          <w:rtl/>
          <w:lang w:bidi="ar-EG"/>
        </w:rPr>
        <w:t xml:space="preserve">جواز التصرف عليه، </w:t>
      </w:r>
    </w:p>
    <w:p w:rsidR="007B5224" w:rsidRPr="00BB14EF" w:rsidRDefault="007B5224" w:rsidP="00AD5825">
      <w:pPr>
        <w:pStyle w:val="af0"/>
        <w:rPr>
          <w:rFonts w:cs="Traditional Arabic"/>
          <w:sz w:val="32"/>
          <w:szCs w:val="32"/>
          <w:rtl/>
          <w:lang w:bidi="ar-EG"/>
        </w:rPr>
      </w:pPr>
      <w:r w:rsidRPr="00BB14EF">
        <w:rPr>
          <w:rFonts w:cs="Traditional Arabic" w:hint="cs"/>
          <w:spacing w:val="-4"/>
          <w:sz w:val="32"/>
          <w:szCs w:val="32"/>
          <w:rtl/>
          <w:lang w:bidi="ar-EG"/>
        </w:rPr>
        <w:t>وقال الشيخ: يجوز للمؤجر إجارة العين المؤجرة من غير المستأجر، في مدة الإجارة، ويقوم المستأجر الثاني مقام المالك في استيفاء الأجرة</w:t>
      </w:r>
      <w:r w:rsidRPr="00BB14EF">
        <w:rPr>
          <w:rFonts w:cs="Traditional Arabic" w:hint="cs"/>
          <w:sz w:val="32"/>
          <w:szCs w:val="32"/>
          <w:rtl/>
          <w:lang w:bidi="ar-EG"/>
        </w:rPr>
        <w:t xml:space="preserve"> من المستأجر الأول، وغلط بعض الفقهاء فأفتى في نحو ذلك بفساد الأجرة الثانية، ظنا منه أن هذا كبيع المبيع قبل قبضه، وأنه تصرف فيما لا يملك، وليس كذلك، بل هو تصرف فيما استحقه على المستأجر. </w:t>
      </w:r>
    </w:p>
  </w:footnote>
  <w:footnote w:id="14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وذلك لأن موجب عقد الإجارة ملك المنفعة، والتسلط على استيفائها بنفس</w:t>
      </w:r>
      <w:r>
        <w:rPr>
          <w:rFonts w:cs="Traditional Arabic" w:hint="cs"/>
          <w:sz w:val="32"/>
          <w:szCs w:val="32"/>
          <w:rtl/>
          <w:lang w:bidi="ar-EG"/>
        </w:rPr>
        <w:t>ه، وبمن يقوم مقامه، وقال الشيخ:</w:t>
      </w:r>
      <w:r w:rsidRPr="00BB14EF">
        <w:rPr>
          <w:rFonts w:cs="Traditional Arabic" w:hint="cs"/>
          <w:sz w:val="32"/>
          <w:szCs w:val="32"/>
          <w:rtl/>
          <w:lang w:bidi="ar-EG"/>
        </w:rPr>
        <w:t xml:space="preserve">يجوز أن يؤجرها لمن يقوم مقامه، بمثل الأجرة وزيادة، وهو ظاهر مذهب أحمد، والشافعي، فإن شرط المؤجر على المستأجر </w:t>
      </w:r>
      <w:r>
        <w:rPr>
          <w:rFonts w:cs="Traditional Arabic" w:hint="cs"/>
          <w:sz w:val="32"/>
          <w:szCs w:val="32"/>
          <w:rtl/>
          <w:lang w:bidi="ar-EG"/>
        </w:rPr>
        <w:t>أن لا يستوفي المنفعة إلا بنفسه،أو أن لا يؤجرها إلا لعدل،</w:t>
      </w:r>
      <w:r w:rsidRPr="00BB14EF">
        <w:rPr>
          <w:rFonts w:cs="Traditional Arabic" w:hint="cs"/>
          <w:sz w:val="32"/>
          <w:szCs w:val="32"/>
          <w:rtl/>
          <w:lang w:bidi="ar-EG"/>
        </w:rPr>
        <w:t xml:space="preserve">أو أن لا يؤجرها لزيد، فقياس المذهب أنها شروط صحيحة، لكن لو تعذر على المستأجر الاستيفاء بنفسه لمرض، أو تلف مال، أو إرادة سفر، ونحو ذلك، فينبغي أن يثبت له الفسخ، كما لو تعذر تسليم المنفعة. اهـ. وينبغي </w:t>
      </w:r>
      <w:r>
        <w:rPr>
          <w:rFonts w:cs="Traditional Arabic" w:hint="cs"/>
          <w:sz w:val="32"/>
          <w:szCs w:val="32"/>
          <w:rtl/>
          <w:lang w:bidi="ar-EG"/>
        </w:rPr>
        <w:t>أن يقيد فيما إذا آجرها لمؤجرها،ما لم تكن حيلة كعينة،</w:t>
      </w:r>
      <w:r w:rsidRPr="00BB14EF">
        <w:rPr>
          <w:rFonts w:cs="Traditional Arabic" w:hint="cs"/>
          <w:sz w:val="32"/>
          <w:szCs w:val="32"/>
          <w:rtl/>
          <w:lang w:bidi="ar-EG"/>
        </w:rPr>
        <w:t xml:space="preserve">وليس لمستأجر حر أن يؤجره، لأن اليد لا تثبت عليه، وإنما هو يسلم نفسه. </w:t>
      </w:r>
    </w:p>
  </w:footnote>
  <w:footnote w:id="143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المالك دون المستعير، لانفساخ العارية بورود الإجارة عليها، وإن اضطر قوم إلى السكنى في بيت إنسان لا يجدون سواه، أو النزول في خان مملوك، أو رحى للطحن، أو غير ذلك من المنافع، وجب بذله بأجرة المثل، قال الشيخ: بلا نزاع، واستظهر أنه يجب بذله مجانا. </w:t>
      </w:r>
    </w:p>
  </w:footnote>
  <w:footnote w:id="143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قولا واحدا في الجملة، ولا يخلو إما أن يكون المؤجر ناظرًا عاما، أو خاصًا، أو مستحقًا للنظر والمنافع، أو المنافع. </w:t>
      </w:r>
    </w:p>
  </w:footnote>
  <w:footnote w:id="143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وقال الشيخ: لا يجوز للموقوف عليهم أن يستلفوا الأجرة، لأنهم لم يملكوا المنفعة المستقبلة، ولا الأجرة عليها، فالتسلف لهم قبض مالا يستحقونه، بخلاف المالك، وعلى هذا: فللبطن الثاني أن يطالب بالأجرة المستأجر الذي سلف، لأنه لم يكن له التسليف، ولهم أن يطالبوا الناظر إن كان ه</w:t>
      </w:r>
      <w:r>
        <w:rPr>
          <w:rFonts w:cs="Traditional Arabic" w:hint="cs"/>
          <w:sz w:val="32"/>
          <w:szCs w:val="32"/>
          <w:rtl/>
          <w:lang w:bidi="ar-EG"/>
        </w:rPr>
        <w:t>و المسلف، وهذا هو الحق بلا ريب.</w:t>
      </w:r>
      <w:r w:rsidRPr="00BB14EF">
        <w:rPr>
          <w:rFonts w:cs="Traditional Arabic" w:hint="cs"/>
          <w:sz w:val="32"/>
          <w:szCs w:val="32"/>
          <w:rtl/>
          <w:lang w:bidi="ar-EG"/>
        </w:rPr>
        <w:t>و</w:t>
      </w:r>
      <w:r>
        <w:rPr>
          <w:rFonts w:cs="Traditional Arabic" w:hint="cs"/>
          <w:sz w:val="32"/>
          <w:szCs w:val="32"/>
          <w:rtl/>
          <w:lang w:bidi="ar-EG"/>
        </w:rPr>
        <w:t>قال: إن قبضها المؤجر ففي تركته،</w:t>
      </w:r>
      <w:r w:rsidRPr="00BB14EF">
        <w:rPr>
          <w:rFonts w:cs="Traditional Arabic" w:hint="cs"/>
          <w:sz w:val="32"/>
          <w:szCs w:val="32"/>
          <w:rtl/>
          <w:lang w:bidi="ar-EG"/>
        </w:rPr>
        <w:t xml:space="preserve">فإن لم يكن تركة، فأفتى بعض أصحابنا بأنه إذا كان الموقوف عليه هو الناظر فمات، فللبطن الثاني فسخها، والرجوع بالأجرة على من هو في يده. </w:t>
      </w:r>
    </w:p>
  </w:footnote>
  <w:footnote w:id="143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لم تقبض الأجرة، فالمنتقل إليه الاستحقاق، يأخذ حصته من مستأجر، لعدم براءته منها. </w:t>
      </w:r>
    </w:p>
  </w:footnote>
  <w:footnote w:id="143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من يستحق النظر، لكونه موقوفًا عليه، والمراد فيما بقي من المدة، لأنه آجر ملكه وملك غيره، فصح في ملكه، دون ملك غيره، واختاره ابن عقيل، والشيخ تقي الدين، وقال: هذا أصح الوجهين. وقال ابن رجب: هو المذهب الصحيح، لأن الطبقة الثانية تستحق العين بمنافعها، تلقيا عن الواقف بانقراض الطبقة الأولى. وصوبه في الإنصاف، وقال: هو المذهب. </w:t>
      </w:r>
    </w:p>
  </w:footnote>
  <w:footnote w:id="143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وكحكم موقوف عليه، حكم مقطع أرضا وغيرها، إقطاع نفع أجر إقطاعه مدة، ثم انتقل ما أجره إلى غيره، وجزم به ابن رجب وغيره. وإجارتها جائزة،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ما علمت أحدًا من علماء الإسلام </w:t>
      </w:r>
      <w:r w:rsidRPr="00BB14EF">
        <w:rPr>
          <w:rFonts w:cs="Traditional Arabic"/>
          <w:sz w:val="32"/>
          <w:szCs w:val="32"/>
          <w:rtl/>
          <w:lang w:bidi="ar-EG"/>
        </w:rPr>
        <w:t>–</w:t>
      </w:r>
      <w:r w:rsidRPr="00BB14EF">
        <w:rPr>
          <w:rFonts w:cs="Traditional Arabic" w:hint="cs"/>
          <w:sz w:val="32"/>
          <w:szCs w:val="32"/>
          <w:rtl/>
          <w:lang w:bidi="ar-EG"/>
        </w:rPr>
        <w:t xml:space="preserve"> الأئمة الأربعة وغيرهم </w:t>
      </w:r>
      <w:r w:rsidRPr="00BB14EF">
        <w:rPr>
          <w:rFonts w:cs="Traditional Arabic"/>
          <w:sz w:val="32"/>
          <w:szCs w:val="32"/>
          <w:rtl/>
          <w:lang w:bidi="ar-EG"/>
        </w:rPr>
        <w:t>–</w:t>
      </w:r>
      <w:r w:rsidRPr="00BB14EF">
        <w:rPr>
          <w:rFonts w:cs="Traditional Arabic" w:hint="cs"/>
          <w:sz w:val="32"/>
          <w:szCs w:val="32"/>
          <w:rtl/>
          <w:lang w:bidi="ar-EG"/>
        </w:rPr>
        <w:t xml:space="preserve"> قال: لا تجوز، حتى حد</w:t>
      </w:r>
      <w:r>
        <w:rPr>
          <w:rFonts w:cs="Traditional Arabic" w:hint="cs"/>
          <w:sz w:val="32"/>
          <w:szCs w:val="32"/>
          <w:rtl/>
          <w:lang w:bidi="ar-EG"/>
        </w:rPr>
        <w:t>ث في زماننا من قال بعدم الجواز،</w:t>
      </w:r>
      <w:r w:rsidRPr="00BB14EF">
        <w:rPr>
          <w:rFonts w:cs="Traditional Arabic" w:hint="cs"/>
          <w:sz w:val="32"/>
          <w:szCs w:val="32"/>
          <w:rtl/>
          <w:lang w:bidi="ar-EG"/>
        </w:rPr>
        <w:t>ولم تزل تؤجر، من زمن الصحابة إ</w:t>
      </w:r>
      <w:r>
        <w:rPr>
          <w:rFonts w:cs="Traditional Arabic" w:hint="cs"/>
          <w:sz w:val="32"/>
          <w:szCs w:val="32"/>
          <w:rtl/>
          <w:lang w:bidi="ar-EG"/>
        </w:rPr>
        <w:t>لى الآن، وعليه، فحكمه حكم الوقف</w:t>
      </w:r>
      <w:r w:rsidRPr="00BB14EF">
        <w:rPr>
          <w:rFonts w:cs="Traditional Arabic" w:hint="cs"/>
          <w:sz w:val="32"/>
          <w:szCs w:val="32"/>
          <w:rtl/>
          <w:lang w:bidi="ar-EG"/>
        </w:rPr>
        <w:t xml:space="preserve"> إذا انتقل إلى بطن ثان، وأن الصحيح أنها تنفسخ. </w:t>
      </w:r>
    </w:p>
  </w:footnote>
  <w:footnote w:id="143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الحاكم، أو من جعل له الإمام ذلك، لعدم الناظر الخاص، الذي يعينه الواقف ناظرا، لم تنفسخ الإجارة بموته، ولا بعزله، قولاً واحدًا. قاله الشيخ وغيره،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لأنه بطريق الولاية، ومن يلي النظر بعده إنما يملك التصرف فيما لم يتصرف فيه الأول. </w:t>
      </w:r>
    </w:p>
  </w:footnote>
  <w:footnote w:id="1440">
    <w:p w:rsidR="007B5224" w:rsidRPr="00BB14EF" w:rsidRDefault="007B5224" w:rsidP="00BF46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أو كان الناظر،</w:t>
      </w:r>
      <w:r w:rsidRPr="00BB14EF">
        <w:rPr>
          <w:rFonts w:cs="Traditional Arabic" w:hint="cs"/>
          <w:sz w:val="32"/>
          <w:szCs w:val="32"/>
          <w:rtl/>
          <w:lang w:bidi="ar-EG"/>
        </w:rPr>
        <w:t>من شرط له النظر على الوقف، وكان أجنبي</w:t>
      </w:r>
      <w:r>
        <w:rPr>
          <w:rFonts w:cs="Traditional Arabic" w:hint="cs"/>
          <w:sz w:val="32"/>
          <w:szCs w:val="32"/>
          <w:rtl/>
          <w:lang w:bidi="ar-EG"/>
        </w:rPr>
        <w:t>ًا، وذلك بأن كان الوقف على غيره</w:t>
      </w:r>
      <w:r w:rsidRPr="00BB14EF">
        <w:rPr>
          <w:rFonts w:cs="Traditional Arabic" w:hint="cs"/>
          <w:sz w:val="32"/>
          <w:szCs w:val="32"/>
          <w:rtl/>
          <w:lang w:bidi="ar-EG"/>
        </w:rPr>
        <w:t xml:space="preserve"> لم تنفسخ الإجارة بموته، ولا بعزله، قبل مضي مدتها، قولاً واحدًا، حكاه الموفق، والشيخ، وابن رجب. </w:t>
      </w:r>
      <w:r w:rsidRPr="00BB14EF">
        <w:rPr>
          <w:rFonts w:cs="Traditional Arabic" w:hint="cs"/>
          <w:sz w:val="32"/>
          <w:szCs w:val="32"/>
          <w:rtl/>
          <w:lang w:bidi="ar-EG"/>
        </w:rPr>
        <w:br/>
        <w:t>وقال الشيخ محمد بن عبد الوهاب: القول بانفساخ الإجارة أو المساقاة، قول ضعي</w:t>
      </w:r>
      <w:r>
        <w:rPr>
          <w:rFonts w:cs="Traditional Arabic" w:hint="cs"/>
          <w:sz w:val="32"/>
          <w:szCs w:val="32"/>
          <w:rtl/>
          <w:lang w:bidi="ar-EG"/>
        </w:rPr>
        <w:t>ف، رده أهل العلم، بالنص الثابت،</w:t>
      </w:r>
      <w:r w:rsidRPr="00BB14EF">
        <w:rPr>
          <w:rFonts w:cs="Traditional Arabic" w:hint="cs"/>
          <w:sz w:val="32"/>
          <w:szCs w:val="32"/>
          <w:rtl/>
          <w:lang w:bidi="ar-EG"/>
        </w:rPr>
        <w:t xml:space="preserve">من ذلك أن رسول الله </w:t>
      </w:r>
      <w:r w:rsidRPr="00BB14EF">
        <w:rPr>
          <w:rFonts w:ascii="Brickletter" w:hAnsi="Brickletter" w:cs="Traditional Arabic"/>
          <w:sz w:val="32"/>
          <w:szCs w:val="32"/>
          <w:rtl/>
          <w:lang w:bidi="ar-EG"/>
        </w:rPr>
        <w:t>صلى الله عليه وسلم</w:t>
      </w:r>
      <w:r>
        <w:rPr>
          <w:rFonts w:cs="Traditional Arabic" w:hint="cs"/>
          <w:sz w:val="32"/>
          <w:szCs w:val="32"/>
          <w:rtl/>
          <w:lang w:bidi="ar-EG"/>
        </w:rPr>
        <w:t xml:space="preserve"> لما</w:t>
      </w:r>
      <w:r w:rsidRPr="00BB14EF">
        <w:rPr>
          <w:rFonts w:cs="Traditional Arabic" w:hint="cs"/>
          <w:sz w:val="32"/>
          <w:szCs w:val="32"/>
          <w:rtl/>
          <w:lang w:bidi="ar-EG"/>
        </w:rPr>
        <w:t>ساقى أهل خي</w:t>
      </w:r>
      <w:r>
        <w:rPr>
          <w:rFonts w:cs="Traditional Arabic" w:hint="cs"/>
          <w:sz w:val="32"/>
          <w:szCs w:val="32"/>
          <w:rtl/>
          <w:lang w:bidi="ar-EG"/>
        </w:rPr>
        <w:t>بر،لم يجدد الخلفاء بعده عقدًا  وقد أمر الله بالوفاء بالعقود،</w:t>
      </w:r>
      <w:r w:rsidRPr="00BB14EF">
        <w:rPr>
          <w:rFonts w:cs="Traditional Arabic" w:hint="cs"/>
          <w:sz w:val="32"/>
          <w:szCs w:val="32"/>
          <w:rtl/>
          <w:lang w:bidi="ar-EG"/>
        </w:rPr>
        <w:t>فقال</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يَا أَيُّهَا الَّذِينَ آمَنُوا أَوْفُوا بِالْعُقُودِ</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فمن ادعى في صورة من العقود أنه لا يجب الوفاء لأجل الموت أو غيره، فعليه الدليل. اهـ. وكذا من شرط له النظر وكان مستحقًا، لا تنفسخ الإجارة بموته، ولا بعزله، على الصحيح. لأنه أجر بطريق الولاية، أشبه الأجنبي. </w:t>
      </w:r>
    </w:p>
  </w:footnote>
  <w:footnote w:id="144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وإن أجرالولي اليتيم مدة،أوأجر الولي مال اليتيم،</w:t>
      </w:r>
      <w:r w:rsidRPr="00BB14EF">
        <w:rPr>
          <w:rFonts w:cs="Traditional Arabic" w:hint="cs"/>
          <w:sz w:val="32"/>
          <w:szCs w:val="32"/>
          <w:rtl/>
          <w:lang w:bidi="ar-EG"/>
        </w:rPr>
        <w:t>كداره أو بهائمه،</w:t>
      </w:r>
      <w:r>
        <w:rPr>
          <w:rFonts w:cs="Traditional Arabic" w:hint="cs"/>
          <w:sz w:val="32"/>
          <w:szCs w:val="32"/>
          <w:rtl/>
          <w:lang w:bidi="ar-EG"/>
        </w:rPr>
        <w:t>أو أجر السيد العبد مدة معلومة</w:t>
      </w:r>
    </w:p>
  </w:footnote>
  <w:footnote w:id="144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حين البلوغ أو العتق، لئلا يفضي إلى أن تصح الإجارة على جميع منافعهما طول عمرهما، وإلى أن يتصرف كل منهما في غير زمن ولايته على المأجور، وذلك كما لو أجره سنتين وهو ابن أربع عشرة سنة، أو علق عتقه بعد سنة ثم أجره سنتين، فتنفسخ الإجارة فيهما.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رجب: ولو أجره مدة ثم أعتقه في أثنائها، لم تنفسخ على المذهب؛ وعند الشيخ تنفسخ إلا أن يستثنيها في العتق. </w:t>
      </w:r>
    </w:p>
  </w:footnote>
  <w:footnote w:id="1443">
    <w:p w:rsidR="007B5224" w:rsidRDefault="007B5224" w:rsidP="00BF468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قال الموفق</w:t>
      </w:r>
      <w:r>
        <w:rPr>
          <w:rFonts w:cs="Traditional Arabic" w:hint="cs"/>
          <w:sz w:val="32"/>
          <w:szCs w:val="32"/>
          <w:rtl/>
          <w:lang w:bidi="ar-EG"/>
        </w:rPr>
        <w:t>:هذا قول عامة أهل العلم.وفي الإنصاف:بلا نزاع في الجملة،</w:t>
      </w:r>
      <w:r w:rsidRPr="00BB14EF">
        <w:rPr>
          <w:rFonts w:cs="Traditional Arabic" w:hint="cs"/>
          <w:sz w:val="32"/>
          <w:szCs w:val="32"/>
          <w:rtl/>
          <w:lang w:bidi="ar-EG"/>
        </w:rPr>
        <w:t>قال تعالى</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عَلَى أَنْ تَأْجُرَنِي ثَمَانِيَ حِجَجٍ</w:t>
      </w:r>
      <w:r w:rsidRPr="00BB14EF">
        <w:rPr>
          <w:rFonts w:ascii="AGA Arabesque" w:hAnsi="AGA Arabesque" w:cs="Traditional Arabic"/>
          <w:sz w:val="32"/>
          <w:szCs w:val="32"/>
          <w:lang w:bidi="ar-EG"/>
        </w:rPr>
        <w:t></w:t>
      </w:r>
      <w:r w:rsidRPr="00BB14EF">
        <w:rPr>
          <w:rFonts w:cs="Traditional Arabic" w:hint="cs"/>
          <w:sz w:val="32"/>
          <w:szCs w:val="32"/>
          <w:rtl/>
          <w:lang w:bidi="ar-EG"/>
        </w:rPr>
        <w:t>ويعتبر أن لا يظن عد</w:t>
      </w:r>
      <w:r>
        <w:rPr>
          <w:rFonts w:cs="Traditional Arabic" w:hint="cs"/>
          <w:sz w:val="32"/>
          <w:szCs w:val="32"/>
          <w:rtl/>
          <w:lang w:bidi="ar-EG"/>
        </w:rPr>
        <w:t>م العين المؤجرة في أمد الإجارة،</w:t>
      </w:r>
      <w:r w:rsidRPr="00BB14EF">
        <w:rPr>
          <w:rFonts w:cs="Traditional Arabic" w:hint="cs"/>
          <w:sz w:val="32"/>
          <w:szCs w:val="32"/>
          <w:rtl/>
          <w:lang w:bidi="ar-EG"/>
        </w:rPr>
        <w:t xml:space="preserve">فلإجارة العين صورتان </w:t>
      </w:r>
      <w:r>
        <w:rPr>
          <w:rFonts w:cs="Traditional Arabic" w:hint="cs"/>
          <w:sz w:val="32"/>
          <w:szCs w:val="32"/>
          <w:rtl/>
          <w:lang w:bidi="ar-EG"/>
        </w:rPr>
        <w:t>:</w:t>
      </w:r>
    </w:p>
    <w:p w:rsidR="007B5224" w:rsidRDefault="007B5224" w:rsidP="00BF4680">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إحداهما</w:t>
      </w:r>
      <w:r w:rsidRPr="00BB14EF">
        <w:rPr>
          <w:rFonts w:cs="Traditional Arabic" w:hint="eastAsia"/>
          <w:sz w:val="32"/>
          <w:szCs w:val="32"/>
          <w:rtl/>
          <w:lang w:bidi="ar-EG"/>
        </w:rPr>
        <w:t>»</w:t>
      </w:r>
      <w:r w:rsidRPr="00BB14EF">
        <w:rPr>
          <w:rFonts w:cs="Traditional Arabic" w:hint="cs"/>
          <w:sz w:val="32"/>
          <w:szCs w:val="32"/>
          <w:rtl/>
          <w:lang w:bidi="ar-EG"/>
        </w:rPr>
        <w:t xml:space="preserve"> أن تكون إلى أمد كما مثل، وكإجارة الآدمي للخدمة ونحو ذلك، فإن إجارة العين تكون تارة في الآدمي، وتارة في المنازل، والدواب، ونحوها بالإجماع </w:t>
      </w:r>
    </w:p>
    <w:p w:rsidR="007B5224" w:rsidRPr="00BB14EF" w:rsidRDefault="007B5224" w:rsidP="00BF4680">
      <w:pPr>
        <w:pStyle w:val="af0"/>
        <w:rPr>
          <w:rFonts w:cs="Traditional Arabic"/>
          <w:sz w:val="32"/>
          <w:szCs w:val="32"/>
          <w:rtl/>
          <w:lang w:bidi="ar-EG"/>
        </w:rPr>
      </w:pPr>
      <w:r w:rsidRPr="00BB14EF">
        <w:rPr>
          <w:rFonts w:cs="Traditional Arabic" w:hint="cs"/>
          <w:sz w:val="32"/>
          <w:szCs w:val="32"/>
          <w:rtl/>
          <w:lang w:bidi="ar-EG"/>
        </w:rPr>
        <w:t xml:space="preserve">و"الثانية" أن تكون لعمل معلوم كما يأتي. </w:t>
      </w:r>
    </w:p>
  </w:footnote>
  <w:footnote w:id="144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مدة الإجارة، قاله صاحب الفروع وغيره. </w:t>
      </w:r>
    </w:p>
  </w:footnote>
  <w:footnote w:id="144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في طول مدة الإجارة وقصرها، إذا غلب على الظن بقاء العين فيها. </w:t>
      </w:r>
    </w:p>
  </w:footnote>
  <w:footnote w:id="144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قال: ليس للوكيل أن يطلق في الإجارة مدة طويلة، بل العرف كسنتين ونحوهما.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وفي الإنصاف:</w:t>
      </w:r>
      <w:r w:rsidRPr="00BB14EF">
        <w:rPr>
          <w:rFonts w:cs="Traditional Arabic" w:hint="cs"/>
          <w:sz w:val="32"/>
          <w:szCs w:val="32"/>
          <w:rtl/>
          <w:lang w:bidi="ar-EG"/>
        </w:rPr>
        <w:t>الص</w:t>
      </w:r>
      <w:r>
        <w:rPr>
          <w:rFonts w:cs="Traditional Arabic" w:hint="cs"/>
          <w:sz w:val="32"/>
          <w:szCs w:val="32"/>
          <w:rtl/>
          <w:lang w:bidi="ar-EG"/>
        </w:rPr>
        <w:t>واب الجواز إن رأى المصلحة؛وتعرف بالقرائن،والذي يظهر أن الشيخ لا يمنع ذلك</w:t>
      </w:r>
      <w:r w:rsidRPr="00BB14EF">
        <w:rPr>
          <w:rFonts w:cs="Traditional Arabic" w:hint="cs"/>
          <w:sz w:val="32"/>
          <w:szCs w:val="32"/>
          <w:rtl/>
          <w:lang w:bidi="ar-EG"/>
        </w:rPr>
        <w:t xml:space="preserve"> </w:t>
      </w:r>
    </w:p>
  </w:footnote>
  <w:footnote w:id="144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لم تكن مشغولة، لأنه إنما يشترط القدرة على التسليم عند وجوبه، كالسلم، لا تشترط القدرة عليه حال العقد. </w:t>
      </w:r>
    </w:p>
    <w:p w:rsidR="007B5224" w:rsidRPr="00BB14EF" w:rsidRDefault="007B5224" w:rsidP="00B907C2">
      <w:pPr>
        <w:pStyle w:val="af0"/>
        <w:rPr>
          <w:rFonts w:cs="Traditional Arabic"/>
          <w:sz w:val="32"/>
          <w:szCs w:val="32"/>
          <w:rtl/>
          <w:lang w:bidi="ar-EG"/>
        </w:rPr>
      </w:pPr>
      <w:r w:rsidRPr="00BB14EF">
        <w:rPr>
          <w:rFonts w:cs="Traditional Arabic" w:hint="cs"/>
          <w:sz w:val="32"/>
          <w:szCs w:val="32"/>
          <w:rtl/>
          <w:lang w:bidi="ar-EG"/>
        </w:rPr>
        <w:t xml:space="preserve">وذكر في الفروع: أن مراد الأصحاب متفق، وهو أنه يجوز إجارة المؤجر، ويعتبر التسليم وقت وجوبه. وقال الشيخ: يجوز في أحد القولين، وهو المختار. </w:t>
      </w:r>
      <w:r w:rsidRPr="00BB14EF">
        <w:rPr>
          <w:rFonts w:cs="Traditional Arabic" w:hint="cs"/>
          <w:spacing w:val="-6"/>
          <w:sz w:val="32"/>
          <w:szCs w:val="32"/>
          <w:rtl/>
          <w:lang w:bidi="ar-EG"/>
        </w:rPr>
        <w:t xml:space="preserve">وقال </w:t>
      </w:r>
      <w:r w:rsidRPr="00BB14EF">
        <w:rPr>
          <w:rFonts w:cs="Traditional Arabic"/>
          <w:spacing w:val="-6"/>
          <w:sz w:val="32"/>
          <w:szCs w:val="32"/>
          <w:rtl/>
          <w:lang w:bidi="ar-EG"/>
        </w:rPr>
        <w:t>–</w:t>
      </w:r>
      <w:r w:rsidRPr="00BB14EF">
        <w:rPr>
          <w:rFonts w:cs="Traditional Arabic" w:hint="cs"/>
          <w:spacing w:val="-6"/>
          <w:sz w:val="32"/>
          <w:szCs w:val="32"/>
          <w:rtl/>
          <w:lang w:bidi="ar-EG"/>
        </w:rPr>
        <w:t xml:space="preserve"> فيمن استأجر أرضا من جندي وغرسها قصبا، ثم انتقل الإقطاع عن الجندي </w:t>
      </w:r>
      <w:r w:rsidRPr="00BB14EF">
        <w:rPr>
          <w:rFonts w:cs="Traditional Arabic"/>
          <w:spacing w:val="-6"/>
          <w:sz w:val="32"/>
          <w:szCs w:val="32"/>
          <w:rtl/>
          <w:lang w:bidi="ar-EG"/>
        </w:rPr>
        <w:t>–</w:t>
      </w:r>
      <w:r w:rsidRPr="00BB14EF">
        <w:rPr>
          <w:rFonts w:cs="Traditional Arabic" w:hint="cs"/>
          <w:spacing w:val="-6"/>
          <w:sz w:val="32"/>
          <w:szCs w:val="32"/>
          <w:rtl/>
          <w:lang w:bidi="ar-EG"/>
        </w:rPr>
        <w:t xml:space="preserve"> إن الجندي الثاني لا يلزمه حكم الإجارة الأولى، وأنه إن شاء أن يؤجرها لمن له فيها القصب أو لغيره، وإذا كان الشاغل لا يدوم، كالزرع</w:t>
      </w:r>
      <w:r w:rsidRPr="00BB14EF">
        <w:rPr>
          <w:rFonts w:cs="Traditional Arabic" w:hint="cs"/>
          <w:sz w:val="32"/>
          <w:szCs w:val="32"/>
          <w:rtl/>
          <w:lang w:bidi="ar-EG"/>
        </w:rPr>
        <w:t xml:space="preserve"> ونحوه، أو كان الشغل بما يمكن فصله عنه، كبيت فيه متاع، أو مخزن فيه طعام ونحوه، جازت إجارته وجهًا واحدًا، وأما إذا كانت مشغولة بغرس أو بناء، أو أمتعة كثيرة، يتعذر تحويلها، لم تصح لغير صاحب الغرس، أو البناء، أو نحوهما.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وإذا ركن المؤجر إلى شخص ليؤجره، لم يجز لغيره الزيادة عليه فكيف إذا كان المستأجر ساكنا في الدار، فإنها لا تجوز الزيادة على ساكن الدار، وإذا وقعت الإجارة صحيحة فهي لازمة من الطرفين، ليس للمؤجر الفسخ لأجل زيادة حصلت باتفاق الأئمة، وما ذكره بعض متأخري الفقهاء </w:t>
      </w:r>
      <w:r w:rsidRPr="00BB14EF">
        <w:rPr>
          <w:rFonts w:cs="Traditional Arabic"/>
          <w:sz w:val="32"/>
          <w:szCs w:val="32"/>
          <w:rtl/>
          <w:lang w:bidi="ar-EG"/>
        </w:rPr>
        <w:t>–</w:t>
      </w:r>
      <w:r w:rsidRPr="00BB14EF">
        <w:rPr>
          <w:rFonts w:cs="Traditional Arabic" w:hint="cs"/>
          <w:sz w:val="32"/>
          <w:szCs w:val="32"/>
          <w:rtl/>
          <w:lang w:bidi="ar-EG"/>
        </w:rPr>
        <w:t xml:space="preserve"> من التفريق بين أن تكون الزيادة بقدر الثلث، فتقبل الزيادة، أو أقل فلا تعتبر </w:t>
      </w:r>
      <w:r w:rsidRPr="00BB14EF">
        <w:rPr>
          <w:rFonts w:cs="Traditional Arabic"/>
          <w:sz w:val="32"/>
          <w:szCs w:val="32"/>
          <w:rtl/>
          <w:lang w:bidi="ar-EG"/>
        </w:rPr>
        <w:t>–</w:t>
      </w:r>
      <w:r w:rsidRPr="00BB14EF">
        <w:rPr>
          <w:rFonts w:cs="Traditional Arabic" w:hint="cs"/>
          <w:sz w:val="32"/>
          <w:szCs w:val="32"/>
          <w:rtl/>
          <w:lang w:bidi="ar-EG"/>
        </w:rPr>
        <w:t xml:space="preserve"> فهو قول مبتدع، لا أصل له عن أحد من الأئمة، لا في الوقف، ولا في غيره. وإذا التزم المستأجر بهذه الزيادة، على الوجه المذكر، لم تلزمه اتفاقًا، كلخوفه من الإخراج اتفاقا، بل له استرجاعها، ولا عبرة بما يحدث في أثناء المدة، من ارتفاع الكراء، أو انخفاضه. </w:t>
      </w:r>
    </w:p>
  </w:footnote>
  <w:footnote w:id="14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ل</w:t>
      </w:r>
      <w:r>
        <w:rPr>
          <w:rFonts w:cs="Traditional Arabic" w:hint="cs"/>
          <w:sz w:val="32"/>
          <w:szCs w:val="32"/>
          <w:rtl/>
          <w:lang w:bidi="ar-EG"/>
        </w:rPr>
        <w:t>أنه إن لم يكن كذلك كان مجهولاً،فلم تصح.أو استأجره لخياطة،أو قطع سلعة،أو قلع سن،أو ختن أو مداواة،أو نحو ذلك،اشترط معرفة ذلك العمل،</w:t>
      </w:r>
      <w:r w:rsidRPr="00BB14EF">
        <w:rPr>
          <w:rFonts w:cs="Traditional Arabic" w:hint="cs"/>
          <w:sz w:val="32"/>
          <w:szCs w:val="32"/>
          <w:rtl/>
          <w:lang w:bidi="ar-EG"/>
        </w:rPr>
        <w:t>وضبطه بما لا يخ</w:t>
      </w:r>
      <w:r>
        <w:rPr>
          <w:rFonts w:cs="Traditional Arabic" w:hint="cs"/>
          <w:sz w:val="32"/>
          <w:szCs w:val="32"/>
          <w:rtl/>
          <w:lang w:bidi="ar-EG"/>
        </w:rPr>
        <w:t>تلف،وتقدير المدة في نحو مداواة هذا المذهب وقال غير واحد:</w:t>
      </w:r>
      <w:r w:rsidRPr="00BB14EF">
        <w:rPr>
          <w:rFonts w:cs="Traditional Arabic" w:hint="cs"/>
          <w:sz w:val="32"/>
          <w:szCs w:val="32"/>
          <w:rtl/>
          <w:lang w:bidi="ar-EG"/>
        </w:rPr>
        <w:t xml:space="preserve">لا بأس بمشارطة الطبيب على البرء، لأن أبا سعيد حين رقى الرجل شارطه على البرء. قال أبو محمد: والصحيح جوازه، لكن يكون جعالة. </w:t>
      </w:r>
    </w:p>
  </w:footnote>
  <w:footnote w:id="144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)أما ما لا يتعدى نفعه فاعله،من العبادات المحضة،كالصيام،</w:t>
      </w:r>
      <w:r w:rsidRPr="00BB14EF">
        <w:rPr>
          <w:rFonts w:cs="Traditional Arabic" w:hint="cs"/>
          <w:sz w:val="32"/>
          <w:szCs w:val="32"/>
          <w:rtl/>
          <w:lang w:bidi="ar-EG"/>
        </w:rPr>
        <w:t>وص</w:t>
      </w:r>
      <w:r>
        <w:rPr>
          <w:rFonts w:cs="Traditional Arabic" w:hint="cs"/>
          <w:sz w:val="32"/>
          <w:szCs w:val="32"/>
          <w:rtl/>
          <w:lang w:bidi="ar-EG"/>
        </w:rPr>
        <w:t>لاة الإنسان لنفسه،وحجه عن نفسه</w:t>
      </w:r>
      <w:r w:rsidRPr="00BB14EF">
        <w:rPr>
          <w:rFonts w:cs="Traditional Arabic" w:hint="cs"/>
          <w:sz w:val="32"/>
          <w:szCs w:val="32"/>
          <w:rtl/>
          <w:lang w:bidi="ar-EG"/>
        </w:rPr>
        <w:t xml:space="preserve"> و</w:t>
      </w:r>
      <w:r>
        <w:rPr>
          <w:rFonts w:cs="Traditional Arabic" w:hint="cs"/>
          <w:sz w:val="32"/>
          <w:szCs w:val="32"/>
          <w:rtl/>
          <w:lang w:bidi="ar-EG"/>
        </w:rPr>
        <w:t>أداء زكاة نفسه،</w:t>
      </w:r>
      <w:r w:rsidRPr="00BB14EF">
        <w:rPr>
          <w:rFonts w:cs="Traditional Arabic" w:hint="cs"/>
          <w:sz w:val="32"/>
          <w:szCs w:val="32"/>
          <w:rtl/>
          <w:lang w:bidi="ar-EG"/>
        </w:rPr>
        <w:t>فلا</w:t>
      </w:r>
      <w:r>
        <w:rPr>
          <w:rFonts w:cs="Traditional Arabic" w:hint="cs"/>
          <w:sz w:val="32"/>
          <w:szCs w:val="32"/>
          <w:rtl/>
          <w:lang w:bidi="ar-EG"/>
        </w:rPr>
        <w:t xml:space="preserve"> يجوز أخذ الأجرة عليه بلا خلاف،</w:t>
      </w:r>
      <w:r w:rsidRPr="00BB14EF">
        <w:rPr>
          <w:rFonts w:cs="Traditional Arabic" w:hint="cs"/>
          <w:sz w:val="32"/>
          <w:szCs w:val="32"/>
          <w:rtl/>
          <w:lang w:bidi="ar-EG"/>
        </w:rPr>
        <w:t>لأن الأجر عوض للانتف</w:t>
      </w:r>
      <w:r>
        <w:rPr>
          <w:rFonts w:cs="Traditional Arabic" w:hint="cs"/>
          <w:sz w:val="32"/>
          <w:szCs w:val="32"/>
          <w:rtl/>
          <w:lang w:bidi="ar-EG"/>
        </w:rPr>
        <w:t>اع، ولم يحصل لغيره ههنا انتفاع،</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وأما ما يقع تارة قربة،وتارة غير قربة كتعليم الخط،</w:t>
      </w:r>
      <w:r w:rsidRPr="00BB14EF">
        <w:rPr>
          <w:rFonts w:cs="Traditional Arabic" w:hint="cs"/>
          <w:sz w:val="32"/>
          <w:szCs w:val="32"/>
          <w:rtl/>
          <w:lang w:bidi="ar-EG"/>
        </w:rPr>
        <w:t>والحسا</w:t>
      </w:r>
      <w:r>
        <w:rPr>
          <w:rFonts w:cs="Traditional Arabic" w:hint="cs"/>
          <w:sz w:val="32"/>
          <w:szCs w:val="32"/>
          <w:rtl/>
          <w:lang w:bidi="ar-EG"/>
        </w:rPr>
        <w:t>ب، والشعر،وشبهه، وبناء المساجد والقناطر</w:t>
      </w:r>
      <w:r w:rsidRPr="00BB14EF">
        <w:rPr>
          <w:rFonts w:cs="Traditional Arabic" w:hint="cs"/>
          <w:sz w:val="32"/>
          <w:szCs w:val="32"/>
          <w:rtl/>
          <w:lang w:bidi="ar-EG"/>
        </w:rPr>
        <w:t xml:space="preserve"> فيجو</w:t>
      </w:r>
      <w:r>
        <w:rPr>
          <w:rFonts w:cs="Traditional Arabic" w:hint="cs"/>
          <w:sz w:val="32"/>
          <w:szCs w:val="32"/>
          <w:rtl/>
          <w:lang w:bidi="ar-EG"/>
        </w:rPr>
        <w:t>زأخذ الأجرة عليه قولاً واحدًا،</w:t>
      </w:r>
      <w:r w:rsidRPr="00BB14EF">
        <w:rPr>
          <w:rFonts w:cs="Traditional Arabic" w:hint="cs"/>
          <w:sz w:val="32"/>
          <w:szCs w:val="32"/>
          <w:rtl/>
          <w:lang w:bidi="ar-EG"/>
        </w:rPr>
        <w:t>لأن صاحبه لا يختص</w:t>
      </w:r>
      <w:r>
        <w:rPr>
          <w:rFonts w:cs="Traditional Arabic" w:hint="cs"/>
          <w:sz w:val="32"/>
          <w:szCs w:val="32"/>
          <w:rtl/>
          <w:lang w:bidi="ar-EG"/>
        </w:rPr>
        <w:t xml:space="preserve"> أن يكون من أهل القربة،واختلفوا فيما مثل به</w:t>
      </w:r>
      <w:r w:rsidRPr="00BB14EF">
        <w:rPr>
          <w:rFonts w:cs="Traditional Arabic" w:hint="cs"/>
          <w:sz w:val="32"/>
          <w:szCs w:val="32"/>
          <w:rtl/>
          <w:lang w:bidi="ar-EG"/>
        </w:rPr>
        <w:t xml:space="preserve"> </w:t>
      </w:r>
    </w:p>
  </w:footnote>
  <w:footnote w:id="1450">
    <w:p w:rsidR="007B5224" w:rsidRPr="00BB14EF" w:rsidRDefault="007B5224" w:rsidP="00B907C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)وعنه: يجوز، ويدل على أن منعه منه للكراهة لا التحريم.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وأجازه مالك والشافعي، لأن رسول الله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زوج رجلا بما </w:t>
      </w:r>
      <w:r w:rsidRPr="00BB14EF">
        <w:rPr>
          <w:rFonts w:cs="Traditional Arabic" w:hint="cs"/>
          <w:spacing w:val="-8"/>
          <w:sz w:val="32"/>
          <w:szCs w:val="32"/>
          <w:rtl/>
          <w:lang w:bidi="ar-EG"/>
        </w:rPr>
        <w:t xml:space="preserve">معه من القرآن، وقال </w:t>
      </w:r>
      <w:r w:rsidRPr="00BB14EF">
        <w:rPr>
          <w:rFonts w:cs="Traditional Arabic" w:hint="eastAsia"/>
          <w:spacing w:val="-8"/>
          <w:sz w:val="32"/>
          <w:szCs w:val="32"/>
          <w:rtl/>
          <w:lang w:bidi="ar-EG"/>
        </w:rPr>
        <w:t>«</w:t>
      </w:r>
      <w:r w:rsidRPr="00BB14EF">
        <w:rPr>
          <w:rFonts w:cs="Traditional Arabic" w:hint="cs"/>
          <w:b/>
          <w:bCs/>
          <w:spacing w:val="-8"/>
          <w:sz w:val="32"/>
          <w:szCs w:val="32"/>
          <w:rtl/>
          <w:lang w:bidi="ar-EG"/>
        </w:rPr>
        <w:t>أحق ما أخذتم عليه أجرًا كتاب الله</w:t>
      </w:r>
      <w:r w:rsidRPr="00BB14EF">
        <w:rPr>
          <w:rFonts w:cs="Traditional Arabic" w:hint="eastAsia"/>
          <w:spacing w:val="-8"/>
          <w:sz w:val="32"/>
          <w:szCs w:val="32"/>
          <w:rtl/>
          <w:lang w:bidi="ar-EG"/>
        </w:rPr>
        <w:t>»</w:t>
      </w:r>
      <w:r w:rsidRPr="00BB14EF">
        <w:rPr>
          <w:rFonts w:cs="Traditional Arabic" w:hint="cs"/>
          <w:spacing w:val="-8"/>
          <w:sz w:val="32"/>
          <w:szCs w:val="32"/>
          <w:rtl/>
          <w:lang w:bidi="ar-EG"/>
        </w:rPr>
        <w:t xml:space="preserve"> وبه استدل الجمهور، ولخبر الرقية بالفاتحة، وقوله </w:t>
      </w:r>
      <w:r w:rsidRPr="00BB14EF">
        <w:rPr>
          <w:rFonts w:cs="Traditional Arabic" w:hint="eastAsia"/>
          <w:spacing w:val="-8"/>
          <w:sz w:val="32"/>
          <w:szCs w:val="32"/>
          <w:rtl/>
          <w:lang w:bidi="ar-EG"/>
        </w:rPr>
        <w:t>«</w:t>
      </w:r>
      <w:r w:rsidRPr="00BB14EF">
        <w:rPr>
          <w:rFonts w:cs="Traditional Arabic" w:hint="cs"/>
          <w:b/>
          <w:bCs/>
          <w:spacing w:val="-8"/>
          <w:sz w:val="32"/>
          <w:szCs w:val="32"/>
          <w:rtl/>
          <w:lang w:bidi="ar-EG"/>
        </w:rPr>
        <w:t>كلوا واضربوا لي معكم بسهم</w:t>
      </w:r>
      <w:r w:rsidRPr="00BB14EF">
        <w:rPr>
          <w:rFonts w:cs="Traditional Arabic" w:hint="eastAsia"/>
          <w:spacing w:val="-8"/>
          <w:sz w:val="32"/>
          <w:szCs w:val="32"/>
          <w:rtl/>
          <w:lang w:bidi="ar-EG"/>
        </w:rPr>
        <w:t>»</w:t>
      </w:r>
      <w:r w:rsidRPr="00BB14EF">
        <w:rPr>
          <w:rFonts w:cs="Traditional Arabic" w:hint="cs"/>
          <w:spacing w:val="-8"/>
          <w:sz w:val="32"/>
          <w:szCs w:val="32"/>
          <w:rtl/>
          <w:lang w:bidi="ar-EG"/>
        </w:rPr>
        <w:t xml:space="preserve"> ولأنه يجوز أخذ الرزق والجعل عليه، فجاز أخذ الأجر، كبناء المساجد، ولحاجة</w:t>
      </w:r>
      <w:r w:rsidRPr="00BB14EF">
        <w:rPr>
          <w:rFonts w:cs="Traditional Arabic" w:hint="cs"/>
          <w:sz w:val="32"/>
          <w:szCs w:val="32"/>
          <w:rtl/>
          <w:lang w:bidi="ar-EG"/>
        </w:rPr>
        <w:t xml:space="preserve"> الاستنابة في الحج، عمن وجب عليه، وعجز عن فعله،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وجوزه شيخ الإسلام للحاجة، وقال: من جوزه فلأنه نفع يصل إلى المستأجر، كسائر النفع، وجوز إيقاعها عبادة في هذه الحال، لما فيها مع النفع، واستثنى الأكثر الإمامة. </w:t>
      </w:r>
    </w:p>
  </w:footnote>
  <w:footnote w:id="1451">
    <w:p w:rsidR="007B5224" w:rsidRDefault="007B5224" w:rsidP="00E972B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فإنه لا يجوز بالإجماع،</w:t>
      </w:r>
      <w:r w:rsidRPr="00BB14EF">
        <w:rPr>
          <w:rFonts w:cs="Traditional Arabic" w:hint="cs"/>
          <w:sz w:val="32"/>
          <w:szCs w:val="32"/>
          <w:rtl/>
          <w:lang w:bidi="ar-EG"/>
        </w:rPr>
        <w:t>فكذا الاستئجار على عمل يختص أن يكون فاعله من</w:t>
      </w:r>
      <w:r>
        <w:rPr>
          <w:rFonts w:cs="Traditional Arabic" w:hint="cs"/>
          <w:sz w:val="32"/>
          <w:szCs w:val="32"/>
          <w:rtl/>
          <w:lang w:bidi="ar-EG"/>
        </w:rPr>
        <w:t xml:space="preserve"> أهل القربة،لا يجوز</w:t>
      </w:r>
      <w:r w:rsidRPr="00BB14EF">
        <w:rPr>
          <w:rFonts w:cs="Traditional Arabic" w:hint="cs"/>
          <w:sz w:val="32"/>
          <w:szCs w:val="32"/>
          <w:rtl/>
          <w:lang w:bidi="ar-EG"/>
        </w:rPr>
        <w:t xml:space="preserve"> ولا بأس بأخذ الأجرة على الرقية، نص عليه للخبر</w:t>
      </w:r>
      <w:r>
        <w:rPr>
          <w:rFonts w:cs="Traditional Arabic" w:hint="cs"/>
          <w:sz w:val="32"/>
          <w:szCs w:val="32"/>
          <w:rtl/>
          <w:lang w:bidi="ar-EG"/>
        </w:rPr>
        <w:t>، وتقدم أخذ الحاج عن غيره ليحج،لا أن يحج ليأخذ</w:t>
      </w:r>
      <w:r w:rsidRPr="00BB14EF">
        <w:rPr>
          <w:rFonts w:cs="Traditional Arabic" w:hint="cs"/>
          <w:sz w:val="32"/>
          <w:szCs w:val="32"/>
          <w:rtl/>
          <w:lang w:bidi="ar-EG"/>
        </w:rPr>
        <w:t xml:space="preserve"> واختار الموفق والشيخ وغيرهما جواز أخذ الأجرة على تعليم الفقه، والحديث، ونحوهما، وقال: الأخذ في الرقية على عافية المريض، لا على التلاوة. </w:t>
      </w:r>
    </w:p>
    <w:p w:rsidR="007B5224" w:rsidRPr="00BB14EF" w:rsidRDefault="007B5224" w:rsidP="00E972BC">
      <w:pPr>
        <w:pStyle w:val="af0"/>
        <w:rPr>
          <w:rFonts w:cs="Traditional Arabic"/>
          <w:sz w:val="32"/>
          <w:szCs w:val="32"/>
          <w:rtl/>
          <w:lang w:bidi="ar-EG"/>
        </w:rPr>
      </w:pPr>
      <w:r w:rsidRPr="00BB14EF">
        <w:rPr>
          <w:rFonts w:cs="Traditional Arabic" w:hint="cs"/>
          <w:sz w:val="32"/>
          <w:szCs w:val="32"/>
          <w:rtl/>
          <w:lang w:bidi="ar-EG"/>
        </w:rPr>
        <w:t xml:space="preserve">وقال ابن أبي موسى: لا بأس بمشارطة الطبيب على البرء، وصححه غير واحد لكن يكون جعالة. </w:t>
      </w:r>
    </w:p>
  </w:footnote>
  <w:footnote w:id="1452">
    <w:p w:rsidR="007B5224" w:rsidRDefault="007B5224" w:rsidP="00E972B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لأنه ليس بعوض،</w:t>
      </w:r>
      <w:r w:rsidRPr="00BB14EF">
        <w:rPr>
          <w:rFonts w:cs="Traditional Arabic" w:hint="cs"/>
          <w:sz w:val="32"/>
          <w:szCs w:val="32"/>
          <w:rtl/>
          <w:lang w:bidi="ar-EG"/>
        </w:rPr>
        <w:t xml:space="preserve">بل القصد به </w:t>
      </w:r>
      <w:r>
        <w:rPr>
          <w:rFonts w:cs="Traditional Arabic" w:hint="cs"/>
          <w:sz w:val="32"/>
          <w:szCs w:val="32"/>
          <w:rtl/>
          <w:lang w:bidi="ar-EG"/>
        </w:rPr>
        <w:t xml:space="preserve">الإعانة على الطاعة،ولا </w:t>
      </w:r>
      <w:r w:rsidRPr="00BB14EF">
        <w:rPr>
          <w:rFonts w:cs="Traditional Arabic" w:hint="cs"/>
          <w:sz w:val="32"/>
          <w:szCs w:val="32"/>
          <w:rtl/>
          <w:lang w:bidi="ar-EG"/>
        </w:rPr>
        <w:t>يخرجه ذلك عن</w:t>
      </w:r>
      <w:r>
        <w:rPr>
          <w:rFonts w:cs="Traditional Arabic" w:hint="cs"/>
          <w:sz w:val="32"/>
          <w:szCs w:val="32"/>
          <w:rtl/>
          <w:lang w:bidi="ar-EG"/>
        </w:rPr>
        <w:t xml:space="preserve"> كونه قربة، ولايدخل في</w:t>
      </w:r>
    </w:p>
    <w:p w:rsidR="007B5224" w:rsidRPr="00BB14EF" w:rsidRDefault="007B5224" w:rsidP="00E972BC">
      <w:pPr>
        <w:pStyle w:val="af0"/>
        <w:rPr>
          <w:rFonts w:cs="Traditional Arabic"/>
          <w:sz w:val="32"/>
          <w:szCs w:val="32"/>
          <w:rtl/>
          <w:lang w:bidi="ar-EG"/>
        </w:rPr>
      </w:pPr>
      <w:r>
        <w:rPr>
          <w:rFonts w:cs="Traditional Arabic" w:hint="cs"/>
          <w:sz w:val="32"/>
          <w:szCs w:val="32"/>
          <w:rtl/>
          <w:lang w:bidi="ar-EG"/>
        </w:rPr>
        <w:t>الإخلاص</w:t>
      </w:r>
      <w:r w:rsidRPr="00BB14EF">
        <w:rPr>
          <w:rFonts w:cs="Traditional Arabic" w:hint="cs"/>
          <w:sz w:val="32"/>
          <w:szCs w:val="32"/>
          <w:rtl/>
          <w:lang w:bidi="ar-EG"/>
        </w:rPr>
        <w:t xml:space="preserve"> لا عل</w:t>
      </w:r>
      <w:r>
        <w:rPr>
          <w:rFonts w:cs="Traditional Arabic" w:hint="cs"/>
          <w:sz w:val="32"/>
          <w:szCs w:val="32"/>
          <w:rtl/>
          <w:lang w:bidi="ar-EG"/>
        </w:rPr>
        <w:t>ى صوم أو صلاة وأداء زكاة ونحوه،ولا أن يصلى عنه نافلة،ولا فريضة في حياته،</w:t>
      </w:r>
      <w:r w:rsidRPr="00BB14EF">
        <w:rPr>
          <w:rFonts w:cs="Traditional Arabic" w:hint="cs"/>
          <w:sz w:val="32"/>
          <w:szCs w:val="32"/>
          <w:rtl/>
          <w:lang w:bidi="ar-EG"/>
        </w:rPr>
        <w:t xml:space="preserve">ولا بعد وفاته، قال الشيخ وغيره: والفقهاء متفقون على الفرق بين الاستئجار على القرب، وبين رزق أهلها، فرزق المقاتلة، والقضاة، والمؤذنين، والأئمة جائز بلا نزاع، وأما الاستئجار فلا يجوز عند أكثرهم. </w:t>
      </w:r>
    </w:p>
  </w:footnote>
  <w:footnote w:id="145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ويجوز أخذ جعالة على ما تقدم، لأنها أوسع من الإجارة، ولهذا جازت مع جهالة العمل والمدة. </w:t>
      </w:r>
    </w:p>
  </w:footnote>
  <w:footnote w:id="1454">
    <w:p w:rsidR="007B5224" w:rsidRPr="00BB14EF" w:rsidRDefault="007B5224" w:rsidP="00B907C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ويجوز أخذ على ما تقدم بلا شرط، لخبر </w:t>
      </w:r>
      <w:r w:rsidRPr="00BB14EF">
        <w:rPr>
          <w:rFonts w:cs="Traditional Arabic" w:hint="eastAsia"/>
          <w:sz w:val="32"/>
          <w:szCs w:val="32"/>
          <w:rtl/>
          <w:lang w:bidi="ar-EG"/>
        </w:rPr>
        <w:t>«</w:t>
      </w:r>
      <w:r w:rsidRPr="00BB14EF">
        <w:rPr>
          <w:rFonts w:cs="Traditional Arabic" w:hint="cs"/>
          <w:sz w:val="32"/>
          <w:szCs w:val="32"/>
          <w:rtl/>
          <w:lang w:bidi="ar-EG"/>
        </w:rPr>
        <w:t>ما أتاك من هذا المال، وأنت غير</w:t>
      </w:r>
      <w:r>
        <w:rPr>
          <w:rFonts w:cs="Traditional Arabic" w:hint="cs"/>
          <w:sz w:val="32"/>
          <w:szCs w:val="32"/>
          <w:rtl/>
          <w:lang w:bidi="ar-EG"/>
        </w:rPr>
        <w:t xml:space="preserve"> مشرف، ولا سائل</w:t>
      </w:r>
      <w:r w:rsidRPr="00BB14EF">
        <w:rPr>
          <w:rFonts w:cs="Traditional Arabic" w:hint="cs"/>
          <w:sz w:val="32"/>
          <w:szCs w:val="32"/>
          <w:rtl/>
          <w:lang w:bidi="ar-EG"/>
        </w:rPr>
        <w:t xml:space="preserve"> فخذه، وتموله، فإنه رزق ساقه الله إليك</w:t>
      </w:r>
      <w:r w:rsidRPr="00BB14EF">
        <w:rPr>
          <w:rFonts w:cs="Traditional Arabic" w:hint="eastAsia"/>
          <w:sz w:val="32"/>
          <w:szCs w:val="32"/>
          <w:rtl/>
          <w:lang w:bidi="ar-EG"/>
        </w:rPr>
        <w:t>»</w:t>
      </w:r>
      <w:r w:rsidRPr="00BB14EF">
        <w:rPr>
          <w:rFonts w:cs="Traditional Arabic" w:hint="cs"/>
          <w:sz w:val="32"/>
          <w:szCs w:val="32"/>
          <w:rtl/>
          <w:lang w:bidi="ar-EG"/>
        </w:rPr>
        <w:t xml:space="preserve"> ولأنه إذا ك</w:t>
      </w:r>
      <w:r>
        <w:rPr>
          <w:rFonts w:cs="Traditional Arabic" w:hint="cs"/>
          <w:sz w:val="32"/>
          <w:szCs w:val="32"/>
          <w:rtl/>
          <w:lang w:bidi="ar-EG"/>
        </w:rPr>
        <w:t>ان بغير شرط كان هبة مجردة فجاز،</w:t>
      </w:r>
      <w:r w:rsidRPr="00BB14EF">
        <w:rPr>
          <w:rFonts w:cs="Traditional Arabic" w:hint="cs"/>
          <w:sz w:val="32"/>
          <w:szCs w:val="32"/>
          <w:rtl/>
          <w:lang w:bidi="ar-EG"/>
        </w:rPr>
        <w:t xml:space="preserve">كما لو لم يعمل شيئًا، وكذا الوقف على من </w:t>
      </w:r>
      <w:r>
        <w:rPr>
          <w:rFonts w:cs="Traditional Arabic" w:hint="cs"/>
          <w:sz w:val="32"/>
          <w:szCs w:val="32"/>
          <w:rtl/>
          <w:lang w:bidi="ar-EG"/>
        </w:rPr>
        <w:t>يقوم بهذه المصالح المتعدي نفعها</w:t>
      </w:r>
      <w:r w:rsidRPr="00BB14EF">
        <w:rPr>
          <w:rFonts w:cs="Traditional Arabic" w:hint="cs"/>
          <w:sz w:val="32"/>
          <w:szCs w:val="32"/>
          <w:rtl/>
          <w:lang w:bidi="ar-EG"/>
        </w:rPr>
        <w:t xml:space="preserve">. </w:t>
      </w:r>
    </w:p>
  </w:footnote>
  <w:footnote w:id="1455">
    <w:p w:rsidR="007B5224" w:rsidRPr="00BB14EF" w:rsidRDefault="007B5224" w:rsidP="00B907C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أبو حنيفة، ومالك، والشافعي: يجوز. ويباح للحر، ولأنها منفعة مباحة، لا يختص فاعلها أن يكون من أهل القربة. وقال الشيخ: اتخاذ الحجامة صناعة يتكسب بها، هو مما نهي عنه عند إمكان الاستغناء عنه، فإنه يفضي إلى كثرة مباشرة النجاسات، والاعتناء بها، لكن إذا عمل ذلك العمل بالعوض استحقه، فلا يجتمع عليه استعماله في مباشرة النجاسة، وحرمانه أجرته، ونهى عن أكله مع الاستغناء عنه، مع أنه ملكه. وإذا كان محتاجًا إلى هذا الكسب، ليس له ما يغنيه عنه، إلا المسألة للناس، فهو خير له من مسألة الناس، كما قال بعض السلف: كسب فيه دناءة خير من مسألة الناس. </w:t>
      </w:r>
    </w:p>
  </w:footnote>
  <w:footnote w:id="1456">
    <w:p w:rsidR="007B5224" w:rsidRPr="00BB14EF" w:rsidRDefault="007B5224" w:rsidP="00B907C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الشيخ: وللمستأجر مطالبة المؤجر بالعمارة التي يحتاج المكان الموجور إليها. فإن كان الموجور وقفا فالعمارة واجبة من وجهين: من جهة حق أهل الوقف، ومن جهة حق المستأجر. </w:t>
      </w:r>
    </w:p>
  </w:footnote>
  <w:footnote w:id="145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وهذا مذهب أبي حنيفة والشافعي.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الإنصاف: الأولى أن يرجع في ذلك إلى العرف والعادة. ولعله مراد الأصحاب وغيرهم، وتقدم. </w:t>
      </w:r>
    </w:p>
  </w:footnote>
  <w:footnote w:id="1458">
    <w:p w:rsidR="007B5224" w:rsidRPr="00BB14EF" w:rsidRDefault="007B5224" w:rsidP="00074AD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من جهة المؤجر، وجهة المستأجر،</w:t>
      </w:r>
      <w:r w:rsidRPr="00BB14EF">
        <w:rPr>
          <w:rFonts w:cs="Traditional Arabic" w:hint="cs"/>
          <w:sz w:val="32"/>
          <w:szCs w:val="32"/>
          <w:rtl/>
          <w:lang w:bidi="ar-EG"/>
        </w:rPr>
        <w:t>وهذا مذهب جمهور العلماء، مالك، والشافعي، وأبي</w:t>
      </w:r>
      <w:r>
        <w:rPr>
          <w:rFonts w:cs="Traditional Arabic" w:hint="cs"/>
          <w:sz w:val="32"/>
          <w:szCs w:val="32"/>
          <w:rtl/>
          <w:lang w:bidi="ar-EG"/>
        </w:rPr>
        <w:t xml:space="preserve"> حنيفة</w:t>
      </w:r>
      <w:r w:rsidRPr="00BB14EF">
        <w:rPr>
          <w:rFonts w:cs="Traditional Arabic" w:hint="cs"/>
          <w:sz w:val="32"/>
          <w:szCs w:val="32"/>
          <w:rtl/>
          <w:lang w:bidi="ar-EG"/>
        </w:rPr>
        <w:t xml:space="preserve">. </w:t>
      </w:r>
    </w:p>
  </w:footnote>
  <w:footnote w:id="1459">
    <w:p w:rsidR="007B5224" w:rsidRPr="00BB14EF" w:rsidRDefault="007B5224" w:rsidP="00074AD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فليس للمؤجر ولا المستأجر فسخ الإجارة، بعد انقضاء خيا</w:t>
      </w:r>
      <w:r>
        <w:rPr>
          <w:rFonts w:cs="Traditional Arabic" w:hint="cs"/>
          <w:sz w:val="32"/>
          <w:szCs w:val="32"/>
          <w:rtl/>
          <w:lang w:bidi="ar-EG"/>
        </w:rPr>
        <w:t>ر المجلس، أو الشرط، إن كان خيار على ما تقدم،لغير عيب،</w:t>
      </w:r>
      <w:r w:rsidRPr="00BB14EF">
        <w:rPr>
          <w:rFonts w:cs="Traditional Arabic" w:hint="cs"/>
          <w:sz w:val="32"/>
          <w:szCs w:val="32"/>
          <w:rtl/>
          <w:lang w:bidi="ar-EG"/>
        </w:rPr>
        <w:t>لم يكن المس</w:t>
      </w:r>
      <w:r>
        <w:rPr>
          <w:rFonts w:cs="Traditional Arabic" w:hint="cs"/>
          <w:sz w:val="32"/>
          <w:szCs w:val="32"/>
          <w:rtl/>
          <w:lang w:bidi="ar-EG"/>
        </w:rPr>
        <w:t>تأجر علم به حال عقد، فله الفسخ.</w:t>
      </w:r>
      <w:r w:rsidRPr="00BB14EF">
        <w:rPr>
          <w:rFonts w:cs="Traditional Arabic" w:hint="cs"/>
          <w:sz w:val="32"/>
          <w:szCs w:val="32"/>
          <w:rtl/>
          <w:lang w:bidi="ar-EG"/>
        </w:rPr>
        <w:t>قال الموفق وغيره: بغير خلاف. وظاهره: أن الإجارة الصحيحة، ليس للمؤجر ولا غيره فسخها، لزيادة حصلت، ولو كانت العين وقفا؛ ق</w:t>
      </w:r>
      <w:r>
        <w:rPr>
          <w:rFonts w:cs="Traditional Arabic" w:hint="cs"/>
          <w:sz w:val="32"/>
          <w:szCs w:val="32"/>
          <w:rtl/>
          <w:lang w:bidi="ar-EG"/>
        </w:rPr>
        <w:t>ال الشيخ: باتفاق الأئمة. وتقدم</w:t>
      </w:r>
      <w:r w:rsidRPr="00BB14EF">
        <w:rPr>
          <w:rFonts w:cs="Traditional Arabic" w:hint="cs"/>
          <w:sz w:val="32"/>
          <w:szCs w:val="32"/>
          <w:rtl/>
          <w:lang w:bidi="ar-EG"/>
        </w:rPr>
        <w:t xml:space="preserve">. </w:t>
      </w:r>
    </w:p>
  </w:footnote>
  <w:footnote w:id="1460">
    <w:p w:rsidR="007B5224" w:rsidRPr="00BB14EF" w:rsidRDefault="007B5224" w:rsidP="00074AD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الموفق يحتمل أن له من الأجر بقسطه، وأنه قول أكثر الفقهاء، لأنه استوفى ملك غيره، على وجه المعاوضة، فلزمه عوضه، كالمبيع إذا استوفى بعضه، وهو ظاهر كلام الشيخ. </w:t>
      </w:r>
    </w:p>
  </w:footnote>
  <w:footnote w:id="146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فإن كان التلف قبل قبض العين المؤجرة، انفسخت الإجارة بلا خلاف، حكاه الموفق وغيره،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 المعقود عليه تلف قبل قبضه.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كان التلف بعد القبض. انفسخت أيضًا؛ قال الموفق: في قول عامة الفقهاء. </w:t>
      </w:r>
    </w:p>
  </w:footnote>
  <w:footnote w:id="146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امتناعه من الرضاع منها، ذكره المجد وغيره. </w:t>
      </w:r>
    </w:p>
  </w:footnote>
  <w:footnote w:id="146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بموت الصبي، وهذا مذهب الشافعي، وكذلك امتناعه. </w:t>
      </w:r>
    </w:p>
  </w:footnote>
  <w:footnote w:id="146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وليس له عليه شيء يحمله، ولا وارث له حاضر، يقوم مقامه. </w:t>
      </w:r>
    </w:p>
  </w:footnote>
  <w:footnote w:id="1465">
    <w:p w:rsidR="007B5224" w:rsidRDefault="007B5224" w:rsidP="004A34E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)وقال الموفق</w:t>
      </w:r>
      <w:r>
        <w:rPr>
          <w:rFonts w:cs="Traditional Arabic" w:hint="cs"/>
          <w:sz w:val="32"/>
          <w:szCs w:val="32"/>
          <w:rtl/>
          <w:lang w:bidi="ar-EG"/>
        </w:rPr>
        <w:t>:هذا قول مالك والشافعي.لأنه عقد لازم،</w:t>
      </w:r>
      <w:r w:rsidRPr="00BB14EF">
        <w:rPr>
          <w:rFonts w:cs="Traditional Arabic" w:hint="cs"/>
          <w:sz w:val="32"/>
          <w:szCs w:val="32"/>
          <w:rtl/>
          <w:lang w:bidi="ar-EG"/>
        </w:rPr>
        <w:t>فلا ينفسخ بم</w:t>
      </w:r>
      <w:r>
        <w:rPr>
          <w:rFonts w:cs="Traditional Arabic" w:hint="cs"/>
          <w:sz w:val="32"/>
          <w:szCs w:val="32"/>
          <w:rtl/>
          <w:lang w:bidi="ar-EG"/>
        </w:rPr>
        <w:t>وت العاقد مع سلامة المعقود عليه</w:t>
      </w:r>
      <w:r w:rsidRPr="00BB14EF">
        <w:rPr>
          <w:rFonts w:cs="Traditional Arabic" w:hint="cs"/>
          <w:sz w:val="32"/>
          <w:szCs w:val="32"/>
          <w:rtl/>
          <w:lang w:bidi="ar-EG"/>
        </w:rPr>
        <w:t xml:space="preserve"> وقال الزركشي: هذا المنصوص، وعليه الأصحاب، إلا أبا محمد. اهـ. </w:t>
      </w:r>
    </w:p>
    <w:p w:rsidR="007B5224" w:rsidRDefault="007B5224" w:rsidP="004A34E1">
      <w:pPr>
        <w:pStyle w:val="af0"/>
        <w:rPr>
          <w:rFonts w:cs="Traditional Arabic"/>
          <w:sz w:val="32"/>
          <w:szCs w:val="32"/>
          <w:rtl/>
          <w:lang w:bidi="ar-EG"/>
        </w:rPr>
      </w:pPr>
      <w:r w:rsidRPr="00BB14EF">
        <w:rPr>
          <w:rFonts w:cs="Traditional Arabic" w:hint="cs"/>
          <w:sz w:val="32"/>
          <w:szCs w:val="32"/>
          <w:rtl/>
          <w:lang w:bidi="ar-EG"/>
        </w:rPr>
        <w:t xml:space="preserve">وسواء كان له من يقوم مقامه في استيفاء المنفعة أو لا، </w:t>
      </w:r>
    </w:p>
    <w:p w:rsidR="007B5224" w:rsidRPr="00BB14EF" w:rsidRDefault="007B5224" w:rsidP="004A34E1">
      <w:pPr>
        <w:pStyle w:val="af0"/>
        <w:rPr>
          <w:rFonts w:cs="Traditional Arabic"/>
          <w:sz w:val="32"/>
          <w:szCs w:val="32"/>
          <w:rtl/>
          <w:lang w:bidi="ar-EG"/>
        </w:rPr>
      </w:pPr>
      <w:r w:rsidRPr="00BB14EF">
        <w:rPr>
          <w:rFonts w:cs="Traditional Arabic" w:hint="cs"/>
          <w:sz w:val="32"/>
          <w:szCs w:val="32"/>
          <w:rtl/>
          <w:lang w:bidi="ar-EG"/>
        </w:rPr>
        <w:t xml:space="preserve">وسواء كان هو المكتري أو غيره، لأن المعقود عليه منفعة الدابة، وذكر الراكب لتتقدر به المنفعة.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ابن منجا: فإن قيل كيف الجمع بين قول المصنف: تنفسخ بموت الراكب وبين قوله بعد: لا تنفسخ بموت المكري ولا المكترى؟ قيل: يجب حمل قوله: لا تنفسخ بموت المكري. على أنه مات وله وارث، وهناك صرح بأنها تنفسخ إذا لم يكن له من يقوم مقامه،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الإنصاف: يحتمل أنه قال هذا متابعة للأصحاب، وقال هذا لأجل اختياره. </w:t>
      </w:r>
    </w:p>
  </w:footnote>
  <w:footnote w:id="1466">
    <w:p w:rsidR="007B5224" w:rsidRDefault="007B5224" w:rsidP="00BB14EF">
      <w:pPr>
        <w:pStyle w:val="af0"/>
        <w:rPr>
          <w:rFonts w:cs="Traditional Arabic"/>
          <w:spacing w:val="-4"/>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sidRPr="00BB14EF">
        <w:rPr>
          <w:rFonts w:cs="Traditional Arabic" w:hint="cs"/>
          <w:spacing w:val="-4"/>
          <w:sz w:val="32"/>
          <w:szCs w:val="32"/>
          <w:rtl/>
          <w:lang w:bidi="ar-EG"/>
        </w:rPr>
        <w:t xml:space="preserve">ولزمته أجرة المثل، قال المجد: الأجير إذا بذل العمل، ومكن منه، استحق الأجرة في مذهب الشافعي، ومذهبنا على ما ذكر قبل، وذكر عن أبي الطيب نحو ذلك. </w:t>
      </w:r>
    </w:p>
    <w:p w:rsidR="007B5224" w:rsidRPr="00BB14EF" w:rsidRDefault="007B5224" w:rsidP="00BB14EF">
      <w:pPr>
        <w:pStyle w:val="af0"/>
        <w:rPr>
          <w:rFonts w:cs="Traditional Arabic"/>
          <w:sz w:val="32"/>
          <w:szCs w:val="32"/>
          <w:rtl/>
          <w:lang w:bidi="ar-EG"/>
        </w:rPr>
      </w:pPr>
      <w:r w:rsidRPr="00BB14EF">
        <w:rPr>
          <w:rFonts w:cs="Traditional Arabic" w:hint="cs"/>
          <w:spacing w:val="-4"/>
          <w:sz w:val="32"/>
          <w:szCs w:val="32"/>
          <w:rtl/>
          <w:lang w:bidi="ar-EG"/>
        </w:rPr>
        <w:t>أما إن شارطه على البرء، فتقدم جوازه، وأنه يكون جعالة، له أحكامها</w:t>
      </w:r>
      <w:r w:rsidRPr="00BB14EF">
        <w:rPr>
          <w:rFonts w:cs="Traditional Arabic" w:hint="cs"/>
          <w:sz w:val="32"/>
          <w:szCs w:val="32"/>
          <w:rtl/>
          <w:lang w:bidi="ar-EG"/>
        </w:rPr>
        <w:t xml:space="preserve">. </w:t>
      </w:r>
    </w:p>
  </w:footnote>
  <w:footnote w:id="146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ولأن المعقود عليه منفعة الدابة دون الراكب، وتقدم قريبًا؛ وهو مذهب مالك والشافعي، وابن المنذر وغيرهم، من أنها لا تبطل مع إمكان استيفاء المنافع وكما لو زوج أمته ثم مات. </w:t>
      </w:r>
    </w:p>
  </w:footnote>
  <w:footnote w:id="146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فلا يمكنه الحج، لم تنفسخ، لأنه لو جاز فسخه لعذر المكتري، لجا</w:t>
      </w:r>
      <w:r>
        <w:rPr>
          <w:rFonts w:cs="Traditional Arabic" w:hint="cs"/>
          <w:sz w:val="32"/>
          <w:szCs w:val="32"/>
          <w:rtl/>
          <w:lang w:bidi="ar-EG"/>
        </w:rPr>
        <w:t>ز لعذر المكري، تسوية للمتعاقدين</w:t>
      </w:r>
      <w:r w:rsidRPr="00BB14EF">
        <w:rPr>
          <w:rFonts w:cs="Traditional Arabic" w:hint="cs"/>
          <w:sz w:val="32"/>
          <w:szCs w:val="32"/>
          <w:rtl/>
          <w:lang w:bidi="ar-EG"/>
        </w:rPr>
        <w:t xml:space="preserve"> ودفعا للضرر عن كل واحد منهما. </w:t>
      </w:r>
    </w:p>
  </w:footnote>
  <w:footnote w:id="14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Pr>
          <w:rFonts w:cs="Traditional Arabic" w:hint="cs"/>
          <w:sz w:val="32"/>
          <w:szCs w:val="32"/>
          <w:rtl/>
          <w:lang w:bidi="ar-EG"/>
        </w:rPr>
        <w:t>وسقط عن المستأجر قسطه من الأجرة</w:t>
      </w:r>
      <w:r w:rsidRPr="00BB14EF">
        <w:rPr>
          <w:rFonts w:cs="Traditional Arabic" w:hint="cs"/>
          <w:sz w:val="32"/>
          <w:szCs w:val="32"/>
          <w:rtl/>
          <w:lang w:bidi="ar-EG"/>
        </w:rPr>
        <w:t xml:space="preserve"> قال الشيخ: وقياس أصول أحمد ونصوصه إذا عطل نفع الأرض بآفة، انفسخت الإجارة فيما بقي من المدة، كاستهدام الدار، ولو يبست الكروم بجراد أو غيره، سقط م</w:t>
      </w:r>
      <w:r>
        <w:rPr>
          <w:rFonts w:cs="Traditional Arabic" w:hint="cs"/>
          <w:sz w:val="32"/>
          <w:szCs w:val="32"/>
          <w:rtl/>
          <w:lang w:bidi="ar-EG"/>
        </w:rPr>
        <w:t>ن الخراج بحسب ما تعطل من النفع.وإذا لم يمكن النفع به،</w:t>
      </w:r>
      <w:r w:rsidRPr="00BB14EF">
        <w:rPr>
          <w:rFonts w:cs="Traditional Arabic" w:hint="cs"/>
          <w:sz w:val="32"/>
          <w:szCs w:val="32"/>
          <w:rtl/>
          <w:lang w:bidi="ar-EG"/>
        </w:rPr>
        <w:t xml:space="preserve">ببيع أو </w:t>
      </w:r>
      <w:r>
        <w:rPr>
          <w:rFonts w:cs="Traditional Arabic" w:hint="cs"/>
          <w:sz w:val="32"/>
          <w:szCs w:val="32"/>
          <w:rtl/>
          <w:lang w:bidi="ar-EG"/>
        </w:rPr>
        <w:t>إجارة أو عمارة،أو غير ذلك</w:t>
      </w:r>
      <w:r w:rsidRPr="00BB14EF">
        <w:rPr>
          <w:rFonts w:cs="Traditional Arabic" w:hint="cs"/>
          <w:sz w:val="32"/>
          <w:szCs w:val="32"/>
          <w:rtl/>
          <w:lang w:bidi="ar-EG"/>
        </w:rPr>
        <w:t xml:space="preserve"> لم تجز المطالبة بالخراج. </w:t>
      </w:r>
    </w:p>
  </w:footnote>
  <w:footnote w:id="1470">
    <w:p w:rsidR="007B5224" w:rsidRDefault="007B5224" w:rsidP="004A34E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وفي الفروع: وإن تعذر زرعها لغرقها، فله الخيار، وكذا لقلة ماء، قبل زرعها أو بعده، أو غابت بغرق يعيب به بعض الزرع؛ واختار شيخنا: أو برد، أو فأر، أو عذر. قال: فإن أمضى فله الأرش، كعيب الأعيان؛ وإن فسخ فعليه القسط قبل القبض، ثم أجرة المثل إلى كماله. </w:t>
      </w:r>
    </w:p>
    <w:p w:rsidR="007B5224" w:rsidRPr="00BB14EF" w:rsidRDefault="007B5224" w:rsidP="004A34E1">
      <w:pPr>
        <w:pStyle w:val="af0"/>
        <w:rPr>
          <w:rFonts w:cs="Traditional Arabic"/>
          <w:sz w:val="32"/>
          <w:szCs w:val="32"/>
          <w:rtl/>
          <w:lang w:bidi="ar-EG"/>
        </w:rPr>
      </w:pPr>
      <w:r w:rsidRPr="00BB14EF">
        <w:rPr>
          <w:rFonts w:cs="Traditional Arabic" w:hint="cs"/>
          <w:sz w:val="32"/>
          <w:szCs w:val="32"/>
          <w:rtl/>
          <w:lang w:bidi="ar-EG"/>
        </w:rPr>
        <w:t xml:space="preserve">وقال: وإذا تقايلا الإجارة أو فسخها المستأجر، وكان قد حرثها، فله قيمة حرثه بالمعروف، وليس لأحد أن يقطع غراس المستأجر وزرعه، سواء كانت الإجارة صحيحة أو فاسدة، بل إذا بقي فعليه أجرة المثل. </w:t>
      </w:r>
    </w:p>
  </w:footnote>
  <w:footnote w:id="147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لأنهما دخلا في العقد على أنها</w:t>
      </w:r>
      <w:r>
        <w:rPr>
          <w:rFonts w:cs="Traditional Arabic" w:hint="cs"/>
          <w:sz w:val="32"/>
          <w:szCs w:val="32"/>
          <w:rtl/>
          <w:lang w:bidi="ar-EG"/>
        </w:rPr>
        <w:t xml:space="preserve"> لا ماء لها،فأشبه ما لو شرطاه،</w:t>
      </w:r>
      <w:r w:rsidRPr="00BB14EF">
        <w:rPr>
          <w:rFonts w:cs="Traditional Arabic" w:hint="cs"/>
          <w:sz w:val="32"/>
          <w:szCs w:val="32"/>
          <w:rtl/>
          <w:lang w:bidi="ar-EG"/>
        </w:rPr>
        <w:t>لأن ا</w:t>
      </w:r>
      <w:r>
        <w:rPr>
          <w:rFonts w:cs="Traditional Arabic" w:hint="cs"/>
          <w:sz w:val="32"/>
          <w:szCs w:val="32"/>
          <w:rtl/>
          <w:lang w:bidi="ar-EG"/>
        </w:rPr>
        <w:t xml:space="preserve">لعلم بالحال يقوم مقام الاشتراط </w:t>
      </w:r>
      <w:r w:rsidRPr="00BB14EF">
        <w:rPr>
          <w:rFonts w:cs="Traditional Arabic" w:hint="cs"/>
          <w:sz w:val="32"/>
          <w:szCs w:val="32"/>
          <w:rtl/>
          <w:lang w:bidi="ar-EG"/>
        </w:rPr>
        <w:t xml:space="preserve">كالعلم بالعيب يقوم مقام شرطه؛ وله الانتفاع بها، كالأولى. </w:t>
      </w:r>
    </w:p>
  </w:footnote>
  <w:footnote w:id="147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حصوله معتاد، والظاهر وجوده بالأمطار، أو زيادة النيل ونحوه. ولا تصح لأرض لا ماء لها، إن ظن إمكان تحصيله، أو لم يعلم أنها لا ماء لها، وكذا الأرض التي يندر مجيء الأمطار إليها، كالتي لا يكفيها إلا المطر الكثير الذي يندر وجوده، أو تشرب من فيض واد مجيئه نادر، أو من زيادة نادرة في نهر، أو عين عالية، لتعذر النفع المعقود عليه ظاهرا؛ وتصح بعد وجوده.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ما لم يرو من الأرض فلا أجرة له اتفاقًا. </w:t>
      </w:r>
    </w:p>
  </w:footnote>
  <w:footnote w:id="1473">
    <w:p w:rsidR="007B5224" w:rsidRPr="00BB14EF" w:rsidRDefault="007B5224" w:rsidP="004A34E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وخير المستأجر بين إبقاء العقد بلا فسخ، ومطالبة الغاصب بأجرة المثل. ولا </w:t>
      </w:r>
      <w:r w:rsidRPr="00BB14EF">
        <w:rPr>
          <w:rFonts w:cs="Traditional Arabic" w:hint="cs"/>
          <w:spacing w:val="-4"/>
          <w:sz w:val="32"/>
          <w:szCs w:val="32"/>
          <w:rtl/>
          <w:lang w:bidi="ar-EG"/>
        </w:rPr>
        <w:t>ينفسخ العقد بمجرد الغصب، لأن المعقود عليه لم يفت مطلقًا، بل إلى بدل،</w:t>
      </w:r>
      <w:r w:rsidRPr="00BB14EF">
        <w:rPr>
          <w:rFonts w:cs="Traditional Arabic" w:hint="cs"/>
          <w:sz w:val="32"/>
          <w:szCs w:val="32"/>
          <w:rtl/>
          <w:lang w:bidi="ar-EG"/>
        </w:rPr>
        <w:t xml:space="preserve"> وهو القيمة،</w:t>
      </w:r>
      <w:r>
        <w:rPr>
          <w:rFonts w:cs="Traditional Arabic" w:hint="cs"/>
          <w:sz w:val="32"/>
          <w:szCs w:val="32"/>
          <w:rtl/>
          <w:lang w:bidi="ar-EG"/>
        </w:rPr>
        <w:t xml:space="preserve"> أشبه ما لو تلفت الثمرة المبيعة</w:t>
      </w:r>
      <w:r w:rsidRPr="00BB14EF">
        <w:rPr>
          <w:rFonts w:cs="Traditional Arabic" w:hint="cs"/>
          <w:sz w:val="32"/>
          <w:szCs w:val="32"/>
          <w:rtl/>
          <w:lang w:bidi="ar-EG"/>
        </w:rPr>
        <w:t xml:space="preserve">. </w:t>
      </w:r>
    </w:p>
  </w:footnote>
  <w:footnote w:id="147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ولو مضى فيه بعد العلم، بخلاف المبيع. </w:t>
      </w:r>
    </w:p>
  </w:footnote>
  <w:footnote w:id="1475">
    <w:p w:rsidR="007B5224" w:rsidRPr="00BB14EF" w:rsidRDefault="007B5224" w:rsidP="00380F19">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الشيخ: نقل الملك في العين المؤجرة كالبيع، فلو وهبها أو وقفها، فينبغي أن يكون كالبيع، لا يسقط حق المستأجر. </w:t>
      </w:r>
    </w:p>
  </w:footnote>
  <w:footnote w:id="147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بأن العين المبيعة مؤجرة. وجزم في التنقيح: بأن الأجرة 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الإقناع وغيره: للبائع، وله الإمضاء مجانا. وقال أحمد: هو عيب، أي فله الأرش كالبيع. </w:t>
      </w:r>
    </w:p>
  </w:footnote>
  <w:footnote w:id="14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عمله غير مضمون عليه، فلا يضمن ما تلف فيه، وهذا مذهب مالك، وأبي حنيفة، وظاهر مذهب الشافعي. والأجراء على ضربين: خاص، ومشترك، وبدأ بالخاص. </w:t>
      </w:r>
    </w:p>
  </w:footnote>
  <w:footnote w:id="147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يشاركه فيها أحد، كمن استؤجر لخدمة، أو خياطة، أو رعاية شهرًا أو سنة،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لم يستحق نفعه في جميع الزمن، فمشترك.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ولو استأجر واحد أو جماعة شخصًا، ليرعى لهم عددًا معلومًا من الماشية شهرًا، أو سنة، فخاص؛ قاله شيخنا وغيره، وإن تقبل ماشية من شاء، فمشترك، كما يأتي. </w:t>
      </w:r>
    </w:p>
  </w:footnote>
  <w:footnote w:id="1479">
    <w:p w:rsidR="007B5224" w:rsidRDefault="007B5224" w:rsidP="00884F6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)ولا يستنيب لوقوع العقد على عينه. فلو مرض لم يقم غيره مقامه؛ وليس له أن يعمل لغيره، </w:t>
      </w:r>
    </w:p>
    <w:p w:rsidR="007B5224" w:rsidRPr="00BB14EF" w:rsidRDefault="007B5224" w:rsidP="00884F6E">
      <w:pPr>
        <w:pStyle w:val="af0"/>
        <w:rPr>
          <w:rFonts w:cs="Traditional Arabic"/>
          <w:sz w:val="32"/>
          <w:szCs w:val="32"/>
          <w:rtl/>
          <w:lang w:bidi="ar-EG"/>
        </w:rPr>
      </w:pPr>
      <w:r w:rsidRPr="00BB14EF">
        <w:rPr>
          <w:rFonts w:cs="Traditional Arabic" w:hint="cs"/>
          <w:sz w:val="32"/>
          <w:szCs w:val="32"/>
          <w:rtl/>
          <w:lang w:bidi="ar-EG"/>
        </w:rPr>
        <w:t xml:space="preserve">فإن عمل وأضر بالمستأجر، فله قيمة ما فوته عليه. </w:t>
      </w:r>
    </w:p>
  </w:footnote>
  <w:footnote w:id="1480">
    <w:p w:rsidR="007B5224" w:rsidRPr="00BB14EF" w:rsidRDefault="007B5224" w:rsidP="00884F6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بأن كانوا يعرفون العلة ودواءها، ولهم معلمون شهدوا لهم بالحذق، وأجازوا لهم المباشرة، فلا يضمنوا إذا فعلوا ما أمروا به، بهذين الشرطين، أن يكونوا ذوي حذق في صنعتهم، وأن لا تجني أيديهم. </w:t>
      </w:r>
    </w:p>
  </w:footnote>
  <w:footnote w:id="148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في عدم الضمان، إن عرف حذقهم، ولم تجن أيديهم. </w:t>
      </w:r>
    </w:p>
  </w:footnote>
  <w:footnote w:id="148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)لأنه إذا قطع مثلا،فقد فعل محرما،فضمن سرايته،لقوله</w:t>
      </w:r>
      <w:r w:rsidRPr="00BB14EF">
        <w:rPr>
          <w:rFonts w:cs="Traditional Arabic" w:hint="eastAsia"/>
          <w:sz w:val="32"/>
          <w:szCs w:val="32"/>
          <w:rtl/>
          <w:lang w:bidi="ar-EG"/>
        </w:rPr>
        <w:t>«</w:t>
      </w:r>
      <w:r>
        <w:rPr>
          <w:rFonts w:cs="Traditional Arabic" w:hint="cs"/>
          <w:sz w:val="32"/>
          <w:szCs w:val="32"/>
          <w:rtl/>
          <w:lang w:bidi="ar-EG"/>
        </w:rPr>
        <w:t>من تطبب بغير</w:t>
      </w:r>
      <w:r w:rsidRPr="00BB14EF">
        <w:rPr>
          <w:rFonts w:cs="Traditional Arabic" w:hint="cs"/>
          <w:sz w:val="32"/>
          <w:szCs w:val="32"/>
          <w:rtl/>
          <w:lang w:bidi="ar-EG"/>
        </w:rPr>
        <w:t>علم فهو ضامن</w:t>
      </w:r>
      <w:r w:rsidRPr="00BB14EF">
        <w:rPr>
          <w:rFonts w:cs="Traditional Arabic" w:hint="eastAsia"/>
          <w:sz w:val="32"/>
          <w:szCs w:val="32"/>
          <w:rtl/>
          <w:lang w:bidi="ar-EG"/>
        </w:rPr>
        <w:t>»</w:t>
      </w:r>
      <w:r>
        <w:rPr>
          <w:rFonts w:cs="Traditional Arabic" w:hint="cs"/>
          <w:sz w:val="32"/>
          <w:szCs w:val="32"/>
          <w:rtl/>
          <w:lang w:bidi="ar-EG"/>
        </w:rPr>
        <w:t>رواه أبوداود</w:t>
      </w:r>
      <w:r w:rsidRPr="00BB14EF">
        <w:rPr>
          <w:rFonts w:cs="Traditional Arabic" w:hint="cs"/>
          <w:sz w:val="32"/>
          <w:szCs w:val="32"/>
          <w:rtl/>
          <w:lang w:bidi="ar-EG"/>
        </w:rPr>
        <w:t xml:space="preserve"> </w:t>
      </w:r>
    </w:p>
  </w:footnote>
  <w:footnote w:id="148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 ابن رشد: أجمعوا على أن الطبيب إذا أخطأ لزمته الدية، مثل أن يقطع الحشفة في الختان، وما</w:t>
      </w:r>
      <w:r>
        <w:rPr>
          <w:rFonts w:cs="Traditional Arabic" w:hint="cs"/>
          <w:sz w:val="32"/>
          <w:szCs w:val="32"/>
          <w:rtl/>
          <w:lang w:bidi="ar-EG"/>
        </w:rPr>
        <w:t xml:space="preserve"> أشبه ذلك،لأنه في معنى الجاني.وقال ابن أبي موسى:</w:t>
      </w:r>
      <w:r w:rsidRPr="00BB14EF">
        <w:rPr>
          <w:rFonts w:cs="Traditional Arabic" w:hint="cs"/>
          <w:sz w:val="32"/>
          <w:szCs w:val="32"/>
          <w:rtl/>
          <w:lang w:bidi="ar-EG"/>
        </w:rPr>
        <w:t>إن ماتت طفلة من ال</w:t>
      </w:r>
      <w:r>
        <w:rPr>
          <w:rFonts w:cs="Traditional Arabic" w:hint="cs"/>
          <w:sz w:val="32"/>
          <w:szCs w:val="32"/>
          <w:rtl/>
          <w:lang w:bidi="ar-EG"/>
        </w:rPr>
        <w:t>ختان، فديتها على عاقلة خاتنها</w:t>
      </w:r>
      <w:r w:rsidRPr="00BB14EF">
        <w:rPr>
          <w:rFonts w:cs="Traditional Arabic" w:hint="cs"/>
          <w:sz w:val="32"/>
          <w:szCs w:val="32"/>
          <w:rtl/>
          <w:lang w:bidi="ar-EG"/>
        </w:rPr>
        <w:t xml:space="preserve"> قضى به عمر. اهـ. وكذا لو قطع في غير محل القطع، أو في وقت لا يصلح القطع فيه ضمن.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ابن القيم: إن أذن له أن يختنه في زمن حر مفرط، أو برد مفرط، أو حال ضعف يخاف عليه منه، فإن كان بالغًا عاقلاً لم يضمنه، لأنه أسقط حقه بالإذن فيه. وإن كان صغيرا ضمنه، لأنه لا يعتبر إذنه شرعا. اهـ. وإن أذن فيه وليه، فالقاعدة تقتضي تضمين المباشر ما لم يعذر. </w:t>
      </w:r>
    </w:p>
  </w:footnote>
  <w:footnote w:id="148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 ابن رشد: لا خلاف أنه إذا لم يكن من أهل الطب أنه يضمن، لأنه متعد.</w:t>
      </w:r>
      <w:r>
        <w:rPr>
          <w:rFonts w:cs="Traditional Arabic" w:hint="cs"/>
          <w:sz w:val="32"/>
          <w:szCs w:val="32"/>
          <w:rtl/>
          <w:lang w:bidi="ar-EG"/>
        </w:rPr>
        <w:t>أه</w:t>
      </w:r>
      <w:r w:rsidRPr="00BB14EF">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وجناية الطبيب في قول عامة الفقهاء على عاقلته. </w:t>
      </w:r>
    </w:p>
  </w:footnote>
  <w:footnote w:id="1485">
    <w:p w:rsidR="007B5224" w:rsidRPr="00BB14EF" w:rsidRDefault="007B5224" w:rsidP="00884F6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أو يفرط بنوم</w:t>
      </w:r>
      <w:r>
        <w:rPr>
          <w:rFonts w:cs="Traditional Arabic" w:hint="cs"/>
          <w:sz w:val="32"/>
          <w:szCs w:val="32"/>
          <w:rtl/>
          <w:lang w:bidi="ar-EG"/>
        </w:rPr>
        <w:t>، أو غيبة عنها، ونحوه، بلا خلاف</w:t>
      </w:r>
      <w:r w:rsidRPr="00BB14EF">
        <w:rPr>
          <w:rFonts w:cs="Traditional Arabic" w:hint="cs"/>
          <w:sz w:val="32"/>
          <w:szCs w:val="32"/>
          <w:rtl/>
          <w:lang w:bidi="ar-EG"/>
        </w:rPr>
        <w:t xml:space="preserve">. </w:t>
      </w:r>
    </w:p>
  </w:footnote>
  <w:footnote w:id="148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ما جنت يده، وهو مذهب أبي حنيفة، ومالك، وأحد قولي الشافعي. </w:t>
      </w:r>
    </w:p>
  </w:footnote>
  <w:footnote w:id="148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 يتقبل أعمالاً لجماعة في وقت،لا يختص بنفعه واحد،</w:t>
      </w:r>
    </w:p>
    <w:p w:rsidR="007B5224" w:rsidRPr="00BB14EF" w:rsidRDefault="007B5224" w:rsidP="00A3128B">
      <w:pPr>
        <w:pStyle w:val="af0"/>
        <w:rPr>
          <w:rFonts w:cs="Traditional Arabic"/>
          <w:sz w:val="32"/>
          <w:szCs w:val="32"/>
          <w:rtl/>
          <w:lang w:bidi="ar-EG"/>
        </w:rPr>
      </w:pPr>
      <w:r w:rsidRPr="00BB14EF">
        <w:rPr>
          <w:rFonts w:cs="Traditional Arabic" w:hint="cs"/>
          <w:sz w:val="32"/>
          <w:szCs w:val="32"/>
          <w:rtl/>
          <w:lang w:bidi="ar-EG"/>
        </w:rPr>
        <w:t>وكون عمله مقدر</w:t>
      </w:r>
      <w:r>
        <w:rPr>
          <w:rFonts w:cs="Traditional Arabic" w:hint="cs"/>
          <w:sz w:val="32"/>
          <w:szCs w:val="32"/>
          <w:rtl/>
          <w:lang w:bidi="ar-EG"/>
        </w:rPr>
        <w:t>ًا بمدة لايخرجه عن كونه مشتركا</w:t>
      </w:r>
      <w:r w:rsidRPr="00BB14EF">
        <w:rPr>
          <w:rFonts w:cs="Traditional Arabic" w:hint="cs"/>
          <w:sz w:val="32"/>
          <w:szCs w:val="32"/>
          <w:rtl/>
          <w:lang w:bidi="ar-EG"/>
        </w:rPr>
        <w:t xml:space="preserve"> </w:t>
      </w:r>
    </w:p>
  </w:footnote>
  <w:footnote w:id="148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وكحمل شيء إلى مكان معين، أو على عمل في مدة لا يستحق نفعه في جميعها. </w:t>
      </w:r>
    </w:p>
  </w:footnote>
  <w:footnote w:id="148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ولو بخطئه أو غلطه عند الجمهور،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وقيل: لا يضمن إذا لم يتعد، وهو تخريج لأبي الخطاب، وقال في الإنصاف: النفس تميل إليه. </w:t>
      </w:r>
    </w:p>
  </w:footnote>
  <w:footnote w:id="149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فما تولد منه يجب أن يكون مضمونا، كالعدوان بقطع عضو. </w:t>
      </w:r>
    </w:p>
  </w:footnote>
  <w:footnote w:id="1491">
    <w:p w:rsidR="007B5224" w:rsidRPr="00BB14EF" w:rsidRDefault="007B5224" w:rsidP="00A3128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)وعن الشافعي: لا يضمن، ما لم يتعد. وكذا إن كان غير مستطاع، كزلق ونحوه، وقواه في الإنصاف. وقال الشيخ محمد بن عبد الوهاب: لا يضمن الأجير إلا إن فرط. فالله أعلم. </w:t>
      </w:r>
    </w:p>
  </w:footnote>
  <w:footnote w:id="149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فلو </w:t>
      </w:r>
      <w:r>
        <w:rPr>
          <w:rFonts w:cs="Traditional Arabic" w:hint="cs"/>
          <w:sz w:val="32"/>
          <w:szCs w:val="32"/>
          <w:rtl/>
          <w:lang w:bidi="ar-EG"/>
        </w:rPr>
        <w:t>دفع إلى خياط ثوبا يساوي عشرة،</w:t>
      </w:r>
      <w:r w:rsidRPr="00BB14EF">
        <w:rPr>
          <w:rFonts w:cs="Traditional Arabic" w:hint="cs"/>
          <w:sz w:val="32"/>
          <w:szCs w:val="32"/>
          <w:rtl/>
          <w:lang w:bidi="ar-EG"/>
        </w:rPr>
        <w:t>فخاطه فصار يساوي خم</w:t>
      </w:r>
      <w:r>
        <w:rPr>
          <w:rFonts w:cs="Traditional Arabic" w:hint="cs"/>
          <w:sz w:val="32"/>
          <w:szCs w:val="32"/>
          <w:rtl/>
          <w:lang w:bidi="ar-EG"/>
        </w:rPr>
        <w:t>سة عشر، ثم تلف عند الخياط بفعله</w:t>
      </w:r>
      <w:r w:rsidRPr="00BB14EF">
        <w:rPr>
          <w:rFonts w:cs="Traditional Arabic" w:hint="cs"/>
          <w:sz w:val="32"/>
          <w:szCs w:val="32"/>
          <w:rtl/>
          <w:lang w:bidi="ar-EG"/>
        </w:rPr>
        <w:t xml:space="preserve"> ضمن الخمسة عشر.</w:t>
      </w:r>
    </w:p>
  </w:footnote>
  <w:footnote w:id="149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وأفتى إمام هذه الدعوة: بأنه إذا صار الخلل منه، فلا أجرة 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وكالراعي المشترك لا يستحق الأجرة حتى يسلم المواشي. </w:t>
      </w:r>
    </w:p>
  </w:footnote>
  <w:footnote w:id="149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حكاه الموفق وغيره قولاً واحدًا، ما لم يظهر فلس مستأجر، فله حبسه على أجرته. </w:t>
      </w:r>
    </w:p>
  </w:footnote>
  <w:footnote w:id="149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ضمان ما غصبه، على ما يأتي. ويخير مالك بين تضمينه غير معمول ولا أجرة أو معموًا وللعامل الأجرة.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وذكر ابن القيم: أن للمستأجر حبس العين، حتى تسلم له الأجرة، وعلل ذلك بأن العمل يجرى مجرى الأعيان، ولهذا يقابل بالعوض، فصار كأنه شريك لمالك العين بعمله، فأثر عمله قائم بالعين، فلا يجب عليه تسليمها قبل أن يأخذ عوضه، وعليه: لو تلفت العين فلا ضمان عليه، لكونه مأذونا فيه شرعا. </w:t>
      </w:r>
    </w:p>
  </w:footnote>
  <w:footnote w:id="149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كما يجب ثمن المبيع بعقد البيع، وكما يجب الصداق بعقد النكاح، فيجوز الوطء إذا كانت الأجرة أمة، ويعتق قن، ويصح تصرف. </w:t>
      </w:r>
    </w:p>
  </w:footnote>
  <w:footnote w:id="149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وفي الإنصاف: لو أجلت فمات المستأجر، لم تحل الأجرة، لأن حلها مع تأخير استيفاء المنفعة ظلم، قاله الشيخ. وإن أجلت بأجل مجهول لم تصح.  </w:t>
      </w:r>
    </w:p>
  </w:footnote>
  <w:footnote w:id="1498">
    <w:p w:rsidR="007B5224" w:rsidRDefault="007B5224" w:rsidP="00A3128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الشيخ وغيره: إذا مات المستأجر، لم يلزم ورثته تعجيل الأجرة، في أصح قولي العلماء. </w:t>
      </w:r>
    </w:p>
    <w:p w:rsidR="007B5224" w:rsidRPr="00BB14EF" w:rsidRDefault="007B5224" w:rsidP="00A3128B">
      <w:pPr>
        <w:pStyle w:val="af0"/>
        <w:rPr>
          <w:rFonts w:cs="Traditional Arabic"/>
          <w:sz w:val="32"/>
          <w:szCs w:val="32"/>
          <w:rtl/>
          <w:lang w:bidi="ar-EG"/>
        </w:rPr>
      </w:pPr>
      <w:r>
        <w:rPr>
          <w:rFonts w:cs="Traditional Arabic" w:hint="cs"/>
          <w:sz w:val="32"/>
          <w:szCs w:val="32"/>
          <w:rtl/>
          <w:lang w:bidi="ar-EG"/>
        </w:rPr>
        <w:t>وهذا على قول من يقول:لا يحل الدين بالموت،ظاهر،</w:t>
      </w:r>
      <w:r w:rsidRPr="00BB14EF">
        <w:rPr>
          <w:rFonts w:cs="Traditional Arabic" w:hint="cs"/>
          <w:sz w:val="32"/>
          <w:szCs w:val="32"/>
          <w:rtl/>
          <w:lang w:bidi="ar-EG"/>
        </w:rPr>
        <w:t>وكذا على قول</w:t>
      </w:r>
      <w:r>
        <w:rPr>
          <w:rFonts w:cs="Traditional Arabic" w:hint="cs"/>
          <w:sz w:val="32"/>
          <w:szCs w:val="32"/>
          <w:rtl/>
          <w:lang w:bidi="ar-EG"/>
        </w:rPr>
        <w:t xml:space="preserve"> من يقول بحلوله،في أظهر قوليهم</w:t>
      </w:r>
      <w:r w:rsidRPr="00BB14EF">
        <w:rPr>
          <w:rFonts w:cs="Traditional Arabic" w:hint="cs"/>
          <w:sz w:val="32"/>
          <w:szCs w:val="32"/>
          <w:rtl/>
          <w:lang w:bidi="ar-EG"/>
        </w:rPr>
        <w:t xml:space="preserve"> إ</w:t>
      </w:r>
      <w:r>
        <w:rPr>
          <w:rFonts w:cs="Traditional Arabic" w:hint="cs"/>
          <w:sz w:val="32"/>
          <w:szCs w:val="32"/>
          <w:rtl/>
          <w:lang w:bidi="ar-EG"/>
        </w:rPr>
        <w:t>ذ هم يفرقون بين الإجارة وغيرها،</w:t>
      </w:r>
      <w:r w:rsidRPr="00BB14EF">
        <w:rPr>
          <w:rFonts w:cs="Traditional Arabic" w:hint="cs"/>
          <w:sz w:val="32"/>
          <w:szCs w:val="32"/>
          <w:rtl/>
          <w:lang w:bidi="ar-EG"/>
        </w:rPr>
        <w:t>كما يفرقون في ا</w:t>
      </w:r>
      <w:r>
        <w:rPr>
          <w:rFonts w:cs="Traditional Arabic" w:hint="cs"/>
          <w:sz w:val="32"/>
          <w:szCs w:val="32"/>
          <w:rtl/>
          <w:lang w:bidi="ar-EG"/>
        </w:rPr>
        <w:t>لأرض المحتكرة إذا بيعت أو ورثت،فإن الحكر يكون على المشتري،والوارث،</w:t>
      </w:r>
      <w:r w:rsidRPr="00BB14EF">
        <w:rPr>
          <w:rFonts w:cs="Traditional Arabic" w:hint="cs"/>
          <w:sz w:val="32"/>
          <w:szCs w:val="32"/>
          <w:rtl/>
          <w:lang w:bidi="ar-EG"/>
        </w:rPr>
        <w:t xml:space="preserve">وليس لأصحاب الحكر أخذ الحكر من </w:t>
      </w:r>
      <w:r>
        <w:rPr>
          <w:rFonts w:cs="Traditional Arabic" w:hint="cs"/>
          <w:sz w:val="32"/>
          <w:szCs w:val="32"/>
          <w:rtl/>
          <w:lang w:bidi="ar-EG"/>
        </w:rPr>
        <w:t>البائع،</w:t>
      </w:r>
      <w:r w:rsidRPr="00BB14EF">
        <w:rPr>
          <w:rFonts w:cs="Traditional Arabic" w:hint="cs"/>
          <w:sz w:val="32"/>
          <w:szCs w:val="32"/>
          <w:rtl/>
          <w:lang w:bidi="ar-EG"/>
        </w:rPr>
        <w:t>و</w:t>
      </w:r>
      <w:r>
        <w:rPr>
          <w:rFonts w:cs="Traditional Arabic" w:hint="cs"/>
          <w:sz w:val="32"/>
          <w:szCs w:val="32"/>
          <w:rtl/>
          <w:lang w:bidi="ar-EG"/>
        </w:rPr>
        <w:t>تركة الميت في أظهر قولي العلماء</w:t>
      </w:r>
    </w:p>
  </w:footnote>
  <w:footnote w:id="1499">
    <w:p w:rsidR="007B5224" w:rsidRPr="00BB14EF" w:rsidRDefault="007B5224" w:rsidP="00A3128B">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ولا يجب تسليم أجرة العمل في الذمة، حتى يتسلمه المستأجر، لأن الأجير إنما يوفى أجره إذا</w:t>
      </w:r>
      <w:r>
        <w:rPr>
          <w:rFonts w:cs="Traditional Arabic" w:hint="cs"/>
          <w:sz w:val="32"/>
          <w:szCs w:val="32"/>
          <w:rtl/>
          <w:lang w:bidi="ar-EG"/>
        </w:rPr>
        <w:t xml:space="preserve"> قضى عمله، كما جاءت السنة بذلك</w:t>
      </w:r>
      <w:r w:rsidRPr="00BB14EF">
        <w:rPr>
          <w:rFonts w:cs="Traditional Arabic" w:hint="cs"/>
          <w:sz w:val="32"/>
          <w:szCs w:val="32"/>
          <w:rtl/>
          <w:lang w:bidi="ar-EG"/>
        </w:rPr>
        <w:t xml:space="preserve">. </w:t>
      </w:r>
    </w:p>
  </w:footnote>
  <w:footnote w:id="150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وتستقر بفراغ عمل ما استؤجر لعمله، وهو ما بيد مستأجر، ودفعه إليه بعد عمله،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وعبارة المنتهى وغيره: وتستقر بعمل ما بيد مستأجر، كطباخ استؤجر لطبخ ببيت مستأجر، فوفى به، لأنه أثم ما عليه، وهو بيد ربه، فاستقرت الأجرة، وتستقر بدفع غير ما بيد مستأجر، كخياط استؤجر ليخيط ثوبا بدكانه، فخاطه وسلمه لربه معمولا، لأنه سلم ما عليه، فاستقرت الأجرة.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وإذا عمل الأجير بعض العمل، أعطي من الأجرة بقدر ما عمل،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أبا بطين: إن ترك لعذر شرعي يستحق، وإلا فلا،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حسن بن حسين بن علي ابن الشيخ: الذي يفتى به أنه إن ترك لعذر فله أجرة الماضي، وإن تركه لغير عذر فلا، إلا بعد كمال المدة، وهذا المشهور في المذهب. </w:t>
      </w:r>
    </w:p>
  </w:footnote>
  <w:footnote w:id="150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كأن يقول: دابتي في مكان كذا، خذها منه. </w:t>
      </w:r>
    </w:p>
  </w:footnote>
  <w:footnote w:id="150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استيفاء العمل في المدة، كما لو اكترى دابة ليركبها إلى بلد، وسلمها إليه المؤجر، ومضت مدة يمكنه فيها ذهابه إلى ذلك البلد، ورجوعه على العادة، ولم يفعل، لأن المنافع تلفت تحت يده باختياره، فاستقرت الأجرة،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أبو حنيفة: لا أجر عليه، قال الموفق: وهو أصح عندي، لأنه عقد على ما في الذمة، فلم يستقر عوضه ببذل التسليم، كالمسلم فيه، ولأنه عقد على منفعة غير مؤقتة بزمن، فلم يستقر عوضها بالبذل.</w:t>
      </w:r>
    </w:p>
  </w:footnote>
  <w:footnote w:id="150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كأن يستأجر دابة لم يرها ولم توصف له. </w:t>
      </w:r>
    </w:p>
  </w:footnote>
  <w:footnote w:id="150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 لو استوفاها، واختار الشيخ فيما إذا وضع يده على العين جميع المدة، أن عليه الأجر المسمى، وذكر أنه قياس المذهب، أخذًا له من النكاح، وإن استوفى المنفعة فعليه أجرة المثل عند الجمهور،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أبو حنيفة: أقل الأمرين، من المسمى، أو أجرة المثل، وإن لم يتسلم العين المؤجرة لم يلزمه أجرة، ولو بذل المالك العين، لأن المنافع لم تتلف تحت يده، والعقد الفاسد لا أثر له. </w:t>
      </w:r>
    </w:p>
  </w:footnote>
  <w:footnote w:id="150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وهو جائز بالكتاب، والسنة، والإجماع، قال تعالى</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وَأَعِدُّوا لَهُمْ مَا اسْتَطَعْتُمْ مِنْ قُوَّةٍ</w:t>
      </w:r>
      <w:r w:rsidRPr="00BB14EF">
        <w:rPr>
          <w:rFonts w:ascii="AGA Arabesque" w:hAnsi="AGA Arabesque" w:cs="Traditional Arabic"/>
          <w:sz w:val="32"/>
          <w:szCs w:val="32"/>
          <w:lang w:bidi="ar-EG"/>
        </w:rPr>
        <w:t></w:t>
      </w:r>
    </w:p>
    <w:p w:rsidR="007B5224" w:rsidRDefault="007B5224" w:rsidP="00736457">
      <w:pPr>
        <w:pStyle w:val="af0"/>
        <w:rPr>
          <w:rFonts w:cs="Traditional Arabic"/>
          <w:sz w:val="32"/>
          <w:szCs w:val="32"/>
          <w:rtl/>
          <w:lang w:bidi="ar-EG"/>
        </w:rPr>
      </w:pPr>
      <w:r w:rsidRPr="00BB14EF">
        <w:rPr>
          <w:rFonts w:cs="Traditional Arabic" w:hint="cs"/>
          <w:sz w:val="32"/>
          <w:szCs w:val="32"/>
          <w:rtl/>
          <w:lang w:bidi="ar-EG"/>
        </w:rPr>
        <w:t xml:space="preserve">وسابق سلمة رجلا من الأنصار بين يدي رسول الله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وقال عليه الصلاة والسلام </w:t>
      </w:r>
      <w:r w:rsidRPr="00BB14EF">
        <w:rPr>
          <w:rFonts w:cs="Traditional Arabic" w:hint="eastAsia"/>
          <w:sz w:val="32"/>
          <w:szCs w:val="32"/>
          <w:rtl/>
          <w:lang w:bidi="ar-EG"/>
        </w:rPr>
        <w:t>«</w:t>
      </w:r>
      <w:r w:rsidRPr="00BB14EF">
        <w:rPr>
          <w:rFonts w:cs="Traditional Arabic" w:hint="cs"/>
          <w:b/>
          <w:bCs/>
          <w:sz w:val="32"/>
          <w:szCs w:val="32"/>
          <w:rtl/>
          <w:lang w:bidi="ar-EG"/>
        </w:rPr>
        <w:t>ألا إن القوة الرمي</w:t>
      </w:r>
      <w:r w:rsidRPr="00BB14EF">
        <w:rPr>
          <w:rFonts w:cs="Traditional Arabic" w:hint="eastAsia"/>
          <w:sz w:val="32"/>
          <w:szCs w:val="32"/>
          <w:rtl/>
          <w:lang w:bidi="ar-EG"/>
        </w:rPr>
        <w:t>»</w:t>
      </w:r>
      <w:r w:rsidRPr="00BB14EF">
        <w:rPr>
          <w:rFonts w:cs="Traditional Arabic" w:hint="cs"/>
          <w:sz w:val="32"/>
          <w:szCs w:val="32"/>
          <w:rtl/>
          <w:lang w:bidi="ar-EG"/>
        </w:rPr>
        <w:t xml:space="preserve"> وحكى الإجماع على جوازه في الجملة غير واحد من أهل العلم، </w:t>
      </w:r>
    </w:p>
    <w:p w:rsidR="007B5224" w:rsidRDefault="007B5224" w:rsidP="00736457">
      <w:pPr>
        <w:pStyle w:val="af0"/>
        <w:rPr>
          <w:rFonts w:cs="Traditional Arabic"/>
          <w:sz w:val="32"/>
          <w:szCs w:val="32"/>
          <w:rtl/>
          <w:lang w:bidi="ar-EG"/>
        </w:rPr>
      </w:pPr>
      <w:r>
        <w:rPr>
          <w:rFonts w:cs="Traditional Arabic" w:hint="cs"/>
          <w:sz w:val="32"/>
          <w:szCs w:val="32"/>
          <w:rtl/>
          <w:lang w:bidi="ar-EG"/>
        </w:rPr>
        <w:t>وقال الشيخ</w:t>
      </w:r>
      <w:r w:rsidRPr="00BB14EF">
        <w:rPr>
          <w:rFonts w:cs="Traditional Arabic" w:hint="cs"/>
          <w:sz w:val="32"/>
          <w:szCs w:val="32"/>
          <w:rtl/>
          <w:lang w:bidi="ar-EG"/>
        </w:rPr>
        <w:t xml:space="preserve"> السبق، والصراع، ونحوهما طاعة إذا قصد به نصرة الإسلام، وأخذ السبق عليه أخذ بالحق، ويجوز اللعب بما قد يكون فيه مصلحة بلا مضرة، ويكره لعبه بأرجوحة ونحوها، </w:t>
      </w:r>
    </w:p>
    <w:p w:rsidR="007B5224" w:rsidRDefault="007B5224" w:rsidP="00736457">
      <w:pPr>
        <w:pStyle w:val="af0"/>
        <w:rPr>
          <w:rFonts w:cs="Traditional Arabic"/>
          <w:sz w:val="32"/>
          <w:szCs w:val="32"/>
          <w:rtl/>
          <w:lang w:bidi="ar-EG"/>
        </w:rPr>
      </w:pPr>
      <w:r w:rsidRPr="00BB14EF">
        <w:rPr>
          <w:rFonts w:cs="Traditional Arabic" w:hint="cs"/>
          <w:sz w:val="32"/>
          <w:szCs w:val="32"/>
          <w:rtl/>
          <w:lang w:bidi="ar-EG"/>
        </w:rPr>
        <w:t xml:space="preserve">قال في الفروع: وظاهر كلام الشيخ لا يجوز اللعب المعروف بالطاب والنقيلة،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قال الشيخ:وما ألهى،</w:t>
      </w:r>
      <w:r w:rsidRPr="00BB14EF">
        <w:rPr>
          <w:rFonts w:cs="Traditional Arabic" w:hint="cs"/>
          <w:sz w:val="32"/>
          <w:szCs w:val="32"/>
          <w:rtl/>
          <w:lang w:bidi="ar-EG"/>
        </w:rPr>
        <w:t>وشغ</w:t>
      </w:r>
      <w:r>
        <w:rPr>
          <w:rFonts w:cs="Traditional Arabic" w:hint="cs"/>
          <w:sz w:val="32"/>
          <w:szCs w:val="32"/>
          <w:rtl/>
          <w:lang w:bidi="ar-EG"/>
        </w:rPr>
        <w:t>ل عما أمر الله به فهو منهي عنه،</w:t>
      </w:r>
      <w:r w:rsidRPr="00BB14EF">
        <w:rPr>
          <w:rFonts w:cs="Traditional Arabic" w:hint="cs"/>
          <w:sz w:val="32"/>
          <w:szCs w:val="32"/>
          <w:rtl/>
          <w:lang w:bidi="ar-EG"/>
        </w:rPr>
        <w:t>وإن</w:t>
      </w:r>
      <w:r>
        <w:rPr>
          <w:rFonts w:cs="Traditional Arabic" w:hint="cs"/>
          <w:sz w:val="32"/>
          <w:szCs w:val="32"/>
          <w:rtl/>
          <w:lang w:bidi="ar-EG"/>
        </w:rPr>
        <w:t xml:space="preserve"> لم يحرم جنسه،كالبيع والتجارة،</w:t>
      </w:r>
      <w:r w:rsidRPr="00BB14EF">
        <w:rPr>
          <w:rFonts w:cs="Traditional Arabic" w:hint="cs"/>
          <w:sz w:val="32"/>
          <w:szCs w:val="32"/>
          <w:rtl/>
          <w:lang w:bidi="ar-EG"/>
        </w:rPr>
        <w:t>وأما سائر ما يت</w:t>
      </w:r>
      <w:r>
        <w:rPr>
          <w:rFonts w:cs="Traditional Arabic" w:hint="cs"/>
          <w:sz w:val="32"/>
          <w:szCs w:val="32"/>
          <w:rtl/>
          <w:lang w:bidi="ar-EG"/>
        </w:rPr>
        <w:t>لهى به البطالون من أنواع اللهو،وسائر ضروب اللعب،</w:t>
      </w:r>
      <w:r w:rsidRPr="00BB14EF">
        <w:rPr>
          <w:rFonts w:cs="Traditional Arabic" w:hint="cs"/>
          <w:sz w:val="32"/>
          <w:szCs w:val="32"/>
          <w:rtl/>
          <w:lang w:bidi="ar-EG"/>
        </w:rPr>
        <w:t xml:space="preserve">مما لا يستعان به في حق شرعي فكله حرام. </w:t>
      </w:r>
    </w:p>
  </w:footnote>
  <w:footnote w:id="150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كسفن، ورماح، ومناجق، وكذا السباق بالسهام، ويقال له المناضلة، ويأتي. </w:t>
      </w:r>
    </w:p>
  </w:footnote>
  <w:footnote w:id="1507">
    <w:p w:rsidR="007B5224" w:rsidRPr="00BB14EF" w:rsidRDefault="007B5224" w:rsidP="0073645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)لفظ أبي داود ما ذكره المصنف، وله طرق فيها مقال، وقال الشيخ: هي أمثل ما روي في مصارعه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فدل على جواز المصارعة بين المسلم والكافر، وبين المسلمين. </w:t>
      </w:r>
    </w:p>
  </w:footnote>
  <w:footnote w:id="150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وذكر ابن عبد البر تحريم الرهن في غير الثلاثة إجماعا، ونوقش. </w:t>
      </w:r>
    </w:p>
  </w:footnote>
  <w:footnote w:id="150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sz w:val="32"/>
          <w:szCs w:val="32"/>
          <w:rtl/>
          <w:lang w:bidi="ar-EG"/>
        </w:rPr>
        <w:t>لا سبق</w:t>
      </w:r>
      <w:r w:rsidRPr="00BB14EF">
        <w:rPr>
          <w:rFonts w:cs="Traditional Arabic" w:hint="eastAsia"/>
          <w:sz w:val="32"/>
          <w:szCs w:val="32"/>
          <w:rtl/>
          <w:lang w:bidi="ar-EG"/>
        </w:rPr>
        <w:t>»</w:t>
      </w:r>
      <w:r w:rsidRPr="00BB14EF">
        <w:rPr>
          <w:rFonts w:cs="Traditional Arabic" w:hint="cs"/>
          <w:sz w:val="32"/>
          <w:szCs w:val="32"/>
          <w:rtl/>
          <w:lang w:bidi="ar-EG"/>
        </w:rPr>
        <w:t xml:space="preserve"> أي لا جعل للسابق لسبقه </w:t>
      </w:r>
      <w:r w:rsidRPr="00BB14EF">
        <w:rPr>
          <w:rFonts w:cs="Traditional Arabic" w:hint="eastAsia"/>
          <w:sz w:val="32"/>
          <w:szCs w:val="32"/>
          <w:rtl/>
          <w:lang w:bidi="ar-EG"/>
        </w:rPr>
        <w:t>«</w:t>
      </w:r>
      <w:r w:rsidRPr="00BB14EF">
        <w:rPr>
          <w:rFonts w:cs="Traditional Arabic" w:hint="cs"/>
          <w:sz w:val="32"/>
          <w:szCs w:val="32"/>
          <w:rtl/>
          <w:lang w:bidi="ar-EG"/>
        </w:rPr>
        <w:t>إلا في خف</w:t>
      </w:r>
      <w:r w:rsidRPr="00BB14EF">
        <w:rPr>
          <w:rFonts w:cs="Traditional Arabic" w:hint="eastAsia"/>
          <w:sz w:val="32"/>
          <w:szCs w:val="32"/>
          <w:rtl/>
          <w:lang w:bidi="ar-EG"/>
        </w:rPr>
        <w:t>»</w:t>
      </w:r>
      <w:r>
        <w:rPr>
          <w:rFonts w:cs="Traditional Arabic" w:hint="cs"/>
          <w:sz w:val="32"/>
          <w:szCs w:val="32"/>
          <w:rtl/>
          <w:lang w:bidi="ar-EG"/>
        </w:rPr>
        <w:t xml:space="preserve"> كناية عن الإبل أي </w:t>
      </w:r>
      <w:r w:rsidRPr="00BB14EF">
        <w:rPr>
          <w:rFonts w:cs="Traditional Arabic" w:hint="cs"/>
          <w:sz w:val="32"/>
          <w:szCs w:val="32"/>
          <w:rtl/>
          <w:lang w:bidi="ar-EG"/>
        </w:rPr>
        <w:t xml:space="preserve">ذي خف </w:t>
      </w:r>
    </w:p>
    <w:p w:rsidR="007B5224" w:rsidRDefault="007B5224" w:rsidP="00BB14EF">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أو نصل</w:t>
      </w:r>
      <w:r w:rsidRPr="00BB14EF">
        <w:rPr>
          <w:rFonts w:cs="Traditional Arabic" w:hint="eastAsia"/>
          <w:sz w:val="32"/>
          <w:szCs w:val="32"/>
          <w:rtl/>
          <w:lang w:bidi="ar-EG"/>
        </w:rPr>
        <w:t>»</w:t>
      </w:r>
      <w:r w:rsidRPr="00BB14EF">
        <w:rPr>
          <w:rFonts w:cs="Traditional Arabic" w:hint="cs"/>
          <w:sz w:val="32"/>
          <w:szCs w:val="32"/>
          <w:rtl/>
          <w:lang w:bidi="ar-EG"/>
        </w:rPr>
        <w:t xml:space="preserve"> أي ذي نصل، يعني سهمًا من نشاب ونبل </w:t>
      </w:r>
      <w:r w:rsidRPr="00BB14EF">
        <w:rPr>
          <w:rFonts w:cs="Traditional Arabic" w:hint="eastAsia"/>
          <w:sz w:val="32"/>
          <w:szCs w:val="32"/>
          <w:rtl/>
          <w:lang w:bidi="ar-EG"/>
        </w:rPr>
        <w:t>«</w:t>
      </w:r>
      <w:r w:rsidRPr="00BB14EF">
        <w:rPr>
          <w:rFonts w:cs="Traditional Arabic" w:hint="cs"/>
          <w:sz w:val="32"/>
          <w:szCs w:val="32"/>
          <w:rtl/>
          <w:lang w:bidi="ar-EG"/>
        </w:rPr>
        <w:t>أو حافر</w:t>
      </w:r>
      <w:r w:rsidRPr="00BB14EF">
        <w:rPr>
          <w:rFonts w:cs="Traditional Arabic" w:hint="eastAsia"/>
          <w:sz w:val="32"/>
          <w:szCs w:val="32"/>
          <w:rtl/>
          <w:lang w:bidi="ar-EG"/>
        </w:rPr>
        <w:t>»</w:t>
      </w:r>
      <w:r w:rsidRPr="00BB14EF">
        <w:rPr>
          <w:rFonts w:cs="Traditional Arabic" w:hint="cs"/>
          <w:sz w:val="32"/>
          <w:szCs w:val="32"/>
          <w:rtl/>
          <w:lang w:bidi="ar-EG"/>
        </w:rPr>
        <w:t xml:space="preserve"> أي ذي حافر، وهو للخيل،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وفسره بعضهم بأنه لا سبق كاملا ونافعا ونحوه،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وقالوا أيضًا: الحديث يحتمل أن يراد به أن أحق ما بذل فيه السبق هذه الثلاثة، لكمال نفعها، وعموم مصلحتها، فيدخل فيها كل مغالبة جائزة، ينتفع بها في الدين، لقصة ركانة، وأبي بكر،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ابن القيم: الرهان على ما فيه ظهور أعلام الإسلام، وأدلته، وبراهينه، من أحق الحق، وأولى بالجواز من الرهان على النضال، وسباق الخيل والإبل.</w:t>
      </w:r>
    </w:p>
  </w:footnote>
  <w:footnote w:id="151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وحسنه الترمذي، وصححه ابن حبان، والحاكم، وابن القطان، وابن دقيق.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والحديث دليل على جواز بذل العوض، وأخذه فيها، لأنها من آلات الحرب، المأمور بتعلمها وإحكامها، وفي بذل الجعل عليها ترغيب في الجهاد، وتحريض عليه،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الخطابي وغيره: ويدخل في معنى الخيل البغال، والحمير، لأنها كلها ذوات حوافر، وقد يحتاج إلى سرعة سيرها، ونجاتها، لأنها تحمل أثقال العساكر، فتكون معها في المغازي.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وظاهر المذهب، ومذهب أبي حنيفة وغيره: جواز المراهنة بعوض، في باب العلم، لقيام الدين بالجهاد، والعلم، واختاره الشيخ، واستظهره في الفروع، واستحسنه في الإنصاف.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المغالبة الجائزة تحل بالعوض إذا كانت مما ينتفع به في الدين، كما في مراهنة أبي بكر،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والصديق أخذ رهنه بعد تحريم القمار،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الدين قيامه بالحجة والجهاد، فإذا جازت المراهنة على آلات الجهاد، ففي العلم أولى بالجواز، وهذا القول هو الراجح، فإن القصد الأول إقامته بالحجج، والسيف منفذ. </w:t>
      </w:r>
    </w:p>
  </w:footnote>
  <w:footnote w:id="1511">
    <w:p w:rsidR="007B5224" w:rsidRDefault="007B5224" w:rsidP="00D8790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لا</w:t>
      </w:r>
      <w:r>
        <w:rPr>
          <w:rFonts w:cs="Traditional Arabic" w:hint="cs"/>
          <w:sz w:val="32"/>
          <w:szCs w:val="32"/>
          <w:rtl/>
          <w:lang w:bidi="ar-EG"/>
        </w:rPr>
        <w:t xml:space="preserve"> بد لصحة المسابقة من خمسة شروط،</w:t>
      </w:r>
      <w:r w:rsidRPr="00BB14EF">
        <w:rPr>
          <w:rFonts w:cs="Traditional Arabic" w:hint="cs"/>
          <w:sz w:val="32"/>
          <w:szCs w:val="32"/>
          <w:rtl/>
          <w:lang w:bidi="ar-EG"/>
        </w:rPr>
        <w:t>تعيين</w:t>
      </w:r>
      <w:r>
        <w:rPr>
          <w:rFonts w:cs="Traditional Arabic" w:hint="cs"/>
          <w:sz w:val="32"/>
          <w:szCs w:val="32"/>
          <w:rtl/>
          <w:lang w:bidi="ar-EG"/>
        </w:rPr>
        <w:t xml:space="preserve"> المركوبين في المسابقة بالرؤية،</w:t>
      </w:r>
      <w:r w:rsidRPr="00BB14EF">
        <w:rPr>
          <w:rFonts w:cs="Traditional Arabic" w:hint="cs"/>
          <w:sz w:val="32"/>
          <w:szCs w:val="32"/>
          <w:rtl/>
          <w:lang w:bidi="ar-EG"/>
        </w:rPr>
        <w:t>بلا نز</w:t>
      </w:r>
      <w:r>
        <w:rPr>
          <w:rFonts w:cs="Traditional Arabic" w:hint="cs"/>
          <w:sz w:val="32"/>
          <w:szCs w:val="32"/>
          <w:rtl/>
          <w:lang w:bidi="ar-EG"/>
        </w:rPr>
        <w:t>اع</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لا الراكبين، لأنهما آلة للمقصود، كالسرج، فلو اشترط أن لا يركب غير هذا الرجل، لم يصح الشرط. </w:t>
      </w:r>
    </w:p>
  </w:footnote>
  <w:footnote w:id="151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ولا يحصل ذلك إلا بالتعيين بالرؤية، ليظهر عدو المركوب بعينه، لا في الجملة،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وكل ما تعين لا يجوز إبداله لعذر وغيره. </w:t>
      </w:r>
    </w:p>
  </w:footnote>
  <w:footnote w:id="151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التفاوت بين النوعين معلوم بحكم العادة، أشبها الجنسين. </w:t>
      </w:r>
    </w:p>
  </w:footnote>
  <w:footnote w:id="151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فلا تصح المسابقة بين فرس عربي وفرس هجين، وهو ما أبوه عربي فقط، هذا المذهب. </w:t>
      </w:r>
    </w:p>
  </w:footnote>
  <w:footnote w:id="1515">
    <w:p w:rsidR="007B5224" w:rsidRPr="00BB14EF" w:rsidRDefault="007B5224" w:rsidP="00D8790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في الإنصاف: بلا نزاع. والمناضلة من النضل وهو المباراة في الرمي، ونضله غلبه فيه. </w:t>
      </w:r>
    </w:p>
  </w:footnote>
  <w:footnote w:id="151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التفاوت بينهما معلوم بحكم العادة. </w:t>
      </w:r>
    </w:p>
  </w:footnote>
  <w:footnote w:id="151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القوس العربية قوس النبل، والقوس الفارسية قوس النشاب، ولا يكره الرمي بها،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وما روي في كراهتها فلعله لحمل العجم لها في ذلك العصر، ولعدم معرفة العرب لها،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لم يذكروا أنواع القسي في الابتداء لم يصح، كما لا يصح بين قوس يد، وقوس رجل. </w:t>
      </w:r>
    </w:p>
  </w:footnote>
  <w:footnote w:id="151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ليعلم السابق والمصيب، وهذا الشرط الثالث. </w:t>
      </w:r>
    </w:p>
  </w:footnote>
  <w:footnote w:id="151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عقد السبق، والعلة تعذر الإصابة في ذلك غالبًا،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وإذا كانت المسافة تقرب الإصابة فيها غالبًا صح تعيينها، وإلا فلا يجوز على البعد، </w:t>
      </w:r>
    </w:p>
    <w:p w:rsidR="007B5224" w:rsidRPr="00BB14EF" w:rsidRDefault="007B5224" w:rsidP="00D8790F">
      <w:pPr>
        <w:pStyle w:val="af0"/>
        <w:rPr>
          <w:rFonts w:cs="Traditional Arabic"/>
          <w:sz w:val="32"/>
          <w:szCs w:val="32"/>
          <w:rtl/>
          <w:lang w:bidi="ar-EG"/>
        </w:rPr>
      </w:pPr>
      <w:r>
        <w:rPr>
          <w:rFonts w:cs="Traditional Arabic" w:hint="cs"/>
          <w:sz w:val="32"/>
          <w:szCs w:val="32"/>
          <w:rtl/>
          <w:lang w:bidi="ar-EG"/>
        </w:rPr>
        <w:t>وهذا المقدار في الرمي بالقوس</w:t>
      </w:r>
    </w:p>
  </w:footnote>
  <w:footnote w:id="1520">
    <w:p w:rsidR="007B5224" w:rsidRDefault="007B5224" w:rsidP="00D8790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)وقالوا: لا يصح تناضلهما على أن السبق لأبعدهما رميا، </w:t>
      </w:r>
    </w:p>
    <w:p w:rsidR="007B5224" w:rsidRDefault="007B5224" w:rsidP="00D8790F">
      <w:pPr>
        <w:pStyle w:val="af0"/>
        <w:rPr>
          <w:rFonts w:cs="Traditional Arabic"/>
          <w:sz w:val="32"/>
          <w:szCs w:val="32"/>
          <w:rtl/>
          <w:lang w:bidi="ar-EG"/>
        </w:rPr>
      </w:pPr>
      <w:r w:rsidRPr="00BB14EF">
        <w:rPr>
          <w:rFonts w:cs="Traditional Arabic" w:hint="cs"/>
          <w:sz w:val="32"/>
          <w:szCs w:val="32"/>
          <w:rtl/>
          <w:lang w:bidi="ar-EG"/>
        </w:rPr>
        <w:t xml:space="preserve">واختار الشيخ الصحة، قال في الإنصاف وغيره: وهو المعمول به عند الرماة، في أماكن كثيرة، </w:t>
      </w:r>
    </w:p>
    <w:p w:rsidR="007B5224" w:rsidRDefault="007B5224" w:rsidP="00D8790F">
      <w:pPr>
        <w:pStyle w:val="af0"/>
        <w:rPr>
          <w:rFonts w:cs="Traditional Arabic"/>
          <w:sz w:val="32"/>
          <w:szCs w:val="32"/>
          <w:rtl/>
          <w:lang w:bidi="ar-EG"/>
        </w:rPr>
      </w:pPr>
      <w:r w:rsidRPr="00BB14EF">
        <w:rPr>
          <w:rFonts w:cs="Traditional Arabic" w:hint="cs"/>
          <w:sz w:val="32"/>
          <w:szCs w:val="32"/>
          <w:rtl/>
          <w:lang w:bidi="ar-EG"/>
        </w:rPr>
        <w:t xml:space="preserve">وقال ابن القيم: ظاهر الحديث يقتضيه، وهو في اقتضائهما معا أظهر من الاقتصار على الإصابة، </w:t>
      </w:r>
      <w:r w:rsidRPr="00BB14EF">
        <w:rPr>
          <w:rFonts w:cs="Traditional Arabic" w:hint="eastAsia"/>
          <w:sz w:val="32"/>
          <w:szCs w:val="32"/>
          <w:rtl/>
          <w:lang w:bidi="ar-EG"/>
        </w:rPr>
        <w:t>«</w:t>
      </w:r>
      <w:r w:rsidRPr="00BB14EF">
        <w:rPr>
          <w:rFonts w:cs="Traditional Arabic" w:hint="cs"/>
          <w:sz w:val="32"/>
          <w:szCs w:val="32"/>
          <w:rtl/>
          <w:lang w:bidi="ar-EG"/>
        </w:rPr>
        <w:t>والشرط الرابع</w:t>
      </w:r>
      <w:r w:rsidRPr="00BB14EF">
        <w:rPr>
          <w:rFonts w:cs="Traditional Arabic" w:hint="eastAsia"/>
          <w:sz w:val="32"/>
          <w:szCs w:val="32"/>
          <w:rtl/>
          <w:lang w:bidi="ar-EG"/>
        </w:rPr>
        <w:t>»</w:t>
      </w:r>
      <w:r w:rsidRPr="00BB14EF">
        <w:rPr>
          <w:rFonts w:cs="Traditional Arabic" w:hint="cs"/>
          <w:sz w:val="32"/>
          <w:szCs w:val="32"/>
          <w:rtl/>
          <w:lang w:bidi="ar-EG"/>
        </w:rPr>
        <w:t xml:space="preserve"> كون العوض معلوما مباحا، بلا نزاع، </w:t>
      </w:r>
    </w:p>
    <w:p w:rsidR="007B5224" w:rsidRPr="00BB14EF" w:rsidRDefault="007B5224" w:rsidP="00D8790F">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والخامس</w:t>
      </w:r>
      <w:r w:rsidRPr="00BB14EF">
        <w:rPr>
          <w:rFonts w:cs="Traditional Arabic" w:hint="eastAsia"/>
          <w:sz w:val="32"/>
          <w:szCs w:val="32"/>
          <w:rtl/>
          <w:lang w:bidi="ar-EG"/>
        </w:rPr>
        <w:t>»</w:t>
      </w:r>
      <w:r w:rsidRPr="00BB14EF">
        <w:rPr>
          <w:rFonts w:cs="Traditional Arabic" w:hint="cs"/>
          <w:sz w:val="32"/>
          <w:szCs w:val="32"/>
          <w:rtl/>
          <w:lang w:bidi="ar-EG"/>
        </w:rPr>
        <w:t xml:space="preserve"> الخروج عن شبه القمار، فأما من غير المتسابقين فبلا نزاع، ومن أحدهما عند الجمهور، وأما منهما فقيل: إلا بمحلل، وأجازه الشيخ وتلميذه وغيرهما من غير محلل.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عدم المحلل أولى، وأقرب إلى العدل، من كون السبق من أحدهما، وأبلغ في تحصيل مقصود كل منهما، وهو بيان عجز الآخر، وأكل المال بهذا أكل للمال بحق، وأن هذا العمل للمسلمين مأمور به، وليس في الأدلة الشرعية ما يوجب تحريم كل مخاطرة، وأن الميسر والقمار منه لم يحرم بمجرد المخاطرة، بل لأنه أكل للمال بالباطل، أو للمخاطرة المتضمنة له،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فقال في خبر </w:t>
      </w:r>
      <w:r w:rsidRPr="00BB14EF">
        <w:rPr>
          <w:rFonts w:cs="Traditional Arabic" w:hint="eastAsia"/>
          <w:sz w:val="32"/>
          <w:szCs w:val="32"/>
          <w:rtl/>
          <w:lang w:bidi="ar-EG"/>
        </w:rPr>
        <w:t>«</w:t>
      </w:r>
      <w:r w:rsidRPr="00BB14EF">
        <w:rPr>
          <w:rFonts w:cs="Traditional Arabic" w:hint="cs"/>
          <w:sz w:val="32"/>
          <w:szCs w:val="32"/>
          <w:rtl/>
          <w:lang w:bidi="ar-EG"/>
        </w:rPr>
        <w:t>من أدخل فرسا بين فرسين</w:t>
      </w:r>
      <w:r w:rsidRPr="00BB14EF">
        <w:rPr>
          <w:rFonts w:cs="Traditional Arabic" w:hint="eastAsia"/>
          <w:sz w:val="32"/>
          <w:szCs w:val="32"/>
          <w:rtl/>
          <w:lang w:bidi="ar-EG"/>
        </w:rPr>
        <w:t>»</w:t>
      </w:r>
      <w:r w:rsidRPr="00BB14EF">
        <w:rPr>
          <w:rFonts w:cs="Traditional Arabic" w:hint="cs"/>
          <w:sz w:val="32"/>
          <w:szCs w:val="32"/>
          <w:rtl/>
          <w:lang w:bidi="ar-EG"/>
        </w:rPr>
        <w:t xml:space="preserve">: إنه ليس من كلام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بل من كلام سعيد بن المسيب، وجوازه بغير محلل هو مقتضى المنقول عن أبي عبيدة بن الجراح، </w:t>
      </w:r>
    </w:p>
    <w:p w:rsidR="007B5224" w:rsidRDefault="007B5224" w:rsidP="00146F70">
      <w:pPr>
        <w:pStyle w:val="af0"/>
        <w:rPr>
          <w:rFonts w:cs="Traditional Arabic"/>
          <w:sz w:val="32"/>
          <w:szCs w:val="32"/>
          <w:rtl/>
          <w:lang w:bidi="ar-EG"/>
        </w:rPr>
      </w:pPr>
      <w:r w:rsidRPr="00BB14EF">
        <w:rPr>
          <w:rFonts w:cs="Traditional Arabic" w:hint="cs"/>
          <w:sz w:val="32"/>
          <w:szCs w:val="32"/>
          <w:rtl/>
          <w:lang w:bidi="ar-EG"/>
        </w:rPr>
        <w:t>وما علمت في الصحابة من اشترط المحلل، وإ</w:t>
      </w:r>
      <w:r>
        <w:rPr>
          <w:rFonts w:cs="Traditional Arabic" w:hint="cs"/>
          <w:sz w:val="32"/>
          <w:szCs w:val="32"/>
          <w:rtl/>
          <w:lang w:bidi="ar-EG"/>
        </w:rPr>
        <w:t>نما هو معروف عن سعيد بن المسيب،</w:t>
      </w:r>
      <w:r w:rsidRPr="00BB14EF">
        <w:rPr>
          <w:rFonts w:cs="Traditional Arabic" w:hint="cs"/>
          <w:sz w:val="32"/>
          <w:szCs w:val="32"/>
          <w:rtl/>
          <w:lang w:bidi="ar-EG"/>
        </w:rPr>
        <w:t xml:space="preserve"> وعنه تلقاه الناس، ولهذا قال مالك: لا نأخذ بقول سعيد. </w:t>
      </w:r>
    </w:p>
    <w:p w:rsidR="007B5224" w:rsidRDefault="007B5224" w:rsidP="00146F70">
      <w:pPr>
        <w:pStyle w:val="af0"/>
        <w:rPr>
          <w:rFonts w:cs="Traditional Arabic"/>
          <w:sz w:val="32"/>
          <w:szCs w:val="32"/>
          <w:rtl/>
          <w:lang w:bidi="ar-EG"/>
        </w:rPr>
      </w:pPr>
      <w:r w:rsidRPr="00BB14EF">
        <w:rPr>
          <w:rFonts w:cs="Traditional Arabic" w:hint="cs"/>
          <w:sz w:val="32"/>
          <w:szCs w:val="32"/>
          <w:rtl/>
          <w:lang w:bidi="ar-EG"/>
        </w:rPr>
        <w:t xml:space="preserve">وذكر ابن القيم وغيره من الحفاظ: أنه ليس من كلام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وقال رجل عند جابر بن زيد: إن أصحاب محمد لا يرون بالدخيل بأسا، فقال: هم كانوا أعف من ذلك، </w:t>
      </w:r>
    </w:p>
    <w:p w:rsidR="007B5224" w:rsidRDefault="007B5224" w:rsidP="00146F70">
      <w:pPr>
        <w:pStyle w:val="af0"/>
        <w:rPr>
          <w:rFonts w:cs="Traditional Arabic"/>
          <w:sz w:val="32"/>
          <w:szCs w:val="32"/>
          <w:rtl/>
          <w:lang w:bidi="ar-EG"/>
        </w:rPr>
      </w:pPr>
      <w:r w:rsidRPr="00BB14EF">
        <w:rPr>
          <w:rFonts w:cs="Traditional Arabic" w:hint="cs"/>
          <w:sz w:val="32"/>
          <w:szCs w:val="32"/>
          <w:rtl/>
          <w:lang w:bidi="ar-EG"/>
        </w:rPr>
        <w:t xml:space="preserve">قال ابن القيم: انظر إلى فقه الصحابة وجلالهم، أنهم كانوا أعف من أن يحتاجوا إلى دخيل، </w:t>
      </w:r>
    </w:p>
    <w:p w:rsidR="007B5224" w:rsidRPr="00BB14EF" w:rsidRDefault="007B5224" w:rsidP="00146F70">
      <w:pPr>
        <w:pStyle w:val="af0"/>
        <w:rPr>
          <w:rFonts w:cs="Traditional Arabic"/>
          <w:sz w:val="32"/>
          <w:szCs w:val="32"/>
          <w:rtl/>
          <w:lang w:bidi="ar-EG"/>
        </w:rPr>
      </w:pPr>
      <w:r w:rsidRPr="00BB14EF">
        <w:rPr>
          <w:rFonts w:cs="Traditional Arabic" w:hint="cs"/>
          <w:sz w:val="32"/>
          <w:szCs w:val="32"/>
          <w:rtl/>
          <w:lang w:bidi="ar-EG"/>
        </w:rPr>
        <w:t xml:space="preserve">ونحن نقول كما قال جابر. وذكر المذاهب، ثم قال: ونتولى علماء المسلمين، ونتخير من أقوالهم ما وافق الكتاب والسنة، ونزنها بهما، وبهذا أوصانا أئمة الإسلام.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في الخبر على تقدير صحته: الذي يدل عليه لفظه أنه إذا استبق اثنان، وجاء ثالث دخل معهما، فإن كان يتحقق من نفسه سبقهما كان قمارا، لأنه دخل على بصيرة أنه يأكل ما لهما،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وإن دخل معه</w:t>
      </w:r>
      <w:r>
        <w:rPr>
          <w:rFonts w:cs="Traditional Arabic" w:hint="cs"/>
          <w:sz w:val="32"/>
          <w:szCs w:val="32"/>
          <w:rtl/>
          <w:lang w:bidi="ar-EG"/>
        </w:rPr>
        <w:t>ما وهو لا يتحقق أن يكون سابقًا،بل يرجو ما يرجوانه،ويخاف ما يخافانه،كان كأحدهما</w:t>
      </w:r>
      <w:r w:rsidRPr="00BB14EF">
        <w:rPr>
          <w:rFonts w:cs="Traditional Arabic" w:hint="cs"/>
          <w:sz w:val="32"/>
          <w:szCs w:val="32"/>
          <w:rtl/>
          <w:lang w:bidi="ar-EG"/>
        </w:rPr>
        <w:t xml:space="preserve"> ولم يكن أكله سبقهما قمارا، وأما اشتراط الدخيل الذي هو شريك في الربح، بريء من الخسران، فكالمحلل في النكاح، والخبر يدل على جواز حل السبّق من كل باذل، وإذا كان منهما لم يختص أحدهما ببذل ماله لمن يغلبه، بل كل منهما باذل مبذول له باختيار فهما سواء في البذل والعمل، ويسعد الله بسبقه من شاء من خلقه.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والعقد المشتمل على الإخراج منهما أحل من العقد الذي انفرد أحدهما فيه بالإخراج. </w:t>
      </w:r>
    </w:p>
  </w:footnote>
  <w:footnote w:id="1521">
    <w:p w:rsidR="007B5224" w:rsidRDefault="007B5224" w:rsidP="00146F7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الشيخ: الجعالة تجوز على العمل المباح، لكن المقصود بالجعل هنا أن يظهر أنه الأقوى، والجعالة الغرض بها العمل من العامل، </w:t>
      </w:r>
    </w:p>
    <w:p w:rsidR="007B5224" w:rsidRDefault="007B5224" w:rsidP="00146F70">
      <w:pPr>
        <w:pStyle w:val="af0"/>
        <w:rPr>
          <w:rFonts w:cs="Traditional Arabic"/>
          <w:sz w:val="32"/>
          <w:szCs w:val="32"/>
          <w:rtl/>
          <w:lang w:bidi="ar-EG"/>
        </w:rPr>
      </w:pPr>
      <w:r w:rsidRPr="00BB14EF">
        <w:rPr>
          <w:rFonts w:cs="Traditional Arabic" w:hint="cs"/>
          <w:sz w:val="32"/>
          <w:szCs w:val="32"/>
          <w:rtl/>
          <w:lang w:bidi="ar-EG"/>
        </w:rPr>
        <w:t xml:space="preserve">وقال ابن القيم: المسابقة عقد جائز، وهو المشهور عند أصحاب أحمد، ومذهب أبي حنيفة، وأحد قولي الشافعي، وقال أيضًا: هو عقد مستقل بنفسه، له أحكام يختص بها، ويتميز بها عن الإجارة، والجعالة، والنذور، </w:t>
      </w:r>
      <w:r w:rsidRPr="00BB14EF">
        <w:rPr>
          <w:rFonts w:cs="Traditional Arabic" w:hint="cs"/>
          <w:spacing w:val="-4"/>
          <w:sz w:val="32"/>
          <w:szCs w:val="32"/>
          <w:rtl/>
          <w:lang w:bidi="ar-EG"/>
        </w:rPr>
        <w:t>والعدات، ونحوها، وليس من باب الجعالة، ولا الإجارة، ومن أدخله في أحد البابين تناقض، إلا أن يقصد الباذل تمرين من يسابقه كولده، والمعلم للمتعلم، فهذا هو الجعالة المعروفة، وهو نادر، والغالب فيها مسابقة النظراء بعضهم</w:t>
      </w:r>
      <w:r w:rsidRPr="00BB14EF">
        <w:rPr>
          <w:rFonts w:cs="Traditional Arabic" w:hint="cs"/>
          <w:sz w:val="32"/>
          <w:szCs w:val="32"/>
          <w:rtl/>
          <w:lang w:bidi="ar-EG"/>
        </w:rPr>
        <w:t xml:space="preserve"> لبعض. اهـ. وقالوا أيضًا: السابق لا يطعم السبق، </w:t>
      </w:r>
    </w:p>
    <w:p w:rsidR="007B5224" w:rsidRPr="00BB14EF" w:rsidRDefault="007B5224" w:rsidP="00146F70">
      <w:pPr>
        <w:pStyle w:val="af0"/>
        <w:rPr>
          <w:rFonts w:cs="Traditional Arabic"/>
          <w:sz w:val="32"/>
          <w:szCs w:val="32"/>
          <w:rtl/>
          <w:lang w:bidi="ar-EG"/>
        </w:rPr>
      </w:pPr>
      <w:r w:rsidRPr="00BB14EF">
        <w:rPr>
          <w:rFonts w:cs="Traditional Arabic" w:hint="cs"/>
          <w:sz w:val="32"/>
          <w:szCs w:val="32"/>
          <w:rtl/>
          <w:lang w:bidi="ar-EG"/>
        </w:rPr>
        <w:t xml:space="preserve">وقال الشيخ وابن القيم وغيرهما: يصح شرطه للأستاذ، وشراء قوس، وكرى الحانوت، وإطعام الجماعة، لأنه مما يعين على الرمي. </w:t>
      </w:r>
    </w:p>
  </w:footnote>
  <w:footnote w:id="152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ولو بعد الشروع فيها، ما لم يظهر الفضل لأحدهما.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على القول أنه جائز فلكل فسخها قبل الشروع اتفاقًا.  </w:t>
      </w:r>
    </w:p>
  </w:footnote>
  <w:footnote w:id="15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)اتفق عدد الجماعتين</w:t>
      </w:r>
      <w:r w:rsidRPr="00BB14EF">
        <w:rPr>
          <w:rFonts w:cs="Traditional Arabic" w:hint="cs"/>
          <w:sz w:val="32"/>
          <w:szCs w:val="32"/>
          <w:rtl/>
          <w:lang w:bidi="ar-EG"/>
        </w:rPr>
        <w:t>أو اختلف، وإن عقدوا قبل التعيي</w:t>
      </w:r>
      <w:r>
        <w:rPr>
          <w:rFonts w:cs="Traditional Arabic" w:hint="cs"/>
          <w:sz w:val="32"/>
          <w:szCs w:val="32"/>
          <w:rtl/>
          <w:lang w:bidi="ar-EG"/>
        </w:rPr>
        <w:t>ن على أن ينقسموا بعد العقد جاز،</w:t>
      </w:r>
      <w:r w:rsidRPr="00BB14EF">
        <w:rPr>
          <w:rFonts w:cs="Traditional Arabic" w:hint="cs"/>
          <w:sz w:val="32"/>
          <w:szCs w:val="32"/>
          <w:rtl/>
          <w:lang w:bidi="ar-EG"/>
        </w:rPr>
        <w:t xml:space="preserve">لا بقرعة. </w:t>
      </w:r>
    </w:p>
  </w:footnote>
  <w:footnote w:id="152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وأنه لا تعرف مهارتهم إلا بالتعيين. </w:t>
      </w:r>
    </w:p>
  </w:footnote>
  <w:footnote w:id="152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أحد الشروط الأربعة، وهي زيادة على الشروط المتقدمة،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كانا اثنين، وعلم أحدهما أن الآخر غالب له ولا بد، أو مغلوب معه ولا بد، فإن كان للمغلوب غرض صحيح كولده جاز، وإن تضمن بذل ما له فيما لا منفعة له فيه، لا دنيا ولا أخرى،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فقال ابن القيم:مثل ذلك يمنع منه الشرع والعقل،وإن كانوا حزبين،</w:t>
      </w:r>
      <w:r w:rsidRPr="00BB14EF">
        <w:rPr>
          <w:rFonts w:cs="Traditional Arabic" w:hint="cs"/>
          <w:sz w:val="32"/>
          <w:szCs w:val="32"/>
          <w:rtl/>
          <w:lang w:bidi="ar-EG"/>
        </w:rPr>
        <w:t>وفي أح</w:t>
      </w:r>
      <w:r>
        <w:rPr>
          <w:rFonts w:cs="Traditional Arabic" w:hint="cs"/>
          <w:sz w:val="32"/>
          <w:szCs w:val="32"/>
          <w:rtl/>
          <w:lang w:bidi="ar-EG"/>
        </w:rPr>
        <w:t>دهما من لا يحسنه،بطل العقد فيه</w:t>
      </w:r>
      <w:r w:rsidRPr="00BB14EF">
        <w:rPr>
          <w:rFonts w:cs="Traditional Arabic" w:hint="cs"/>
          <w:sz w:val="32"/>
          <w:szCs w:val="32"/>
          <w:rtl/>
          <w:lang w:bidi="ar-EG"/>
        </w:rPr>
        <w:t xml:space="preserve"> وأخرج من الحزب الآخر مثله، وإن عقد ليقتسموا بعد جعل لكل حزب رئيس، فيختار كل واحد واحدا حتى يفرغا. </w:t>
      </w:r>
    </w:p>
  </w:footnote>
  <w:footnote w:id="152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لئلا يؤدي إلى الاختلاف، فقد يريد أحدهما القطع، ويريد الآخر الزيادة، </w:t>
      </w:r>
    </w:p>
    <w:p w:rsidR="007B5224" w:rsidRPr="00BB14EF" w:rsidRDefault="007B5224" w:rsidP="00146F70">
      <w:pPr>
        <w:pStyle w:val="af0"/>
        <w:rPr>
          <w:rFonts w:cs="Traditional Arabic"/>
          <w:sz w:val="32"/>
          <w:szCs w:val="32"/>
          <w:rtl/>
          <w:lang w:bidi="ar-EG"/>
        </w:rPr>
      </w:pPr>
      <w:r w:rsidRPr="00BB14EF">
        <w:rPr>
          <w:rFonts w:cs="Traditional Arabic" w:hint="cs"/>
          <w:sz w:val="32"/>
          <w:szCs w:val="32"/>
          <w:rtl/>
          <w:lang w:bidi="ar-EG"/>
        </w:rPr>
        <w:t>إلا في رمي المبادرة، فقال ابن القيم: لا يشترط، لأنه إذا قال: أينا بَدَر إلى خمس إصابات فهو السابق.</w:t>
      </w:r>
      <w:r>
        <w:rPr>
          <w:rFonts w:cs="Traditional Arabic" w:hint="cs"/>
          <w:sz w:val="32"/>
          <w:szCs w:val="32"/>
          <w:rtl/>
          <w:lang w:bidi="ar-EG"/>
        </w:rPr>
        <w:t xml:space="preserve"> فمتى بدر لها أحدهما تعين سبقه،سواء كان من الرمي أو لا،</w:t>
      </w:r>
      <w:r w:rsidRPr="00BB14EF">
        <w:rPr>
          <w:rFonts w:cs="Traditional Arabic" w:hint="cs"/>
          <w:sz w:val="32"/>
          <w:szCs w:val="32"/>
          <w:rtl/>
          <w:lang w:bidi="ar-EG"/>
        </w:rPr>
        <w:t>أما في المفاضلة والم</w:t>
      </w:r>
      <w:r>
        <w:rPr>
          <w:rFonts w:cs="Traditional Arabic" w:hint="cs"/>
          <w:sz w:val="32"/>
          <w:szCs w:val="32"/>
          <w:rtl/>
          <w:lang w:bidi="ar-EG"/>
        </w:rPr>
        <w:t>حاطة،</w:t>
      </w:r>
      <w:r w:rsidRPr="00BB14EF">
        <w:rPr>
          <w:rFonts w:cs="Traditional Arabic" w:hint="cs"/>
          <w:sz w:val="32"/>
          <w:szCs w:val="32"/>
          <w:rtl/>
          <w:lang w:bidi="ar-EG"/>
        </w:rPr>
        <w:t xml:space="preserve">فإذا لم يكن معلوما، لم يحصل مقصود العقد، ولم ينقطع التنازع. اهـ. ويشترط معرفة نوع الرمي. </w:t>
      </w:r>
    </w:p>
  </w:footnote>
  <w:footnote w:id="152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بأن يقول: عشرون والإصابة خمسة، ونحوه، ويشترط استواؤهما في عدده، وعدد الإصابة، وصفتها، وسائر أحوال الرمي. </w:t>
      </w:r>
    </w:p>
  </w:footnote>
  <w:footnote w:id="1528">
    <w:p w:rsidR="007B5224" w:rsidRPr="00BB14EF" w:rsidRDefault="007B5224" w:rsidP="00146F7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ارتفاعه، وطوله: امتداده، والعرض عكس الطول، فيعتبر </w:t>
      </w:r>
      <w:r>
        <w:rPr>
          <w:rFonts w:cs="Traditional Arabic" w:hint="cs"/>
          <w:sz w:val="32"/>
          <w:szCs w:val="32"/>
          <w:rtl/>
          <w:lang w:bidi="ar-EG"/>
        </w:rPr>
        <w:t>ذلك، لأن الإصابة تختلف باختلافه</w:t>
      </w:r>
      <w:r w:rsidRPr="00BB14EF">
        <w:rPr>
          <w:rFonts w:cs="Traditional Arabic" w:hint="cs"/>
          <w:sz w:val="32"/>
          <w:szCs w:val="32"/>
          <w:rtl/>
          <w:lang w:bidi="ar-EG"/>
        </w:rPr>
        <w:t xml:space="preserve">. </w:t>
      </w:r>
    </w:p>
  </w:footnote>
  <w:footnote w:id="152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جزم به ابن القيم وغيره، قال: ويرميان كلاهما إلى أحدهما، ثم يرميان كلاهما إلى الآخر،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فيأخذان السهام، ويرميان الأول، وهكذا كان أصحاب رسول الله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أراد أحدهما التطويل، والتشاغل عن الرمي بما لا حاجة إليه منع، وطولب بالرمي،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ولا يزعج بالاستعجال بالكلية، بحيث يمنع من تحري الإصابة. </w:t>
      </w:r>
    </w:p>
  </w:footnote>
  <w:footnote w:id="153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تعديلا بينهما، وهكذا حتى يقضيا رميهما، لأنه العرف، وإن رميا سهمين سهمين فحسن، وإن شرطا أن يرمي أحدهما عددا، ثم الآخر مثله جاز، وإن تشاحا في البادئ أقرع. </w:t>
      </w:r>
    </w:p>
  </w:footnote>
  <w:footnote w:id="153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وروي مرفوعًا </w:t>
      </w:r>
      <w:r w:rsidRPr="00BB14EF">
        <w:rPr>
          <w:rFonts w:cs="Traditional Arabic" w:hint="eastAsia"/>
          <w:sz w:val="32"/>
          <w:szCs w:val="32"/>
          <w:rtl/>
          <w:lang w:bidi="ar-EG"/>
        </w:rPr>
        <w:t>«</w:t>
      </w:r>
      <w:r w:rsidRPr="00BB14EF">
        <w:rPr>
          <w:rFonts w:cs="Traditional Arabic" w:hint="cs"/>
          <w:sz w:val="32"/>
          <w:szCs w:val="32"/>
          <w:rtl/>
          <w:lang w:bidi="ar-EG"/>
        </w:rPr>
        <w:t>ما بين الغرضين روضة من رياض الجنة</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وكان حذيفة، وابن عمر يشتدان بين الغرضين، وإن جعلا غرضا واحدا جاز، لأن المقصود يحصل به، ويكره للأمين، والشهود، وغيرهم ممن حضر مدح أحدهما، أو المصيب، وعيب المخطيء، لما فيه من كسر قلب صاحبه،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الفروع: يتوجه في شيخ العلم وغيره مدح المصيب من الطلبة، وعيب غيره كذلك،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الإنصاف: إن كان مدحه يفضي إلى تعاظم الممدوح، أو كسر قلب غيره، قوي التحريم، وإن كان فيه تحريض على الاشتغال بالعلم ونحوه، قوي الاستحباب، ويمنع كل منهما من الكلام الذي يغيض صاحبه. </w:t>
      </w:r>
    </w:p>
  </w:footnote>
  <w:footnote w:id="153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)مشروعة بالكتاب،والسنة،</w:t>
      </w:r>
      <w:r w:rsidRPr="00BB14EF">
        <w:rPr>
          <w:rFonts w:cs="Traditional Arabic" w:hint="cs"/>
          <w:sz w:val="32"/>
          <w:szCs w:val="32"/>
          <w:rtl/>
          <w:lang w:bidi="ar-EG"/>
        </w:rPr>
        <w:t>وا</w:t>
      </w:r>
      <w:r>
        <w:rPr>
          <w:rFonts w:cs="Traditional Arabic" w:hint="cs"/>
          <w:sz w:val="32"/>
          <w:szCs w:val="32"/>
          <w:rtl/>
          <w:lang w:bidi="ar-EG"/>
        </w:rPr>
        <w:t>لإجماع، وشدد فيها قوم من السلف،</w:t>
      </w:r>
      <w:r w:rsidRPr="00BB14EF">
        <w:rPr>
          <w:rFonts w:cs="Traditional Arabic" w:hint="cs"/>
          <w:sz w:val="32"/>
          <w:szCs w:val="32"/>
          <w:rtl/>
          <w:lang w:bidi="ar-EG"/>
        </w:rPr>
        <w:t>لقوله</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وَيَمْنَعُونَ الْمَاعُونَ</w:t>
      </w:r>
      <w:r w:rsidRPr="00BB14EF">
        <w:rPr>
          <w:rFonts w:ascii="AGA Arabesque" w:hAnsi="AGA Arabesque" w:cs="Traditional Arabic"/>
          <w:sz w:val="32"/>
          <w:szCs w:val="32"/>
          <w:lang w:bidi="ar-EG"/>
        </w:rPr>
        <w:t></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وأنه المتاع في البيت، يتعاطاه الناس بينهم، </w:t>
      </w:r>
    </w:p>
    <w:p w:rsidR="007B5224" w:rsidRPr="00BB14EF" w:rsidRDefault="007B5224" w:rsidP="00A37820">
      <w:pPr>
        <w:pStyle w:val="af0"/>
        <w:rPr>
          <w:rFonts w:cs="Traditional Arabic"/>
          <w:sz w:val="32"/>
          <w:szCs w:val="32"/>
          <w:rtl/>
          <w:lang w:bidi="ar-EG"/>
        </w:rPr>
      </w:pPr>
      <w:r w:rsidRPr="00BB14EF">
        <w:rPr>
          <w:rFonts w:cs="Traditional Arabic" w:hint="cs"/>
          <w:sz w:val="32"/>
          <w:szCs w:val="32"/>
          <w:rtl/>
          <w:lang w:bidi="ar-EG"/>
        </w:rPr>
        <w:t>وقال الشيخ: تجب مع غنى المالك، وهو أحد الق</w:t>
      </w:r>
      <w:r>
        <w:rPr>
          <w:rFonts w:cs="Traditional Arabic" w:hint="cs"/>
          <w:sz w:val="32"/>
          <w:szCs w:val="32"/>
          <w:rtl/>
          <w:lang w:bidi="ar-EG"/>
        </w:rPr>
        <w:t>ولين في مذهب أحمد وغيره، للآية</w:t>
      </w:r>
    </w:p>
  </w:footnote>
  <w:footnote w:id="1533">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وخرج </w:t>
      </w:r>
      <w:r>
        <w:rPr>
          <w:rFonts w:cs="Traditional Arabic" w:hint="cs"/>
          <w:sz w:val="32"/>
          <w:szCs w:val="32"/>
          <w:rtl/>
          <w:lang w:bidi="ar-EG"/>
        </w:rPr>
        <w:t xml:space="preserve">مالاينتفع به إلا مع تلف عينه،كالأطعمة،والأشربة وإن أعطاهابلفظ الإعارة احتمل أن </w:t>
      </w:r>
      <w:r w:rsidRPr="00BB14EF">
        <w:rPr>
          <w:rFonts w:cs="Traditional Arabic" w:hint="cs"/>
          <w:sz w:val="32"/>
          <w:szCs w:val="32"/>
          <w:rtl/>
          <w:lang w:bidi="ar-EG"/>
        </w:rPr>
        <w:t xml:space="preserve">يكون </w:t>
      </w:r>
      <w:r>
        <w:rPr>
          <w:rFonts w:cs="Traditional Arabic" w:hint="cs"/>
          <w:sz w:val="32"/>
          <w:szCs w:val="32"/>
          <w:rtl/>
          <w:lang w:bidi="ar-EG"/>
        </w:rPr>
        <w:t>إباحة الانتفاع على وجه الإتلاف،</w:t>
      </w:r>
      <w:r w:rsidRPr="00BB14EF">
        <w:rPr>
          <w:rFonts w:cs="Traditional Arabic" w:hint="cs"/>
          <w:sz w:val="32"/>
          <w:szCs w:val="32"/>
          <w:rtl/>
          <w:lang w:bidi="ar-EG"/>
        </w:rPr>
        <w:t>ويجوز ا</w:t>
      </w:r>
      <w:r>
        <w:rPr>
          <w:rFonts w:cs="Traditional Arabic" w:hint="cs"/>
          <w:sz w:val="32"/>
          <w:szCs w:val="32"/>
          <w:rtl/>
          <w:lang w:bidi="ar-EG"/>
        </w:rPr>
        <w:t>ستعارة الدراهم والدنانير للوزن،</w:t>
      </w:r>
      <w:r w:rsidRPr="00BB14EF">
        <w:rPr>
          <w:rFonts w:cs="Traditional Arabic" w:hint="cs"/>
          <w:sz w:val="32"/>
          <w:szCs w:val="32"/>
          <w:rtl/>
          <w:lang w:bidi="ar-EG"/>
        </w:rPr>
        <w:t xml:space="preserve">فإن استعارها لينفقها فقرض. </w:t>
      </w:r>
    </w:p>
  </w:footnote>
  <w:footnote w:id="1534">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)كأعرتك هذا الشيء، أو أبحتك الانتفاع به، أو أعطنيه أركبه، أو أحمل عليه، فيسلمه إليه ونحوه، وتنعقد بكل فعل يدل على الإعارة، كدفع الدابة لرفيقه عند </w:t>
      </w:r>
      <w:r>
        <w:rPr>
          <w:rFonts w:cs="Traditional Arabic" w:hint="cs"/>
          <w:sz w:val="32"/>
          <w:szCs w:val="32"/>
          <w:rtl/>
          <w:lang w:bidi="ar-EG"/>
        </w:rPr>
        <w:t>تعبه، وتغطيته بكسائه لبرد ونحوه</w:t>
      </w:r>
      <w:r w:rsidRPr="00BB14EF">
        <w:rPr>
          <w:rFonts w:cs="Traditional Arabic" w:hint="cs"/>
          <w:sz w:val="32"/>
          <w:szCs w:val="32"/>
          <w:rtl/>
          <w:lang w:bidi="ar-EG"/>
        </w:rPr>
        <w:t xml:space="preserve">. </w:t>
      </w:r>
    </w:p>
  </w:footnote>
  <w:footnote w:id="153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ويشترط لصحة الإعارة: أربعة شروط </w:t>
      </w:r>
      <w:r>
        <w:rPr>
          <w:rFonts w:cs="Traditional Arabic" w:hint="cs"/>
          <w:sz w:val="32"/>
          <w:szCs w:val="32"/>
          <w:rtl/>
          <w:lang w:bidi="ar-EG"/>
        </w:rPr>
        <w:t>:</w:t>
      </w:r>
    </w:p>
    <w:p w:rsidR="007B5224" w:rsidRDefault="007B5224" w:rsidP="00787E11">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أحدها</w:t>
      </w:r>
      <w:r w:rsidRPr="00BB14EF">
        <w:rPr>
          <w:rFonts w:cs="Traditional Arabic" w:hint="eastAsia"/>
          <w:sz w:val="32"/>
          <w:szCs w:val="32"/>
          <w:rtl/>
          <w:lang w:bidi="ar-EG"/>
        </w:rPr>
        <w:t>»</w:t>
      </w:r>
      <w:r w:rsidRPr="00BB14EF">
        <w:rPr>
          <w:rFonts w:cs="Traditional Arabic" w:hint="cs"/>
          <w:sz w:val="32"/>
          <w:szCs w:val="32"/>
          <w:rtl/>
          <w:lang w:bidi="ar-EG"/>
        </w:rPr>
        <w:t xml:space="preserve"> أهلية المعير للتبرع بالعارية شرعا، لأن الإعارة نوع من التبرع،</w:t>
      </w:r>
    </w:p>
    <w:p w:rsidR="007B5224" w:rsidRPr="00BB14EF" w:rsidRDefault="007B5224" w:rsidP="00787E11">
      <w:pPr>
        <w:pStyle w:val="af0"/>
        <w:rPr>
          <w:rFonts w:cs="Traditional Arabic"/>
          <w:sz w:val="32"/>
          <w:szCs w:val="32"/>
          <w:rtl/>
          <w:lang w:bidi="ar-EG"/>
        </w:rPr>
      </w:pPr>
      <w:r>
        <w:rPr>
          <w:rFonts w:cs="Traditional Arabic" w:hint="cs"/>
          <w:sz w:val="32"/>
          <w:szCs w:val="32"/>
          <w:rtl/>
          <w:lang w:bidi="ar-EG"/>
        </w:rPr>
        <w:t>فلا تصح من صغير،ومجنون،وسفيه،ومفلس،وقن،وولي يتيم من ماله،ولا من مكاتب،</w:t>
      </w:r>
      <w:r w:rsidRPr="00BB14EF">
        <w:rPr>
          <w:rFonts w:cs="Traditional Arabic" w:hint="cs"/>
          <w:sz w:val="32"/>
          <w:szCs w:val="32"/>
          <w:rtl/>
          <w:lang w:bidi="ar-EG"/>
        </w:rPr>
        <w:t xml:space="preserve">وناظر وقف. </w:t>
      </w:r>
    </w:p>
  </w:footnote>
  <w:footnote w:id="1536">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)الشرط الثاني أهلية مستعي</w:t>
      </w:r>
      <w:r>
        <w:rPr>
          <w:rFonts w:cs="Traditional Arabic" w:hint="cs"/>
          <w:sz w:val="32"/>
          <w:szCs w:val="32"/>
          <w:rtl/>
          <w:lang w:bidi="ar-EG"/>
        </w:rPr>
        <w:t>ر للتبرع له بتلك العين المعارة،</w:t>
      </w:r>
      <w:r w:rsidRPr="00BB14EF">
        <w:rPr>
          <w:rFonts w:cs="Traditional Arabic" w:hint="cs"/>
          <w:sz w:val="32"/>
          <w:szCs w:val="32"/>
          <w:rtl/>
          <w:lang w:bidi="ar-EG"/>
        </w:rPr>
        <w:t>بأن يصح منه ق</w:t>
      </w:r>
      <w:r>
        <w:rPr>
          <w:rFonts w:cs="Traditional Arabic" w:hint="cs"/>
          <w:sz w:val="32"/>
          <w:szCs w:val="32"/>
          <w:rtl/>
          <w:lang w:bidi="ar-EG"/>
        </w:rPr>
        <w:t>بولها هبة،لشبه الإباحة بالهبة</w:t>
      </w:r>
    </w:p>
  </w:footnote>
  <w:footnote w:id="1537">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بإج</w:t>
      </w:r>
      <w:r>
        <w:rPr>
          <w:rFonts w:cs="Traditional Arabic" w:hint="cs"/>
          <w:sz w:val="32"/>
          <w:szCs w:val="32"/>
          <w:rtl/>
          <w:lang w:bidi="ar-EG"/>
        </w:rPr>
        <w:t>ماع المسلمين، حكاه الموفق وغيره</w:t>
      </w:r>
      <w:r w:rsidRPr="00BB14EF">
        <w:rPr>
          <w:rFonts w:cs="Traditional Arabic" w:hint="cs"/>
          <w:sz w:val="32"/>
          <w:szCs w:val="32"/>
          <w:rtl/>
          <w:lang w:bidi="ar-EG"/>
        </w:rPr>
        <w:t xml:space="preserve">. </w:t>
      </w:r>
    </w:p>
  </w:footnote>
  <w:footnote w:id="1538">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غير محرم، مع بقائه على الدوام، وهذا الشرط الثالث كون نفع العين مباحا.</w:t>
      </w:r>
    </w:p>
  </w:footnote>
  <w:footnote w:id="1539">
    <w:p w:rsidR="007B5224" w:rsidRDefault="007B5224" w:rsidP="00787E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)ولا تصح إعارة لغناء، أو زمر ونحوه، ولا إناء من أحد النقدين، ولا حلي محرم، </w:t>
      </w:r>
    </w:p>
    <w:p w:rsidR="007B5224" w:rsidRDefault="007B5224" w:rsidP="00787E11">
      <w:pPr>
        <w:pStyle w:val="af0"/>
        <w:rPr>
          <w:rFonts w:cs="Traditional Arabic"/>
          <w:sz w:val="32"/>
          <w:szCs w:val="32"/>
          <w:rtl/>
          <w:lang w:bidi="ar-EG"/>
        </w:rPr>
      </w:pPr>
      <w:r w:rsidRPr="00BB14EF">
        <w:rPr>
          <w:rFonts w:cs="Traditional Arabic" w:hint="cs"/>
          <w:sz w:val="32"/>
          <w:szCs w:val="32"/>
          <w:rtl/>
          <w:lang w:bidi="ar-EG"/>
        </w:rPr>
        <w:t xml:space="preserve">وتجب إعارة مصحف لمحتاج لقراءة مع عدم غيره، </w:t>
      </w:r>
    </w:p>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 xml:space="preserve">وخرج ابن عقيل وجوب الإعارة في كتب علم للمحتاج إليها من القضاة، والحكام، وأهل الفتاوى، وينبغي إفادة الطالب بالدلالة على الأشياخ، وتفيهم المشكل. </w:t>
      </w:r>
    </w:p>
  </w:footnote>
  <w:footnote w:id="154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ومحل عدم جواز إعارة الشابة لرجل إن خشي المحرم، فلم يؤمن عليها،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وإلا كره فقط إعارة الشابة لرجل، مع أمن الوقوع في المحرم، إن لم يخل بها، ولم ينظر إليها. </w:t>
      </w:r>
    </w:p>
  </w:footnote>
  <w:footnote w:id="154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مطلقة كانت العارية أو مؤقتة، وهذا مذهب أبي حنيفة والشافعي، </w:t>
      </w:r>
    </w:p>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لأن المنافع المستقبلة لم تحصل في يد</w:t>
      </w:r>
      <w:r>
        <w:rPr>
          <w:rFonts w:cs="Traditional Arabic" w:hint="cs"/>
          <w:sz w:val="32"/>
          <w:szCs w:val="32"/>
          <w:rtl/>
          <w:lang w:bidi="ar-EG"/>
        </w:rPr>
        <w:t xml:space="preserve"> المستعير،فلم يملكها بالإعارة،كما لو</w:t>
      </w:r>
      <w:r w:rsidRPr="00BB14EF">
        <w:rPr>
          <w:rFonts w:cs="Traditional Arabic" w:hint="cs"/>
          <w:sz w:val="32"/>
          <w:szCs w:val="32"/>
          <w:rtl/>
          <w:lang w:bidi="ar-EG"/>
        </w:rPr>
        <w:t>لم تحصل العين الموه</w:t>
      </w:r>
      <w:r>
        <w:rPr>
          <w:rFonts w:cs="Traditional Arabic" w:hint="cs"/>
          <w:sz w:val="32"/>
          <w:szCs w:val="32"/>
          <w:rtl/>
          <w:lang w:bidi="ar-EG"/>
        </w:rPr>
        <w:t>وبة في يده</w:t>
      </w:r>
      <w:r w:rsidRPr="00BB14EF">
        <w:rPr>
          <w:rFonts w:cs="Traditional Arabic" w:hint="cs"/>
          <w:sz w:val="32"/>
          <w:szCs w:val="32"/>
          <w:rtl/>
          <w:lang w:bidi="ar-EG"/>
        </w:rPr>
        <w:t xml:space="preserve">. </w:t>
      </w:r>
    </w:p>
  </w:footnote>
  <w:footnote w:id="154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الشيء المشغول، فلم يجز له الرجوع، لما فيه من الإضرار بالمستعير "وشغْل" بفتح الشين وسكون الغين، مصدر: شغل يشغل، وفيهما أربع لغات. </w:t>
      </w:r>
    </w:p>
  </w:footnote>
  <w:footnote w:id="154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فيبقى الزرع في الأرض المعارة بأجرة المثل، من حين الرجوع عن الإعارة، إلى حصاد الزرع، لأن الأصل جواز الرجوع، وإنما منع القلع لما فيه من الضرر، ففي دفع الأجر جمع بين الحقين،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وعليه فيخرج في سائر المسائل مثل هذا،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وفيه وجه: لا يجب الأجر في شيء من المواضع، </w:t>
      </w:r>
    </w:p>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وجزم الموفق وغيره أنه إن أعاره أرضًا للزرع لم يرجع إلى الحصاد، إلا أن يكون مما يحصد قصيلا، فيحصده لعدم الضرر، وا</w:t>
      </w:r>
      <w:r>
        <w:rPr>
          <w:rFonts w:cs="Traditional Arabic" w:hint="cs"/>
          <w:sz w:val="32"/>
          <w:szCs w:val="32"/>
          <w:rtl/>
          <w:lang w:bidi="ar-EG"/>
        </w:rPr>
        <w:t>ختار المجد وغيره أنه لا أجرة له</w:t>
      </w:r>
      <w:r w:rsidRPr="00BB14EF">
        <w:rPr>
          <w:rFonts w:cs="Traditional Arabic" w:hint="cs"/>
          <w:sz w:val="32"/>
          <w:szCs w:val="32"/>
          <w:rtl/>
          <w:lang w:bidi="ar-EG"/>
        </w:rPr>
        <w:t>.</w:t>
      </w:r>
    </w:p>
  </w:footnote>
  <w:footnote w:id="154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كأن أزاله المستعير باختياره، أو زال الخشب والحائط بحاله. </w:t>
      </w:r>
    </w:p>
  </w:footnote>
  <w:footnote w:id="1545">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أو عند الضرورة إلى وضعه، بأن لا يمكن التسقيف إلا به، إذا لم يتضرر الحائط بوضع الخشب عليه، للخبر، كما تقدم في الصلح مفصلا، قال الموفق: وإن أعار الأرض للغراس والبناء، وشرط عليه القلع في وقت، أو عند رجوعه ثم رجع، لزمه القلع، لقوله </w:t>
      </w:r>
      <w:r w:rsidRPr="00BB14EF">
        <w:rPr>
          <w:rFonts w:cs="Traditional Arabic" w:hint="eastAsia"/>
          <w:sz w:val="32"/>
          <w:szCs w:val="32"/>
          <w:rtl/>
          <w:lang w:bidi="ar-EG"/>
        </w:rPr>
        <w:t>«</w:t>
      </w:r>
      <w:r w:rsidRPr="00BB14EF">
        <w:rPr>
          <w:rFonts w:cs="Traditional Arabic" w:hint="cs"/>
          <w:sz w:val="32"/>
          <w:szCs w:val="32"/>
          <w:rtl/>
          <w:lang w:bidi="ar-EG"/>
        </w:rPr>
        <w:t>المسلمون على شروطهم</w:t>
      </w:r>
      <w:r w:rsidRPr="00BB14EF">
        <w:rPr>
          <w:rFonts w:cs="Traditional Arabic" w:hint="eastAsia"/>
          <w:sz w:val="32"/>
          <w:szCs w:val="32"/>
          <w:rtl/>
          <w:lang w:bidi="ar-EG"/>
        </w:rPr>
        <w:t>»</w:t>
      </w:r>
      <w:r w:rsidRPr="00BB14EF">
        <w:rPr>
          <w:rFonts w:cs="Traditional Arabic" w:hint="cs"/>
          <w:sz w:val="32"/>
          <w:szCs w:val="32"/>
          <w:rtl/>
          <w:lang w:bidi="ar-EG"/>
        </w:rPr>
        <w:t xml:space="preserve"> . </w:t>
      </w:r>
    </w:p>
  </w:footnote>
  <w:footnote w:id="154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)أن العارية مضمونة،ولأنه أخذ ملك غيره لنفع نفسه،منفردًا بنفعه،من غير استحقاق،ولا إذن في الإتلاف</w:t>
      </w:r>
      <w:r w:rsidRPr="00BB14EF">
        <w:rPr>
          <w:rFonts w:cs="Traditional Arabic" w:hint="cs"/>
          <w:sz w:val="32"/>
          <w:szCs w:val="32"/>
          <w:rtl/>
          <w:lang w:bidi="ar-EG"/>
        </w:rPr>
        <w:t xml:space="preserve"> فكان مضمونا، كالمغصوب، والمأخوذ على وجه السوم، </w:t>
      </w:r>
    </w:p>
    <w:p w:rsidR="007B5224" w:rsidRPr="00BB14EF" w:rsidRDefault="007B5224" w:rsidP="00787E11">
      <w:pPr>
        <w:pStyle w:val="af0"/>
        <w:rPr>
          <w:rFonts w:cs="Traditional Arabic"/>
          <w:sz w:val="32"/>
          <w:szCs w:val="32"/>
          <w:rtl/>
          <w:lang w:bidi="ar-EG"/>
        </w:rPr>
      </w:pPr>
      <w:r w:rsidRPr="00BB14EF">
        <w:rPr>
          <w:rFonts w:cs="Traditional Arabic" w:hint="cs"/>
          <w:sz w:val="32"/>
          <w:szCs w:val="32"/>
          <w:rtl/>
          <w:lang w:bidi="ar-EG"/>
        </w:rPr>
        <w:t>و</w:t>
      </w:r>
      <w:r>
        <w:rPr>
          <w:rFonts w:cs="Traditional Arabic" w:hint="cs"/>
          <w:sz w:val="32"/>
          <w:szCs w:val="32"/>
          <w:rtl/>
          <w:lang w:bidi="ar-EG"/>
        </w:rPr>
        <w:t>عنه: لا تضمن.</w:t>
      </w:r>
      <w:r w:rsidRPr="00BB14EF">
        <w:rPr>
          <w:rFonts w:cs="Traditional Arabic" w:hint="cs"/>
          <w:sz w:val="32"/>
          <w:szCs w:val="32"/>
          <w:rtl/>
          <w:lang w:bidi="ar-EG"/>
        </w:rPr>
        <w:t>وحكاه الشيخ إذا لم يجر منه تعد، وهو مذهب الحن</w:t>
      </w:r>
      <w:r>
        <w:rPr>
          <w:rFonts w:cs="Traditional Arabic" w:hint="cs"/>
          <w:sz w:val="32"/>
          <w:szCs w:val="32"/>
          <w:rtl/>
          <w:lang w:bidi="ar-EG"/>
        </w:rPr>
        <w:t xml:space="preserve">فية، والمالكية، وطوائف من السلف </w:t>
      </w:r>
      <w:r w:rsidRPr="00BB14EF">
        <w:rPr>
          <w:rFonts w:cs="Traditional Arabic" w:hint="cs"/>
          <w:sz w:val="32"/>
          <w:szCs w:val="32"/>
          <w:rtl/>
          <w:lang w:bidi="ar-EG"/>
        </w:rPr>
        <w:t xml:space="preserve">وقالوا: هي أمانة، لا تضمن إلا بالتعدي فيها، لخبر صفوان، وقوله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b/>
          <w:bCs/>
          <w:sz w:val="32"/>
          <w:szCs w:val="32"/>
          <w:rtl/>
          <w:lang w:bidi="ar-EG"/>
        </w:rPr>
        <w:t>بل مؤداة</w:t>
      </w:r>
      <w:r w:rsidRPr="00BB14EF">
        <w:rPr>
          <w:rFonts w:cs="Traditional Arabic" w:hint="eastAsia"/>
          <w:sz w:val="32"/>
          <w:szCs w:val="32"/>
          <w:rtl/>
          <w:lang w:bidi="ar-EG"/>
        </w:rPr>
        <w:t>»</w:t>
      </w:r>
      <w:r w:rsidRPr="00BB14EF">
        <w:rPr>
          <w:rFonts w:cs="Traditional Arabic" w:hint="cs"/>
          <w:sz w:val="32"/>
          <w:szCs w:val="32"/>
          <w:rtl/>
          <w:lang w:bidi="ar-EG"/>
        </w:rPr>
        <w:t xml:space="preserve"> بدل </w:t>
      </w:r>
      <w:r w:rsidRPr="00BB14EF">
        <w:rPr>
          <w:rFonts w:cs="Traditional Arabic" w:hint="eastAsia"/>
          <w:sz w:val="32"/>
          <w:szCs w:val="32"/>
          <w:rtl/>
          <w:lang w:bidi="ar-EG"/>
        </w:rPr>
        <w:t>«</w:t>
      </w:r>
      <w:r w:rsidRPr="00BB14EF">
        <w:rPr>
          <w:rFonts w:cs="Traditional Arabic" w:hint="cs"/>
          <w:sz w:val="32"/>
          <w:szCs w:val="32"/>
          <w:rtl/>
          <w:lang w:bidi="ar-EG"/>
        </w:rPr>
        <w:t>مضمونة</w:t>
      </w:r>
      <w:r w:rsidRPr="00BB14EF">
        <w:rPr>
          <w:rFonts w:cs="Traditional Arabic" w:hint="eastAsia"/>
          <w:sz w:val="32"/>
          <w:szCs w:val="32"/>
          <w:rtl/>
          <w:lang w:bidi="ar-EG"/>
        </w:rPr>
        <w:t>»</w:t>
      </w:r>
      <w:r w:rsidRPr="00BB14EF">
        <w:rPr>
          <w:rFonts w:cs="Traditional Arabic" w:hint="cs"/>
          <w:sz w:val="32"/>
          <w:szCs w:val="32"/>
          <w:rtl/>
          <w:lang w:bidi="ar-EG"/>
        </w:rPr>
        <w:t xml:space="preserve"> رواه أبو داود، وغيره، واختاره ابن القيم، لأوجه ذكرها في قوله: </w:t>
      </w:r>
      <w:r w:rsidRPr="00BB14EF">
        <w:rPr>
          <w:rFonts w:cs="Traditional Arabic" w:hint="eastAsia"/>
          <w:sz w:val="32"/>
          <w:szCs w:val="32"/>
          <w:rtl/>
          <w:lang w:bidi="ar-EG"/>
        </w:rPr>
        <w:t>«</w:t>
      </w:r>
      <w:r w:rsidRPr="00BB14EF">
        <w:rPr>
          <w:rFonts w:cs="Traditional Arabic" w:hint="cs"/>
          <w:b/>
          <w:bCs/>
          <w:sz w:val="32"/>
          <w:szCs w:val="32"/>
          <w:rtl/>
          <w:lang w:bidi="ar-EG"/>
        </w:rPr>
        <w:t>مضمونة</w:t>
      </w:r>
      <w:r w:rsidRPr="00BB14EF">
        <w:rPr>
          <w:rFonts w:cs="Traditional Arabic" w:hint="eastAsia"/>
          <w:sz w:val="32"/>
          <w:szCs w:val="32"/>
          <w:rtl/>
          <w:lang w:bidi="ar-EG"/>
        </w:rPr>
        <w:t>»</w:t>
      </w:r>
      <w:r w:rsidRPr="00BB14EF">
        <w:rPr>
          <w:rFonts w:cs="Traditional Arabic" w:hint="cs"/>
          <w:sz w:val="32"/>
          <w:szCs w:val="32"/>
          <w:rtl/>
          <w:lang w:bidi="ar-EG"/>
        </w:rPr>
        <w:t>.</w:t>
      </w:r>
    </w:p>
    <w:p w:rsidR="007B5224" w:rsidRDefault="007B5224" w:rsidP="00BB14EF">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أحدها</w:t>
      </w:r>
      <w:r w:rsidRPr="00BB14EF">
        <w:rPr>
          <w:rFonts w:cs="Traditional Arabic" w:hint="eastAsia"/>
          <w:sz w:val="32"/>
          <w:szCs w:val="32"/>
          <w:rtl/>
          <w:lang w:bidi="ar-EG"/>
        </w:rPr>
        <w:t>»</w:t>
      </w:r>
      <w:r w:rsidRPr="00BB14EF">
        <w:rPr>
          <w:rFonts w:cs="Traditional Arabic" w:hint="cs"/>
          <w:sz w:val="32"/>
          <w:szCs w:val="32"/>
          <w:rtl/>
          <w:lang w:bidi="ar-EG"/>
        </w:rPr>
        <w:t xml:space="preserve"> هذه الرواية، فإنه أراد بقوله </w:t>
      </w:r>
      <w:r w:rsidRPr="00BB14EF">
        <w:rPr>
          <w:rFonts w:cs="Traditional Arabic" w:hint="eastAsia"/>
          <w:sz w:val="32"/>
          <w:szCs w:val="32"/>
          <w:rtl/>
          <w:lang w:bidi="ar-EG"/>
        </w:rPr>
        <w:t>«</w:t>
      </w:r>
      <w:r w:rsidRPr="00BB14EF">
        <w:rPr>
          <w:rFonts w:cs="Traditional Arabic" w:hint="cs"/>
          <w:sz w:val="32"/>
          <w:szCs w:val="32"/>
          <w:rtl/>
          <w:lang w:bidi="ar-EG"/>
        </w:rPr>
        <w:t>مضمونة</w:t>
      </w:r>
      <w:r w:rsidRPr="00BB14EF">
        <w:rPr>
          <w:rFonts w:cs="Traditional Arabic" w:hint="eastAsia"/>
          <w:sz w:val="32"/>
          <w:szCs w:val="32"/>
          <w:rtl/>
          <w:lang w:bidi="ar-EG"/>
        </w:rPr>
        <w:t>»</w:t>
      </w:r>
      <w:r w:rsidRPr="00BB14EF">
        <w:rPr>
          <w:rFonts w:cs="Traditional Arabic" w:hint="cs"/>
          <w:sz w:val="32"/>
          <w:szCs w:val="32"/>
          <w:rtl/>
          <w:lang w:bidi="ar-EG"/>
        </w:rPr>
        <w:t xml:space="preserve"> يعني بالرد،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و</w:t>
      </w:r>
      <w:r w:rsidRPr="00BB14EF">
        <w:rPr>
          <w:rFonts w:cs="Traditional Arabic" w:hint="eastAsia"/>
          <w:sz w:val="32"/>
          <w:szCs w:val="32"/>
          <w:rtl/>
          <w:lang w:bidi="ar-EG"/>
        </w:rPr>
        <w:t>«</w:t>
      </w:r>
      <w:r w:rsidRPr="00BB14EF">
        <w:rPr>
          <w:rFonts w:cs="Traditional Arabic" w:hint="cs"/>
          <w:sz w:val="32"/>
          <w:szCs w:val="32"/>
          <w:rtl/>
          <w:lang w:bidi="ar-EG"/>
        </w:rPr>
        <w:t>الثاني</w:t>
      </w:r>
      <w:r w:rsidRPr="00BB14EF">
        <w:rPr>
          <w:rFonts w:cs="Traditional Arabic" w:hint="eastAsia"/>
          <w:sz w:val="32"/>
          <w:szCs w:val="32"/>
          <w:rtl/>
          <w:lang w:bidi="ar-EG"/>
        </w:rPr>
        <w:t>»</w:t>
      </w:r>
      <w:r w:rsidRPr="00BB14EF">
        <w:rPr>
          <w:rFonts w:cs="Traditional Arabic" w:hint="cs"/>
          <w:sz w:val="32"/>
          <w:szCs w:val="32"/>
          <w:rtl/>
          <w:lang w:bidi="ar-EG"/>
        </w:rPr>
        <w:t xml:space="preserve"> أنه لم يسأل عن تلفها، وإنما سأله: هل تأخذها مني أخذ غصب، أو أخذ رد؟ فقال </w:t>
      </w:r>
      <w:r w:rsidRPr="00BB14EF">
        <w:rPr>
          <w:rFonts w:cs="Traditional Arabic" w:hint="eastAsia"/>
          <w:sz w:val="32"/>
          <w:szCs w:val="32"/>
          <w:rtl/>
          <w:lang w:bidi="ar-EG"/>
        </w:rPr>
        <w:t>«</w:t>
      </w:r>
      <w:r w:rsidRPr="00BB14EF">
        <w:rPr>
          <w:rFonts w:cs="Traditional Arabic" w:hint="cs"/>
          <w:sz w:val="32"/>
          <w:szCs w:val="32"/>
          <w:rtl/>
          <w:lang w:bidi="ar-EG"/>
        </w:rPr>
        <w:t>بل عارية مضمونة</w:t>
      </w:r>
      <w:r w:rsidRPr="00BB14EF">
        <w:rPr>
          <w:rFonts w:cs="Traditional Arabic" w:hint="eastAsia"/>
          <w:sz w:val="32"/>
          <w:szCs w:val="32"/>
          <w:rtl/>
          <w:lang w:bidi="ar-EG"/>
        </w:rPr>
        <w:t>»</w:t>
      </w:r>
      <w:r w:rsidRPr="00BB14EF">
        <w:rPr>
          <w:rFonts w:cs="Traditional Arabic" w:hint="cs"/>
          <w:sz w:val="32"/>
          <w:szCs w:val="32"/>
          <w:rtl/>
          <w:lang w:bidi="ar-EG"/>
        </w:rPr>
        <w:t xml:space="preserve"> أي أؤديها إليك، وأردها 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w:t>
      </w:r>
      <w:r w:rsidRPr="00BB14EF">
        <w:rPr>
          <w:rFonts w:cs="Traditional Arabic" w:hint="eastAsia"/>
          <w:sz w:val="32"/>
          <w:szCs w:val="32"/>
          <w:rtl/>
          <w:lang w:bidi="ar-EG"/>
        </w:rPr>
        <w:t>«</w:t>
      </w:r>
      <w:r w:rsidRPr="00BB14EF">
        <w:rPr>
          <w:rFonts w:cs="Traditional Arabic" w:hint="cs"/>
          <w:sz w:val="32"/>
          <w:szCs w:val="32"/>
          <w:rtl/>
          <w:lang w:bidi="ar-EG"/>
        </w:rPr>
        <w:t>الثالث</w:t>
      </w:r>
      <w:r w:rsidRPr="00BB14EF">
        <w:rPr>
          <w:rFonts w:cs="Traditional Arabic" w:hint="eastAsia"/>
          <w:sz w:val="32"/>
          <w:szCs w:val="32"/>
          <w:rtl/>
          <w:lang w:bidi="ar-EG"/>
        </w:rPr>
        <w:t>»</w:t>
      </w:r>
      <w:r w:rsidRPr="00BB14EF">
        <w:rPr>
          <w:rFonts w:cs="Traditional Arabic" w:hint="cs"/>
          <w:sz w:val="32"/>
          <w:szCs w:val="32"/>
          <w:rtl/>
          <w:lang w:bidi="ar-EG"/>
        </w:rPr>
        <w:t xml:space="preserve"> أنه جعل الضمان صفة لها نفسها، ولو كان ضمان تلف لكان الضمان لتلفها، فلما وقع الضمان على ذاتها، دل على أنه ضمان أداء، ولو كان ضمان تلف لكان لما ضاع بعضها لم يعرض عليه أن يضمنها ولقال هذا حقك. كما لو كان الذاهب بعينه موجودًا، فإنه لا يعرض عليه رده.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وللترمذي وحسنه من حديث أبي أمامة </w:t>
      </w:r>
      <w:r w:rsidRPr="00BB14EF">
        <w:rPr>
          <w:rFonts w:cs="Traditional Arabic" w:hint="eastAsia"/>
          <w:sz w:val="32"/>
          <w:szCs w:val="32"/>
          <w:rtl/>
          <w:lang w:bidi="ar-EG"/>
        </w:rPr>
        <w:t>«</w:t>
      </w:r>
      <w:r w:rsidRPr="00BB14EF">
        <w:rPr>
          <w:rFonts w:cs="Traditional Arabic" w:hint="cs"/>
          <w:sz w:val="32"/>
          <w:szCs w:val="32"/>
          <w:rtl/>
          <w:lang w:bidi="ar-EG"/>
        </w:rPr>
        <w:t>العارية</w:t>
      </w:r>
      <w:r w:rsidRPr="00BB14EF">
        <w:rPr>
          <w:rFonts w:cs="Traditional Arabic" w:hint="eastAsia"/>
          <w:sz w:val="32"/>
          <w:szCs w:val="32"/>
          <w:rtl/>
          <w:lang w:bidi="ar-EG"/>
        </w:rPr>
        <w:t>»</w:t>
      </w:r>
      <w:r w:rsidRPr="00BB14EF">
        <w:rPr>
          <w:rFonts w:cs="Traditional Arabic" w:hint="cs"/>
          <w:sz w:val="32"/>
          <w:szCs w:val="32"/>
          <w:rtl/>
          <w:lang w:bidi="ar-EG"/>
        </w:rPr>
        <w:t xml:space="preserve"> مؤداة والمؤداة هي التي تجب تأديتها مع بقاء عينها، فد</w:t>
      </w:r>
      <w:r>
        <w:rPr>
          <w:rFonts w:cs="Traditional Arabic" w:hint="cs"/>
          <w:sz w:val="32"/>
          <w:szCs w:val="32"/>
          <w:rtl/>
          <w:lang w:bidi="ar-EG"/>
        </w:rPr>
        <w:t>ل على أنها لا تضمن إلا بالتعدي،</w:t>
      </w:r>
      <w:r w:rsidRPr="00BB14EF">
        <w:rPr>
          <w:rFonts w:cs="Traditional Arabic" w:hint="cs"/>
          <w:sz w:val="32"/>
          <w:szCs w:val="32"/>
          <w:rtl/>
          <w:lang w:bidi="ar-EG"/>
        </w:rPr>
        <w:t xml:space="preserve">ولأنه قبضها بإذن مالكها فكانت أمانة كالوديعة، ويشهد له الرواية الثانية، وهي قوله </w:t>
      </w:r>
      <w:r w:rsidRPr="00BB14EF">
        <w:rPr>
          <w:rFonts w:cs="Traditional Arabic" w:hint="eastAsia"/>
          <w:sz w:val="32"/>
          <w:szCs w:val="32"/>
          <w:rtl/>
          <w:lang w:bidi="ar-EG"/>
        </w:rPr>
        <w:t>«</w:t>
      </w:r>
      <w:r w:rsidRPr="00BB14EF">
        <w:rPr>
          <w:rFonts w:cs="Traditional Arabic" w:hint="cs"/>
          <w:sz w:val="32"/>
          <w:szCs w:val="32"/>
          <w:rtl/>
          <w:lang w:bidi="ar-EG"/>
        </w:rPr>
        <w:t>مؤداة</w:t>
      </w:r>
      <w:r w:rsidRPr="00BB14EF">
        <w:rPr>
          <w:rFonts w:cs="Traditional Arabic" w:hint="eastAsia"/>
          <w:sz w:val="32"/>
          <w:szCs w:val="32"/>
          <w:rtl/>
          <w:lang w:bidi="ar-EG"/>
        </w:rPr>
        <w:t>»</w:t>
      </w:r>
      <w:r w:rsidRPr="00BB14EF">
        <w:rPr>
          <w:rFonts w:cs="Traditional Arabic" w:hint="cs"/>
          <w:sz w:val="32"/>
          <w:szCs w:val="32"/>
          <w:rtl/>
          <w:lang w:bidi="ar-EG"/>
        </w:rPr>
        <w:t xml:space="preserve"> بدل: </w:t>
      </w:r>
      <w:r w:rsidRPr="00BB14EF">
        <w:rPr>
          <w:rFonts w:cs="Traditional Arabic" w:hint="eastAsia"/>
          <w:sz w:val="32"/>
          <w:szCs w:val="32"/>
          <w:rtl/>
          <w:lang w:bidi="ar-EG"/>
        </w:rPr>
        <w:t>«</w:t>
      </w:r>
      <w:r w:rsidRPr="00BB14EF">
        <w:rPr>
          <w:rFonts w:cs="Traditional Arabic" w:hint="cs"/>
          <w:sz w:val="32"/>
          <w:szCs w:val="32"/>
          <w:rtl/>
          <w:lang w:bidi="ar-EG"/>
        </w:rPr>
        <w:t>مضمونة</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والقول بعدم الضمان قوي متجه، وإن كنا لا نقبل قوله في دعواه التلف، لأنه ليس بأمين، لكنه إذا صدقه المالك في التلف، بأمر لا ينسب فيه إلى تفريط، فعدم التضمين قوي،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وأفتى عبد الله بن الشيخ محمد أنها لا تضمن إلا بالتفريط فيها،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واختار الشيخ أنها تضمن بالتضمين فيها، فقال: هي مضمونة بشرط ضمانها، وهو رواية عن أحمد. </w:t>
      </w:r>
    </w:p>
  </w:footnote>
  <w:footnote w:id="154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ضمان عليه إن لم يفرط، وهذا أحد الأربعة المستثنى عدم ضمانهم. </w:t>
      </w:r>
    </w:p>
  </w:footnote>
  <w:footnote w:id="154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لأن يوم التلف يتحقق فيه فوات العاري</w:t>
      </w:r>
      <w:r>
        <w:rPr>
          <w:rFonts w:cs="Traditional Arabic" w:hint="cs"/>
          <w:sz w:val="32"/>
          <w:szCs w:val="32"/>
          <w:rtl/>
          <w:lang w:bidi="ar-EG"/>
        </w:rPr>
        <w:t>ة،فوجب اعتبار الضمان به،إن كانت متقومة،</w:t>
      </w:r>
      <w:r w:rsidRPr="00BB14EF">
        <w:rPr>
          <w:rFonts w:cs="Traditional Arabic" w:hint="cs"/>
          <w:sz w:val="32"/>
          <w:szCs w:val="32"/>
          <w:rtl/>
          <w:lang w:bidi="ar-EG"/>
        </w:rPr>
        <w:t xml:space="preserve">ولم تكن مثلية. </w:t>
      </w:r>
    </w:p>
  </w:footnote>
  <w:footnote w:id="154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كانت مثلية، كصنجة من نحاس لا صناعة بها، استعارها ليزن بها فتلفت، فعليه مثل وزنها من نوعها، كما تضمن في الإتلاف بمثلها، لأنه أقرب من القيمة. </w:t>
      </w:r>
    </w:p>
  </w:footnote>
  <w:footnote w:id="1550">
    <w:p w:rsidR="007B5224" w:rsidRDefault="007B5224" w:rsidP="004B34F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)وعنه:</w:t>
      </w:r>
      <w:r w:rsidRPr="00BB14EF">
        <w:rPr>
          <w:rFonts w:cs="Traditional Arabic" w:hint="cs"/>
          <w:sz w:val="32"/>
          <w:szCs w:val="32"/>
          <w:rtl/>
          <w:lang w:bidi="ar-EG"/>
        </w:rPr>
        <w:t>ي</w:t>
      </w:r>
      <w:r>
        <w:rPr>
          <w:rFonts w:cs="Traditional Arabic" w:hint="cs"/>
          <w:sz w:val="32"/>
          <w:szCs w:val="32"/>
          <w:rtl/>
          <w:lang w:bidi="ar-EG"/>
        </w:rPr>
        <w:t>سقط إن شرط نفيه،وهو مذهب أبي حنيفة،</w:t>
      </w:r>
      <w:r w:rsidRPr="00BB14EF">
        <w:rPr>
          <w:rFonts w:cs="Traditional Arabic" w:hint="cs"/>
          <w:sz w:val="32"/>
          <w:szCs w:val="32"/>
          <w:rtl/>
          <w:lang w:bidi="ar-EG"/>
        </w:rPr>
        <w:t>وم</w:t>
      </w:r>
      <w:r>
        <w:rPr>
          <w:rFonts w:cs="Traditional Arabic" w:hint="cs"/>
          <w:sz w:val="32"/>
          <w:szCs w:val="32"/>
          <w:rtl/>
          <w:lang w:bidi="ar-EG"/>
        </w:rPr>
        <w:t>الك، واختاره الشيخ، وابن القيم</w:t>
      </w:r>
    </w:p>
    <w:p w:rsidR="007B5224" w:rsidRPr="00BB14EF" w:rsidRDefault="007B5224" w:rsidP="004B34FA">
      <w:pPr>
        <w:pStyle w:val="af0"/>
        <w:rPr>
          <w:rFonts w:cs="Traditional Arabic"/>
          <w:sz w:val="32"/>
          <w:szCs w:val="32"/>
          <w:rtl/>
          <w:lang w:bidi="ar-EG"/>
        </w:rPr>
      </w:pPr>
      <w:r w:rsidRPr="00BB14EF">
        <w:rPr>
          <w:rFonts w:cs="Traditional Arabic" w:hint="cs"/>
          <w:sz w:val="32"/>
          <w:szCs w:val="32"/>
          <w:rtl/>
          <w:lang w:bidi="ar-EG"/>
        </w:rPr>
        <w:t xml:space="preserve">لخبر </w:t>
      </w:r>
      <w:r w:rsidRPr="00BB14EF">
        <w:rPr>
          <w:rFonts w:cs="Traditional Arabic" w:hint="eastAsia"/>
          <w:sz w:val="32"/>
          <w:szCs w:val="32"/>
          <w:rtl/>
          <w:lang w:bidi="ar-EG"/>
        </w:rPr>
        <w:t>«</w:t>
      </w:r>
      <w:r w:rsidRPr="00BB14EF">
        <w:rPr>
          <w:rFonts w:cs="Traditional Arabic" w:hint="cs"/>
          <w:sz w:val="32"/>
          <w:szCs w:val="32"/>
          <w:rtl/>
          <w:lang w:bidi="ar-EG"/>
        </w:rPr>
        <w:t>المسلمون على شروطهم</w:t>
      </w:r>
      <w:r w:rsidRPr="00BB14EF">
        <w:rPr>
          <w:rFonts w:cs="Traditional Arabic" w:hint="eastAsia"/>
          <w:sz w:val="32"/>
          <w:szCs w:val="32"/>
          <w:rtl/>
          <w:lang w:bidi="ar-EG"/>
        </w:rPr>
        <w:t>»</w:t>
      </w:r>
      <w:r w:rsidRPr="00BB14EF">
        <w:rPr>
          <w:rFonts w:cs="Traditional Arabic" w:hint="cs"/>
          <w:sz w:val="32"/>
          <w:szCs w:val="32"/>
          <w:rtl/>
          <w:lang w:bidi="ar-EG"/>
        </w:rPr>
        <w:t xml:space="preserve"> فدل على نفي الضمان بشرطه. </w:t>
      </w:r>
    </w:p>
  </w:footnote>
  <w:footnote w:id="155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وعكس وجوب ضمان العارية </w:t>
      </w:r>
      <w:r w:rsidRPr="00BB14EF">
        <w:rPr>
          <w:rFonts w:cs="Traditional Arabic"/>
          <w:sz w:val="32"/>
          <w:szCs w:val="32"/>
          <w:rtl/>
          <w:lang w:bidi="ar-EG"/>
        </w:rPr>
        <w:t>–</w:t>
      </w:r>
      <w:r w:rsidRPr="00BB14EF">
        <w:rPr>
          <w:rFonts w:cs="Traditional Arabic" w:hint="cs"/>
          <w:sz w:val="32"/>
          <w:szCs w:val="32"/>
          <w:rtl/>
          <w:lang w:bidi="ar-EG"/>
        </w:rPr>
        <w:t xml:space="preserve"> ولو شرط نفيه </w:t>
      </w:r>
      <w:r w:rsidRPr="00BB14EF">
        <w:rPr>
          <w:rFonts w:cs="Traditional Arabic"/>
          <w:sz w:val="32"/>
          <w:szCs w:val="32"/>
          <w:rtl/>
          <w:lang w:bidi="ar-EG"/>
        </w:rPr>
        <w:t>–</w:t>
      </w:r>
      <w:r>
        <w:rPr>
          <w:rFonts w:cs="Traditional Arabic" w:hint="cs"/>
          <w:sz w:val="32"/>
          <w:szCs w:val="32"/>
          <w:rtl/>
          <w:lang w:bidi="ar-EG"/>
        </w:rPr>
        <w:t xml:space="preserve"> كل ما كان أمانة نحو وديعة،ورهن وشركة </w:t>
      </w:r>
      <w:r w:rsidRPr="00BB14EF">
        <w:rPr>
          <w:rFonts w:cs="Traditional Arabic" w:hint="cs"/>
          <w:sz w:val="32"/>
          <w:szCs w:val="32"/>
          <w:rtl/>
          <w:lang w:bidi="ar-EG"/>
        </w:rPr>
        <w:t>ومضاربة لا تصير مضمونة، بشرط الضمان، لأن مقتضى العقد كونه أمانة، فإذا شرط ضمانه فقد التزم ضمان م</w:t>
      </w:r>
      <w:r>
        <w:rPr>
          <w:rFonts w:cs="Traditional Arabic" w:hint="cs"/>
          <w:sz w:val="32"/>
          <w:szCs w:val="32"/>
          <w:rtl/>
          <w:lang w:bidi="ar-EG"/>
        </w:rPr>
        <w:t>ا لم يوجد سبب ضمانه،فلم يلزمه،وأشار أحمد إلى الفرق بينهما،بأن العارية أخذتها اليد،</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والوديعة دفعت إليك. </w:t>
      </w:r>
    </w:p>
  </w:footnote>
  <w:footnote w:id="155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العارية ولا أجزاؤها، حيث كان الانتفاع بمعروف، وهو ما جرت به العادة، كخمل المنشفة، والقطيفة، وكثوب بلي باللبس. </w:t>
      </w:r>
    </w:p>
  </w:footnote>
  <w:footnote w:id="155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 لا تضمن المنافع، وإن حمل في الثوب ترابا فتلف به ضمنه، لتعديه به، وإن جرح ظهر الدابة بالحمل ضمن، ويقبل قوله بيمينه أنه لم يتعد الاستعمال بالمعروف. </w:t>
      </w:r>
    </w:p>
  </w:footnote>
  <w:footnote w:id="155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قولا واحدا، إلى الموضع الذي أخذها منه، إن لم يتفقا على ردها إلى غيره ويبرأ بردها إلى من جرت عادته به على يده، كسائس، وزوجة متصرفة في ماله، وخازن، ووكيل عام في قبض حقوقه. </w:t>
      </w:r>
    </w:p>
  </w:footnote>
  <w:footnote w:id="155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فدل عمومه على لزوم مؤونة الرد، وكذا قوله </w:t>
      </w:r>
      <w:r w:rsidRPr="00BB14EF">
        <w:rPr>
          <w:rFonts w:cs="Traditional Arabic" w:hint="eastAsia"/>
          <w:sz w:val="32"/>
          <w:szCs w:val="32"/>
          <w:rtl/>
          <w:lang w:bidi="ar-EG"/>
        </w:rPr>
        <w:t>«</w:t>
      </w:r>
      <w:r w:rsidRPr="00BB14EF">
        <w:rPr>
          <w:rFonts w:cs="Traditional Arabic" w:hint="cs"/>
          <w:sz w:val="32"/>
          <w:szCs w:val="32"/>
          <w:rtl/>
          <w:lang w:bidi="ar-EG"/>
        </w:rPr>
        <w:t>أد الأمانة إلى من ائتمنك</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تعالى</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إِنَّ اللهَ يَأْمُرُكُمْ أَنْ تُؤَدُّوا الأَمَانَاتِ إِلَى أَهْلِهَا</w:t>
      </w:r>
      <w:r w:rsidRPr="00BB14EF">
        <w:rPr>
          <w:rFonts w:ascii="AGA Arabesque" w:hAnsi="AGA Arabesque" w:cs="Traditional Arabic"/>
          <w:sz w:val="32"/>
          <w:szCs w:val="32"/>
          <w:lang w:bidi="ar-EG"/>
        </w:rPr>
        <w:t></w:t>
      </w:r>
      <w:r w:rsidRPr="00BB14EF">
        <w:rPr>
          <w:rFonts w:cs="Traditional Arabic" w:hint="cs"/>
          <w:sz w:val="32"/>
          <w:szCs w:val="32"/>
          <w:rtl/>
          <w:lang w:bidi="ar-EG"/>
        </w:rPr>
        <w:t>.</w:t>
      </w:r>
    </w:p>
  </w:footnote>
  <w:footnote w:id="155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وإذا لم يلزمه الرد فمؤنته من باب الأولى. </w:t>
      </w:r>
    </w:p>
  </w:footnote>
  <w:footnote w:id="1557">
    <w:p w:rsidR="007B5224" w:rsidRDefault="007B5224" w:rsidP="007041E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)وفي الاختيارات عن قديم خط الشيخ أن قياس المذهب فيما يظهر له أنها تج</w:t>
      </w:r>
      <w:r>
        <w:rPr>
          <w:rFonts w:cs="Traditional Arabic" w:hint="cs"/>
          <w:sz w:val="32"/>
          <w:szCs w:val="32"/>
          <w:rtl/>
          <w:lang w:bidi="ar-EG"/>
        </w:rPr>
        <w:t>ب على المستعير، لأنهم قد قالوا:</w:t>
      </w:r>
      <w:r w:rsidRPr="00BB14EF">
        <w:rPr>
          <w:rFonts w:cs="Traditional Arabic" w:hint="cs"/>
          <w:sz w:val="32"/>
          <w:szCs w:val="32"/>
          <w:rtl/>
          <w:lang w:bidi="ar-EG"/>
        </w:rPr>
        <w:t>إنه يجب علي</w:t>
      </w:r>
      <w:r>
        <w:rPr>
          <w:rFonts w:cs="Traditional Arabic" w:hint="cs"/>
          <w:sz w:val="32"/>
          <w:szCs w:val="32"/>
          <w:rtl/>
          <w:lang w:bidi="ar-EG"/>
        </w:rPr>
        <w:t>ه مؤونة ردها، وضمانها إذا تلفت،</w:t>
      </w:r>
      <w:r w:rsidRPr="00BB14EF">
        <w:rPr>
          <w:rFonts w:cs="Traditional Arabic" w:hint="cs"/>
          <w:sz w:val="32"/>
          <w:szCs w:val="32"/>
          <w:rtl/>
          <w:lang w:bidi="ar-EG"/>
        </w:rPr>
        <w:t>وهذا دليل ع</w:t>
      </w:r>
      <w:r>
        <w:rPr>
          <w:rFonts w:cs="Traditional Arabic" w:hint="cs"/>
          <w:sz w:val="32"/>
          <w:szCs w:val="32"/>
          <w:rtl/>
          <w:lang w:bidi="ar-EG"/>
        </w:rPr>
        <w:t>لى أنه يجب عليه ردها إلى صاحبها</w:t>
      </w:r>
      <w:r w:rsidRPr="00BB14EF">
        <w:rPr>
          <w:rFonts w:cs="Traditional Arabic" w:hint="cs"/>
          <w:sz w:val="32"/>
          <w:szCs w:val="32"/>
          <w:rtl/>
          <w:lang w:bidi="ar-EG"/>
        </w:rPr>
        <w:t xml:space="preserve"> كما أخذها منه، سوى نقص المنافع المأذون له فيها، ثم إنه خطر له أنها تخرج على الأوجه في نفقة الجارية الموصى بنفقتها فقط، </w:t>
      </w:r>
      <w:r w:rsidRPr="00BB14EF">
        <w:rPr>
          <w:rFonts w:cs="Traditional Arabic" w:hint="eastAsia"/>
          <w:sz w:val="32"/>
          <w:szCs w:val="32"/>
          <w:rtl/>
          <w:lang w:bidi="ar-EG"/>
        </w:rPr>
        <w:t>«</w:t>
      </w:r>
      <w:r w:rsidRPr="00BB14EF">
        <w:rPr>
          <w:rFonts w:cs="Traditional Arabic" w:hint="cs"/>
          <w:sz w:val="32"/>
          <w:szCs w:val="32"/>
          <w:rtl/>
          <w:lang w:bidi="ar-EG"/>
        </w:rPr>
        <w:t>أحدها</w:t>
      </w:r>
      <w:r w:rsidRPr="00BB14EF">
        <w:rPr>
          <w:rFonts w:cs="Traditional Arabic" w:hint="eastAsia"/>
          <w:sz w:val="32"/>
          <w:szCs w:val="32"/>
          <w:rtl/>
          <w:lang w:bidi="ar-EG"/>
        </w:rPr>
        <w:t>»</w:t>
      </w:r>
      <w:r w:rsidRPr="00BB14EF">
        <w:rPr>
          <w:rFonts w:cs="Traditional Arabic" w:hint="cs"/>
          <w:sz w:val="32"/>
          <w:szCs w:val="32"/>
          <w:rtl/>
          <w:lang w:bidi="ar-EG"/>
        </w:rPr>
        <w:t xml:space="preserve"> تجب على المالك، ونَظَّره </w:t>
      </w:r>
      <w:r w:rsidRPr="00BB14EF">
        <w:rPr>
          <w:rFonts w:cs="Traditional Arabic" w:hint="eastAsia"/>
          <w:sz w:val="32"/>
          <w:szCs w:val="32"/>
          <w:rtl/>
          <w:lang w:bidi="ar-EG"/>
        </w:rPr>
        <w:t>«</w:t>
      </w:r>
      <w:r w:rsidRPr="00BB14EF">
        <w:rPr>
          <w:rFonts w:cs="Traditional Arabic" w:hint="cs"/>
          <w:sz w:val="32"/>
          <w:szCs w:val="32"/>
          <w:rtl/>
          <w:lang w:bidi="ar-EG"/>
        </w:rPr>
        <w:t>وثانيها</w:t>
      </w:r>
      <w:r w:rsidRPr="00BB14EF">
        <w:rPr>
          <w:rFonts w:cs="Traditional Arabic" w:hint="eastAsia"/>
          <w:sz w:val="32"/>
          <w:szCs w:val="32"/>
          <w:rtl/>
          <w:lang w:bidi="ar-EG"/>
        </w:rPr>
        <w:t>»</w:t>
      </w:r>
      <w:r w:rsidRPr="00BB14EF">
        <w:rPr>
          <w:rFonts w:cs="Traditional Arabic" w:hint="cs"/>
          <w:sz w:val="32"/>
          <w:szCs w:val="32"/>
          <w:rtl/>
          <w:lang w:bidi="ar-EG"/>
        </w:rPr>
        <w:t xml:space="preserve"> على مالك النفع </w:t>
      </w:r>
    </w:p>
    <w:p w:rsidR="007B5224" w:rsidRPr="00BB14EF" w:rsidRDefault="007B5224" w:rsidP="007041E0">
      <w:pPr>
        <w:pStyle w:val="af0"/>
        <w:rPr>
          <w:rFonts w:cs="Traditional Arabic"/>
          <w:sz w:val="32"/>
          <w:szCs w:val="32"/>
          <w:rtl/>
          <w:lang w:bidi="ar-EG"/>
        </w:rPr>
      </w:pPr>
      <w:r w:rsidRPr="00BB14EF">
        <w:rPr>
          <w:rFonts w:cs="Traditional Arabic" w:hint="eastAsia"/>
          <w:sz w:val="32"/>
          <w:szCs w:val="32"/>
          <w:rtl/>
          <w:lang w:bidi="ar-EG"/>
        </w:rPr>
        <w:t>«</w:t>
      </w:r>
      <w:r w:rsidRPr="00BB14EF">
        <w:rPr>
          <w:rFonts w:cs="Traditional Arabic" w:hint="cs"/>
          <w:sz w:val="32"/>
          <w:szCs w:val="32"/>
          <w:rtl/>
          <w:lang w:bidi="ar-EG"/>
        </w:rPr>
        <w:t>وثالثها</w:t>
      </w:r>
      <w:r w:rsidRPr="00BB14EF">
        <w:rPr>
          <w:rFonts w:cs="Traditional Arabic" w:hint="eastAsia"/>
          <w:sz w:val="32"/>
          <w:szCs w:val="32"/>
          <w:rtl/>
          <w:lang w:bidi="ar-EG"/>
        </w:rPr>
        <w:t>»</w:t>
      </w:r>
      <w:r w:rsidRPr="00BB14EF">
        <w:rPr>
          <w:rFonts w:cs="Traditional Arabic" w:hint="cs"/>
          <w:sz w:val="32"/>
          <w:szCs w:val="32"/>
          <w:rtl/>
          <w:lang w:bidi="ar-EG"/>
        </w:rPr>
        <w:t xml:space="preserve"> في كسبها، وقال الحلواني: إنها على المستعير. فالله أعلم. </w:t>
      </w:r>
    </w:p>
  </w:footnote>
  <w:footnote w:id="1558">
    <w:p w:rsidR="007B5224" w:rsidRDefault="007B5224" w:rsidP="007041E0">
      <w:pPr>
        <w:pStyle w:val="af0"/>
        <w:rPr>
          <w:rFonts w:cs="Traditional Arabic"/>
          <w:sz w:val="32"/>
          <w:szCs w:val="32"/>
          <w:rtl/>
          <w:lang w:bidi="ar-EG"/>
        </w:rPr>
      </w:pPr>
      <w:r w:rsidRPr="00BB14EF">
        <w:rPr>
          <w:rFonts w:cs="Traditional Arabic" w:hint="cs"/>
          <w:spacing w:val="-8"/>
          <w:sz w:val="32"/>
          <w:szCs w:val="32"/>
          <w:rtl/>
          <w:lang w:bidi="ar-EG"/>
        </w:rPr>
        <w:t>(</w:t>
      </w:r>
      <w:r w:rsidRPr="00BB14EF">
        <w:rPr>
          <w:rFonts w:cs="Traditional Arabic"/>
          <w:spacing w:val="-8"/>
          <w:sz w:val="32"/>
          <w:szCs w:val="32"/>
          <w:lang w:bidi="ar-EG"/>
        </w:rPr>
        <w:footnoteRef/>
      </w:r>
      <w:r w:rsidRPr="00BB14EF">
        <w:rPr>
          <w:rFonts w:cs="Traditional Arabic" w:hint="cs"/>
          <w:spacing w:val="-8"/>
          <w:sz w:val="32"/>
          <w:szCs w:val="32"/>
          <w:rtl/>
          <w:lang w:bidi="ar-EG"/>
        </w:rPr>
        <w:t>) أي العين</w:t>
      </w:r>
      <w:r>
        <w:rPr>
          <w:rFonts w:cs="Traditional Arabic" w:hint="cs"/>
          <w:spacing w:val="-8"/>
          <w:sz w:val="32"/>
          <w:szCs w:val="32"/>
          <w:rtl/>
          <w:lang w:bidi="ar-EG"/>
        </w:rPr>
        <w:t xml:space="preserve"> المعارة، لأنه لم يملك المنافع،</w:t>
      </w:r>
      <w:r w:rsidRPr="00BB14EF">
        <w:rPr>
          <w:rFonts w:cs="Traditional Arabic" w:hint="cs"/>
          <w:spacing w:val="-8"/>
          <w:sz w:val="32"/>
          <w:szCs w:val="32"/>
          <w:rtl/>
          <w:lang w:bidi="ar-EG"/>
        </w:rPr>
        <w:t xml:space="preserve">فلم يكن له أن يملكها إلا بإذن، أما إيجارها فقال الموفق : بلا خلاف. وقال الوزير: اتفقوا على أنه </w:t>
      </w:r>
      <w:r w:rsidRPr="00BB14EF">
        <w:rPr>
          <w:rFonts w:cs="Traditional Arabic" w:hint="cs"/>
          <w:sz w:val="32"/>
          <w:szCs w:val="32"/>
          <w:rtl/>
          <w:lang w:bidi="ar-EG"/>
        </w:rPr>
        <w:t xml:space="preserve">لا يجوز للمستعير أن يؤجر ما استعاره. اهـ. </w:t>
      </w:r>
    </w:p>
    <w:p w:rsidR="007B5224" w:rsidRPr="00BB14EF" w:rsidRDefault="007B5224" w:rsidP="007041E0">
      <w:pPr>
        <w:pStyle w:val="af0"/>
        <w:rPr>
          <w:rFonts w:cs="Traditional Arabic"/>
          <w:sz w:val="32"/>
          <w:szCs w:val="32"/>
          <w:rtl/>
          <w:lang w:bidi="ar-EG"/>
        </w:rPr>
      </w:pPr>
      <w:r w:rsidRPr="00BB14EF">
        <w:rPr>
          <w:rFonts w:cs="Traditional Arabic" w:hint="cs"/>
          <w:sz w:val="32"/>
          <w:szCs w:val="32"/>
          <w:rtl/>
          <w:lang w:bidi="ar-EG"/>
        </w:rPr>
        <w:t>وليس له أن يرهن ما استعاره إلا بإذن مالكه، وله ذلك بإذنه، بشروط تقدمت في الرهن، وأجمعوا</w:t>
      </w:r>
      <w:r>
        <w:rPr>
          <w:rFonts w:cs="Traditional Arabic" w:hint="cs"/>
          <w:sz w:val="32"/>
          <w:szCs w:val="32"/>
          <w:rtl/>
          <w:lang w:bidi="ar-EG"/>
        </w:rPr>
        <w:t xml:space="preserve"> على أن المستعير لا يملك العين،</w:t>
      </w:r>
      <w:r w:rsidRPr="00BB14EF">
        <w:rPr>
          <w:rFonts w:cs="Traditional Arabic" w:hint="cs"/>
          <w:sz w:val="32"/>
          <w:szCs w:val="32"/>
          <w:rtl/>
          <w:lang w:bidi="ar-EG"/>
        </w:rPr>
        <w:t>وأما</w:t>
      </w:r>
      <w:r>
        <w:rPr>
          <w:rFonts w:cs="Traditional Arabic" w:hint="cs"/>
          <w:sz w:val="32"/>
          <w:szCs w:val="32"/>
          <w:rtl/>
          <w:lang w:bidi="ar-EG"/>
        </w:rPr>
        <w:t xml:space="preserve"> إعارتها فهذا الصحيح من المذهب،وعليه الأكثر</w:t>
      </w:r>
      <w:r w:rsidRPr="00BB14EF">
        <w:rPr>
          <w:rFonts w:cs="Traditional Arabic" w:hint="cs"/>
          <w:sz w:val="32"/>
          <w:szCs w:val="32"/>
          <w:rtl/>
          <w:lang w:bidi="ar-EG"/>
        </w:rPr>
        <w:t xml:space="preserve"> </w:t>
      </w:r>
    </w:p>
  </w:footnote>
  <w:footnote w:id="155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من أبيح له ليس له أن يبيحه لغيره،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له أن يعيرها. وهو مذهب أبي حنيفة، وأحد الوجهين للشافعي،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مالك: إذا لم يعمل بها إلا الذي كان يعمل فلا ضمان، وقطع في القواعد بجواز إعارة العين المعارة المؤقتة، إذا قيل بلزومها، وملك المنفعة بها. </w:t>
      </w:r>
    </w:p>
  </w:footnote>
  <w:footnote w:id="156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مثلها إن كانت مثلية. </w:t>
      </w:r>
    </w:p>
  </w:footnote>
  <w:footnote w:id="156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سواء علم المستعير الثاني أن للعين مالكا لم يأذن في إعارتها، أو لم يعلم ذلك. </w:t>
      </w:r>
    </w:p>
  </w:footnote>
  <w:footnote w:id="156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فعليه قيمتها أو مثلها، لدخوله على ضمانها، إن علم الحال بأنها ليست ملكا للمعير، ولا مأذونا له فهو غاصب، وإن لم يعلم الحال فلأنه قبضها على أنها عارية، والعارية مضمونة. </w:t>
      </w:r>
    </w:p>
  </w:footnote>
  <w:footnote w:id="156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لأنه غر الثاني بدفعها له،على أن يستوفي منافعها بغير عوض،فاستقر عليه ضمان المنفعة،</w:t>
      </w:r>
      <w:r w:rsidRPr="00BB14EF">
        <w:rPr>
          <w:rFonts w:cs="Traditional Arabic" w:hint="cs"/>
          <w:sz w:val="32"/>
          <w:szCs w:val="32"/>
          <w:rtl/>
          <w:lang w:bidi="ar-EG"/>
        </w:rPr>
        <w:t xml:space="preserve">دون الثاني. </w:t>
      </w:r>
    </w:p>
  </w:footnote>
  <w:footnote w:id="156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كما لا يضمن رديف ربها، بأن أركب إنسانا خلفه، فتلفت الدابة تحتهما، لأنها بيد مالكها، وكما لا يضمن وكيل رب الدابة إذا تلفت في يده، لأنه ليس بمستعير، </w:t>
      </w:r>
    </w:p>
    <w:p w:rsidR="007B5224" w:rsidRDefault="007B5224" w:rsidP="00A57FFE">
      <w:pPr>
        <w:pStyle w:val="af0"/>
        <w:rPr>
          <w:rFonts w:cs="Traditional Arabic"/>
          <w:sz w:val="32"/>
          <w:szCs w:val="32"/>
          <w:rtl/>
          <w:lang w:bidi="ar-EG"/>
        </w:rPr>
      </w:pPr>
      <w:r w:rsidRPr="00BB14EF">
        <w:rPr>
          <w:rFonts w:cs="Traditional Arabic" w:hint="cs"/>
          <w:sz w:val="32"/>
          <w:szCs w:val="32"/>
          <w:rtl/>
          <w:lang w:bidi="ar-EG"/>
        </w:rPr>
        <w:t xml:space="preserve">وكرائض الدابة إذا تلفت تحته، لأنه أمين، وكموصى له بنفع حيوان تلف في يده،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ولو قال آخذ الدابة: لا أركب إلا بأجرة، وقال الدافع: لا آخذ أجرة، ولا عقد بينهما، فعارية. </w:t>
      </w:r>
    </w:p>
  </w:footnote>
  <w:footnote w:id="156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قاله الشيخ وغيره، وصوبه في الإنصاف، لأنه أمين. </w:t>
      </w:r>
    </w:p>
  </w:footnote>
  <w:footnote w:id="156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وإنما سلمها له ليحفظها بلا استعمال. </w:t>
      </w:r>
    </w:p>
  </w:footnote>
  <w:footnote w:id="156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لها أحكام العارية، على ما تقدم، وإن استعملها بلا إذن فغصب. </w:t>
      </w:r>
    </w:p>
  </w:footnote>
  <w:footnote w:id="156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فيقبل قول المالك للقابض أعرتك بيمينه، قولا واحدا، لأن الأصل عدم عقد الإجارة. </w:t>
      </w:r>
    </w:p>
  </w:footnote>
  <w:footnote w:id="15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أنه لم يستأجرها، قال في الإنصاف: بلا نزاع. </w:t>
      </w:r>
    </w:p>
  </w:footnote>
  <w:footnote w:id="157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فكان القول قول المالك، حيث لا بينة، والمراد فيما مضى من المدة،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دون ما بقي، فلا يقبل قول المالك فيه، لأن الأصل عدم العقد. </w:t>
      </w:r>
    </w:p>
  </w:footnote>
  <w:footnote w:id="1571">
    <w:p w:rsidR="007B5224" w:rsidRDefault="007B5224" w:rsidP="00A57FF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)هذا الصحيح من المذهب،</w:t>
      </w:r>
      <w:r w:rsidRPr="00BB14EF">
        <w:rPr>
          <w:rFonts w:cs="Traditional Arabic" w:hint="cs"/>
          <w:sz w:val="32"/>
          <w:szCs w:val="32"/>
          <w:rtl/>
          <w:lang w:bidi="ar-EG"/>
        </w:rPr>
        <w:t xml:space="preserve">واختاره الموفق لأنهما لو اتفقا على وجوبه، واختلفا في قدره، وجب أجر المثل، فمع الاختلاف في أصله أولى، </w:t>
      </w:r>
      <w:r w:rsidRPr="00BB14EF">
        <w:rPr>
          <w:rFonts w:cs="Traditional Arabic"/>
          <w:sz w:val="32"/>
          <w:szCs w:val="32"/>
          <w:rtl/>
          <w:lang w:bidi="ar-EG"/>
        </w:rPr>
        <w:br/>
      </w:r>
      <w:r w:rsidRPr="00BB14EF">
        <w:rPr>
          <w:rFonts w:cs="Traditional Arabic" w:hint="cs"/>
          <w:sz w:val="32"/>
          <w:szCs w:val="32"/>
          <w:rtl/>
          <w:lang w:bidi="ar-EG"/>
        </w:rPr>
        <w:t xml:space="preserve">وقيل الأقل من المسمى أو أجرة المثل، </w:t>
      </w:r>
    </w:p>
    <w:p w:rsidR="007B5224" w:rsidRDefault="007B5224" w:rsidP="00A57FFE">
      <w:pPr>
        <w:pStyle w:val="af0"/>
        <w:rPr>
          <w:rFonts w:cs="Traditional Arabic"/>
          <w:sz w:val="32"/>
          <w:szCs w:val="32"/>
          <w:rtl/>
          <w:lang w:bidi="ar-EG"/>
        </w:rPr>
      </w:pPr>
      <w:r w:rsidRPr="00BB14EF">
        <w:rPr>
          <w:rFonts w:cs="Traditional Arabic" w:hint="cs"/>
          <w:sz w:val="32"/>
          <w:szCs w:val="32"/>
          <w:rtl/>
          <w:lang w:bidi="ar-EG"/>
        </w:rPr>
        <w:t xml:space="preserve">وكذا لو ادعى بعد زرع الأرض أنها عارية، وقال رب الأرض: بل إجارة، فالقول قول المالك، </w:t>
      </w:r>
    </w:p>
    <w:p w:rsidR="007B5224" w:rsidRPr="00BB14EF" w:rsidRDefault="007B5224" w:rsidP="00A57FFE">
      <w:pPr>
        <w:pStyle w:val="af0"/>
        <w:rPr>
          <w:rFonts w:cs="Traditional Arabic"/>
          <w:sz w:val="32"/>
          <w:szCs w:val="32"/>
          <w:rtl/>
          <w:lang w:bidi="ar-EG"/>
        </w:rPr>
      </w:pPr>
      <w:r w:rsidRPr="00BB14EF">
        <w:rPr>
          <w:rFonts w:cs="Traditional Arabic" w:hint="cs"/>
          <w:sz w:val="32"/>
          <w:szCs w:val="32"/>
          <w:rtl/>
          <w:lang w:bidi="ar-EG"/>
        </w:rPr>
        <w:t xml:space="preserve">ذكره الشيخ </w:t>
      </w:r>
      <w:r w:rsidRPr="00A57FFE">
        <w:rPr>
          <w:rFonts w:cs="Traditional Arabic" w:hint="cs"/>
          <w:sz w:val="32"/>
          <w:szCs w:val="32"/>
          <w:rtl/>
          <w:lang w:bidi="ar-EG"/>
        </w:rPr>
        <w:t>لأن الإجارة لم تثبت</w:t>
      </w:r>
      <w:r w:rsidRPr="00BB14EF">
        <w:rPr>
          <w:rFonts w:cs="Traditional Arabic" w:hint="cs"/>
          <w:sz w:val="32"/>
          <w:szCs w:val="32"/>
          <w:rtl/>
          <w:lang w:bidi="ar-EG"/>
        </w:rPr>
        <w:t>.</w:t>
      </w:r>
      <w:r>
        <w:rPr>
          <w:rFonts w:cs="Traditional Arabic" w:hint="cs"/>
          <w:sz w:val="32"/>
          <w:szCs w:val="32"/>
          <w:rtl/>
          <w:lang w:bidi="ar-EG"/>
        </w:rPr>
        <w:t>بمجرد دعوى المالك بلا بينة،وإنما يستحق بدل المنفعة،</w:t>
      </w:r>
      <w:r w:rsidRPr="00BB14EF">
        <w:rPr>
          <w:rFonts w:cs="Traditional Arabic" w:hint="cs"/>
          <w:sz w:val="32"/>
          <w:szCs w:val="32"/>
          <w:rtl/>
          <w:lang w:bidi="ar-EG"/>
        </w:rPr>
        <w:t>وهو أجرة المثل</w:t>
      </w:r>
    </w:p>
  </w:footnote>
  <w:footnote w:id="157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بيمينه أنه ما أجر، ولا أعار، قال في الإنصاف: بلا نزاع. لأن الأصل عدم الإجارة والعارية. </w:t>
      </w:r>
    </w:p>
  </w:footnote>
  <w:footnote w:id="1573">
    <w:p w:rsidR="007B5224" w:rsidRDefault="007B5224" w:rsidP="00A57FF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أن القول في الرد قول المالك، فكذا هنا، لخبر </w:t>
      </w:r>
      <w:r w:rsidRPr="00BB14EF">
        <w:rPr>
          <w:rFonts w:cs="Traditional Arabic" w:hint="eastAsia"/>
          <w:sz w:val="32"/>
          <w:szCs w:val="32"/>
          <w:rtl/>
          <w:lang w:bidi="ar-EG"/>
        </w:rPr>
        <w:t>«</w:t>
      </w:r>
      <w:r w:rsidRPr="00BB14EF">
        <w:rPr>
          <w:rFonts w:cs="Traditional Arabic" w:hint="cs"/>
          <w:sz w:val="32"/>
          <w:szCs w:val="32"/>
          <w:rtl/>
          <w:lang w:bidi="ar-EG"/>
        </w:rPr>
        <w:t>البينة على المدعين واليمين على من أنكر</w:t>
      </w:r>
      <w:r w:rsidRPr="00BB14EF">
        <w:rPr>
          <w:rFonts w:cs="Traditional Arabic" w:hint="eastAsia"/>
          <w:sz w:val="32"/>
          <w:szCs w:val="32"/>
          <w:rtl/>
          <w:lang w:bidi="ar-EG"/>
        </w:rPr>
        <w:t>»</w:t>
      </w:r>
      <w:r>
        <w:rPr>
          <w:rFonts w:cs="Traditional Arabic" w:hint="cs"/>
          <w:sz w:val="32"/>
          <w:szCs w:val="32"/>
          <w:rtl/>
          <w:lang w:bidi="ar-EG"/>
        </w:rPr>
        <w:t xml:space="preserve"> </w:t>
      </w:r>
      <w:r w:rsidRPr="00BB14EF">
        <w:rPr>
          <w:rFonts w:cs="Traditional Arabic" w:hint="cs"/>
          <w:sz w:val="32"/>
          <w:szCs w:val="32"/>
          <w:rtl/>
          <w:lang w:bidi="ar-EG"/>
        </w:rPr>
        <w:t xml:space="preserve">والاختلاف هنا في وجوب الأجرة، فلذلك قيل: إن القول قول القابض. لأن الأصل براءة ذمته، </w:t>
      </w:r>
    </w:p>
    <w:p w:rsidR="007B5224" w:rsidRPr="00BB14EF" w:rsidRDefault="007B5224" w:rsidP="00A57FFE">
      <w:pPr>
        <w:pStyle w:val="af0"/>
        <w:rPr>
          <w:rFonts w:cs="Traditional Arabic"/>
          <w:sz w:val="32"/>
          <w:szCs w:val="32"/>
          <w:rtl/>
          <w:lang w:bidi="ar-EG"/>
        </w:rPr>
      </w:pPr>
      <w:r w:rsidRPr="00BB14EF">
        <w:rPr>
          <w:rFonts w:cs="Traditional Arabic" w:hint="cs"/>
          <w:sz w:val="32"/>
          <w:szCs w:val="32"/>
          <w:rtl/>
          <w:lang w:bidi="ar-EG"/>
        </w:rPr>
        <w:t>ولكن رجح أك</w:t>
      </w:r>
      <w:r>
        <w:rPr>
          <w:rFonts w:cs="Traditional Arabic" w:hint="cs"/>
          <w:sz w:val="32"/>
          <w:szCs w:val="32"/>
          <w:rtl/>
          <w:lang w:bidi="ar-EG"/>
        </w:rPr>
        <w:t>ثر الأصحاب أن القول قول المالك،</w:t>
      </w:r>
      <w:r w:rsidRPr="00BB14EF">
        <w:rPr>
          <w:rFonts w:cs="Traditional Arabic" w:hint="cs"/>
          <w:sz w:val="32"/>
          <w:szCs w:val="32"/>
          <w:rtl/>
          <w:lang w:bidi="ar-EG"/>
        </w:rPr>
        <w:t>لكونه ينكر انتقال المنافع في الع</w:t>
      </w:r>
      <w:r>
        <w:rPr>
          <w:rFonts w:cs="Traditional Arabic" w:hint="cs"/>
          <w:sz w:val="32"/>
          <w:szCs w:val="32"/>
          <w:rtl/>
          <w:lang w:bidi="ar-EG"/>
        </w:rPr>
        <w:t>ين إلى القابض والقابض يدعيه</w:t>
      </w:r>
      <w:r w:rsidRPr="00BB14EF">
        <w:rPr>
          <w:rFonts w:cs="Traditional Arabic" w:hint="cs"/>
          <w:sz w:val="32"/>
          <w:szCs w:val="32"/>
          <w:rtl/>
          <w:lang w:bidi="ar-EG"/>
        </w:rPr>
        <w:t xml:space="preserve"> والقول قول المنكر، لأن الأصل عدم الانتقال، فيحلف مع عدم البينة، ويستحق الأجرة، وإن لم يكن مضى مدة لها أجرة فلا معنى للاختلاف، ويأخذ المالك دابته بلا نزاع. </w:t>
      </w:r>
    </w:p>
  </w:footnote>
  <w:footnote w:id="157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في الإنصاف: بلا نزاع، فإن كان الأجر بقدر قيمتها أو أقل، فالقول قول المالك بغير يمين،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كان ما يدعيه المالك أكثر، بأن تكون قيمة الدابة أكثر من أجرها، فادعى المالك أنها عارية،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كان أكثر فادعى أنه آجرها، فالقول قوله في الصورتين مع يمينه، وهذا مذهب الشافعي وغيره. </w:t>
      </w:r>
    </w:p>
  </w:footnote>
  <w:footnote w:id="157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قول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b/>
          <w:bCs/>
          <w:sz w:val="32"/>
          <w:szCs w:val="32"/>
          <w:rtl/>
          <w:lang w:bidi="ar-EG"/>
        </w:rPr>
        <w:t>على اليد ما أخذت حتى تؤديه</w:t>
      </w:r>
      <w:r w:rsidRPr="00BB14EF">
        <w:rPr>
          <w:rFonts w:cs="Traditional Arabic" w:hint="eastAsia"/>
          <w:sz w:val="32"/>
          <w:szCs w:val="32"/>
          <w:rtl/>
          <w:lang w:bidi="ar-EG"/>
        </w:rPr>
        <w:t>»</w:t>
      </w:r>
      <w:r w:rsidRPr="00BB14EF">
        <w:rPr>
          <w:rFonts w:cs="Traditional Arabic" w:hint="cs"/>
          <w:sz w:val="32"/>
          <w:szCs w:val="32"/>
          <w:rtl/>
          <w:lang w:bidi="ar-EG"/>
        </w:rPr>
        <w:t>.</w:t>
      </w:r>
    </w:p>
  </w:footnote>
  <w:footnote w:id="157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لخبر </w:t>
      </w:r>
      <w:r w:rsidRPr="00BB14EF">
        <w:rPr>
          <w:rFonts w:cs="Traditional Arabic" w:hint="eastAsia"/>
          <w:sz w:val="32"/>
          <w:szCs w:val="32"/>
          <w:rtl/>
          <w:lang w:bidi="ar-EG"/>
        </w:rPr>
        <w:t>«</w:t>
      </w:r>
      <w:r w:rsidRPr="00BB14EF">
        <w:rPr>
          <w:rFonts w:cs="Traditional Arabic" w:hint="cs"/>
          <w:sz w:val="32"/>
          <w:szCs w:val="32"/>
          <w:rtl/>
          <w:lang w:bidi="ar-EG"/>
        </w:rPr>
        <w:t>لو يعطى الناس بدعواهم، لادعى رجال دماء قوم وأموالهم</w:t>
      </w:r>
      <w:r w:rsidRPr="00BB14EF">
        <w:rPr>
          <w:rFonts w:cs="Traditional Arabic" w:hint="eastAsia"/>
          <w:sz w:val="32"/>
          <w:szCs w:val="32"/>
          <w:rtl/>
          <w:lang w:bidi="ar-EG"/>
        </w:rPr>
        <w:t>»</w:t>
      </w:r>
      <w:r w:rsidRPr="00BB14EF">
        <w:rPr>
          <w:rFonts w:cs="Traditional Arabic" w:hint="cs"/>
          <w:sz w:val="32"/>
          <w:szCs w:val="32"/>
          <w:rtl/>
          <w:lang w:bidi="ar-EG"/>
        </w:rPr>
        <w:t>.</w:t>
      </w:r>
    </w:p>
  </w:footnote>
  <w:footnote w:id="157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للقاعدة العظيمة المتقدمة، وهي أن كل من أقر بوصول مال إليه، أو ثبت ببينة، ثم ادعى وصوله إلى صاحبه، لم يقبل إلا ببينة. </w:t>
      </w:r>
    </w:p>
  </w:footnote>
  <w:footnote w:id="157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)إلا ببينة،ومفهومه:أنه لو قبضها لا لحظ نفسه،قبل قوله في الرد،</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وتق</w:t>
      </w:r>
      <w:r>
        <w:rPr>
          <w:rFonts w:cs="Traditional Arabic" w:hint="cs"/>
          <w:sz w:val="32"/>
          <w:szCs w:val="32"/>
          <w:rtl/>
          <w:lang w:bidi="ar-EG"/>
        </w:rPr>
        <w:t>دم أنه لا فرق بين متطوع أو بجعل</w:t>
      </w:r>
      <w:r w:rsidRPr="00BB14EF">
        <w:rPr>
          <w:rFonts w:cs="Traditional Arabic" w:hint="cs"/>
          <w:sz w:val="32"/>
          <w:szCs w:val="32"/>
          <w:rtl/>
          <w:lang w:bidi="ar-EG"/>
        </w:rPr>
        <w:t xml:space="preserve"> وأن هذا القول هو الصحيح، الذي لم يدل على خلافه كتاب، ولا سنة، ولا إجماع، بل دل على أن القول قول المنكر بيمينه. </w:t>
      </w:r>
    </w:p>
  </w:footnote>
  <w:footnote w:id="157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لما تقدم إن لم يكن بينة. </w:t>
      </w:r>
    </w:p>
  </w:footnote>
  <w:footnote w:id="158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وعلى قابض العين الأجرة بالانتفاع بالمقبوض، ويرد العين إن كانت باقية، وإلا فقيمتها إن كانت متقومة، أو مثلية فمثلها. </w:t>
      </w:r>
    </w:p>
  </w:footnote>
  <w:footnote w:id="158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فما عد في العرف استيلاء مع تمام الحد فهو غصب،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ويختلف باختلاف المستولى عليه، ولا يصير غصبًا بغير الاستيلاء، ولا يشترط الفعل،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فلو ركب دابة واقفة لإنسان، وليس هو عندها، صار غاصبها بمجرد 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والأولى </w:t>
      </w:r>
      <w:r w:rsidRPr="00BB14EF">
        <w:rPr>
          <w:rFonts w:cs="Traditional Arabic"/>
          <w:sz w:val="32"/>
          <w:szCs w:val="32"/>
          <w:rtl/>
          <w:lang w:bidi="ar-EG"/>
        </w:rPr>
        <w:t>–</w:t>
      </w:r>
      <w:r w:rsidRPr="00BB14EF">
        <w:rPr>
          <w:rFonts w:cs="Traditional Arabic" w:hint="cs"/>
          <w:sz w:val="32"/>
          <w:szCs w:val="32"/>
          <w:rtl/>
          <w:lang w:bidi="ar-EG"/>
        </w:rPr>
        <w:t xml:space="preserve"> كما قدر الشيخ وغيره </w:t>
      </w:r>
      <w:r w:rsidRPr="00BB14EF">
        <w:rPr>
          <w:rFonts w:cs="Traditional Arabic"/>
          <w:sz w:val="32"/>
          <w:szCs w:val="32"/>
          <w:rtl/>
          <w:lang w:bidi="ar-EG"/>
        </w:rPr>
        <w:t>–</w:t>
      </w:r>
      <w:r w:rsidRPr="00BB14EF">
        <w:rPr>
          <w:rFonts w:cs="Traditional Arabic" w:hint="cs"/>
          <w:sz w:val="32"/>
          <w:szCs w:val="32"/>
          <w:rtl/>
          <w:lang w:bidi="ar-EG"/>
        </w:rPr>
        <w:t xml:space="preserve"> استثناء الحربي، لأنه يدخل في حده استيلاء المسلمين </w:t>
      </w:r>
      <w:r>
        <w:rPr>
          <w:rFonts w:cs="Traditional Arabic" w:hint="cs"/>
          <w:sz w:val="32"/>
          <w:szCs w:val="32"/>
          <w:rtl/>
          <w:lang w:bidi="ar-EG"/>
        </w:rPr>
        <w:t>على أموال أهل الحرب،وليس بظلم،</w:t>
      </w:r>
      <w:r w:rsidRPr="00BB14EF">
        <w:rPr>
          <w:rFonts w:cs="Traditional Arabic" w:hint="cs"/>
          <w:sz w:val="32"/>
          <w:szCs w:val="32"/>
          <w:rtl/>
          <w:lang w:bidi="ar-EG"/>
        </w:rPr>
        <w:t>و</w:t>
      </w:r>
      <w:r>
        <w:rPr>
          <w:rFonts w:cs="Traditional Arabic" w:hint="cs"/>
          <w:sz w:val="32"/>
          <w:szCs w:val="32"/>
          <w:rtl/>
          <w:lang w:bidi="ar-EG"/>
        </w:rPr>
        <w:t>استيلاء أهل الحرب على المسلمين،</w:t>
      </w:r>
      <w:r w:rsidRPr="00BB14EF">
        <w:rPr>
          <w:rFonts w:cs="Traditional Arabic" w:hint="cs"/>
          <w:sz w:val="32"/>
          <w:szCs w:val="32"/>
          <w:rtl/>
          <w:lang w:bidi="ar-EG"/>
        </w:rPr>
        <w:t>وليس</w:t>
      </w:r>
      <w:r>
        <w:rPr>
          <w:rFonts w:cs="Traditional Arabic" w:hint="cs"/>
          <w:sz w:val="32"/>
          <w:szCs w:val="32"/>
          <w:rtl/>
          <w:lang w:bidi="ar-EG"/>
        </w:rPr>
        <w:t xml:space="preserve"> من الغصب المذكورحكمه بالإجماع</w:t>
      </w:r>
      <w:r w:rsidRPr="00BB14EF">
        <w:rPr>
          <w:rFonts w:cs="Traditional Arabic" w:hint="cs"/>
          <w:sz w:val="32"/>
          <w:szCs w:val="32"/>
          <w:rtl/>
          <w:lang w:bidi="ar-EG"/>
        </w:rPr>
        <w:t xml:space="preserve"> إذ لا خلاف أنه لا يضمن بالإتلاف ولا بالتلف، وإنما الخلاف في وجوب رد عينه إذا قدرنا على أخذه، وفي </w:t>
      </w:r>
      <w:r w:rsidRPr="00BB14EF">
        <w:rPr>
          <w:rFonts w:cs="Traditional Arabic" w:hint="eastAsia"/>
          <w:sz w:val="32"/>
          <w:szCs w:val="32"/>
          <w:rtl/>
          <w:lang w:bidi="ar-EG"/>
        </w:rPr>
        <w:t>«</w:t>
      </w:r>
      <w:r w:rsidRPr="00BB14EF">
        <w:rPr>
          <w:rFonts w:cs="Traditional Arabic" w:hint="cs"/>
          <w:sz w:val="32"/>
          <w:szCs w:val="32"/>
          <w:rtl/>
          <w:lang w:bidi="ar-EG"/>
        </w:rPr>
        <w:t>تجريد العناية</w:t>
      </w:r>
      <w:r w:rsidRPr="00BB14EF">
        <w:rPr>
          <w:rFonts w:cs="Traditional Arabic" w:hint="eastAsia"/>
          <w:sz w:val="32"/>
          <w:szCs w:val="32"/>
          <w:rtl/>
          <w:lang w:bidi="ar-EG"/>
        </w:rPr>
        <w:t>»</w:t>
      </w:r>
      <w:r w:rsidRPr="00BB14EF">
        <w:rPr>
          <w:rFonts w:cs="Traditional Arabic" w:hint="cs"/>
          <w:sz w:val="32"/>
          <w:szCs w:val="32"/>
          <w:rtl/>
          <w:lang w:bidi="ar-EG"/>
        </w:rPr>
        <w:t xml:space="preserve"> هو استيلاء غير حربي على حق غيره، قهرا بغير حق.</w:t>
      </w:r>
    </w:p>
  </w:footnote>
  <w:footnote w:id="158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ككلب صيد، ونحو خمرة ذمي مستورة، لا خمرة خلال. </w:t>
      </w:r>
    </w:p>
  </w:footnote>
  <w:footnote w:id="1583">
    <w:p w:rsidR="007B5224" w:rsidRPr="00BB14EF" w:rsidRDefault="007B5224" w:rsidP="006F6C3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وقال ال</w:t>
      </w:r>
      <w:r>
        <w:rPr>
          <w:rFonts w:cs="Traditional Arabic" w:hint="cs"/>
          <w:sz w:val="32"/>
          <w:szCs w:val="32"/>
          <w:rtl/>
          <w:lang w:bidi="ar-EG"/>
        </w:rPr>
        <w:t>شيخ:للمظلوم الدعاء على ظالمه،بقدر ما يوجبه ألم ظلمه،لا على من شتمه،</w:t>
      </w:r>
      <w:r w:rsidRPr="00BB14EF">
        <w:rPr>
          <w:rFonts w:cs="Traditional Arabic" w:hint="cs"/>
          <w:sz w:val="32"/>
          <w:szCs w:val="32"/>
          <w:rtl/>
          <w:lang w:bidi="ar-EG"/>
        </w:rPr>
        <w:t xml:space="preserve">ولو كذب عليه لم يفتر عليه، بل يدعو عليه نظيره، وقال أحمد: الدعاء عليه قصاص، ومن دعا على من ظلمه فما صبر. </w:t>
      </w:r>
    </w:p>
  </w:footnote>
  <w:footnote w:id="158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نفع البضع،وهوالمهر،</w:t>
      </w:r>
      <w:r w:rsidRPr="00BB14EF">
        <w:rPr>
          <w:rFonts w:cs="Traditional Arabic" w:hint="cs"/>
          <w:sz w:val="32"/>
          <w:szCs w:val="32"/>
          <w:rtl/>
          <w:lang w:bidi="ar-EG"/>
        </w:rPr>
        <w:t xml:space="preserve">فلو </w:t>
      </w:r>
      <w:r>
        <w:rPr>
          <w:rFonts w:cs="Traditional Arabic" w:hint="cs"/>
          <w:sz w:val="32"/>
          <w:szCs w:val="32"/>
          <w:rtl/>
          <w:lang w:bidi="ar-EG"/>
        </w:rPr>
        <w:t>حبسها عن النكاح حتى فات بالكبر،لم يضمن المهر بالتفويت،لأن النفع إنما</w:t>
      </w:r>
      <w:r w:rsidRPr="00BB14EF">
        <w:rPr>
          <w:rFonts w:cs="Traditional Arabic" w:hint="cs"/>
          <w:sz w:val="32"/>
          <w:szCs w:val="32"/>
          <w:rtl/>
          <w:lang w:bidi="ar-EG"/>
        </w:rPr>
        <w:t xml:space="preserve">يضمن بالتفويت إذا كان </w:t>
      </w:r>
      <w:r>
        <w:rPr>
          <w:rFonts w:cs="Traditional Arabic" w:hint="cs"/>
          <w:sz w:val="32"/>
          <w:szCs w:val="32"/>
          <w:rtl/>
          <w:lang w:bidi="ar-EG"/>
        </w:rPr>
        <w:t>مما تصح المعاوضة عليه بالإجارة،</w:t>
      </w:r>
      <w:r w:rsidRPr="00BB14EF">
        <w:rPr>
          <w:rFonts w:cs="Traditional Arabic" w:hint="cs"/>
          <w:sz w:val="32"/>
          <w:szCs w:val="32"/>
          <w:rtl/>
          <w:lang w:bidi="ar-EG"/>
        </w:rPr>
        <w:t>والبضع ل</w:t>
      </w:r>
      <w:r>
        <w:rPr>
          <w:rFonts w:cs="Traditional Arabic" w:hint="cs"/>
          <w:sz w:val="32"/>
          <w:szCs w:val="32"/>
          <w:rtl/>
          <w:lang w:bidi="ar-EG"/>
        </w:rPr>
        <w:t>يس كذلك،وكذا المدبرة والمكاتبة</w:t>
      </w:r>
      <w:r w:rsidRPr="00BB14EF">
        <w:rPr>
          <w:rFonts w:cs="Traditional Arabic" w:hint="cs"/>
          <w:sz w:val="32"/>
          <w:szCs w:val="32"/>
          <w:rtl/>
          <w:lang w:bidi="ar-EG"/>
        </w:rPr>
        <w:t xml:space="preserve"> </w:t>
      </w:r>
    </w:p>
  </w:footnote>
  <w:footnote w:id="158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فليس بغاصب، لأنه غير مستول عليها. </w:t>
      </w:r>
    </w:p>
  </w:footnote>
  <w:footnote w:id="158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فليس بغاصب، فلا يضمن ما تلف فيها. </w:t>
      </w:r>
    </w:p>
  </w:footnote>
  <w:footnote w:id="158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لاستيلائه عليها. </w:t>
      </w:r>
    </w:p>
  </w:footnote>
  <w:footnote w:id="158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لاستثناء الشارع له، بقوله </w:t>
      </w:r>
      <w:r w:rsidRPr="00BB14EF">
        <w:rPr>
          <w:rFonts w:cs="Traditional Arabic" w:hint="eastAsia"/>
          <w:sz w:val="32"/>
          <w:szCs w:val="32"/>
          <w:rtl/>
          <w:lang w:bidi="ar-EG"/>
        </w:rPr>
        <w:t>«</w:t>
      </w:r>
      <w:r w:rsidRPr="00BB14EF">
        <w:rPr>
          <w:rFonts w:cs="Traditional Arabic" w:hint="cs"/>
          <w:sz w:val="32"/>
          <w:szCs w:val="32"/>
          <w:rtl/>
          <w:lang w:bidi="ar-EG"/>
        </w:rPr>
        <w:t>إلا كلب صيد أو ماشية أو حرث</w:t>
      </w:r>
      <w:r w:rsidRPr="00BB14EF">
        <w:rPr>
          <w:rFonts w:cs="Traditional Arabic" w:hint="eastAsia"/>
          <w:sz w:val="32"/>
          <w:szCs w:val="32"/>
          <w:rtl/>
          <w:lang w:bidi="ar-EG"/>
        </w:rPr>
        <w:t>»</w:t>
      </w:r>
      <w:r w:rsidRPr="00BB14EF">
        <w:rPr>
          <w:rFonts w:cs="Traditional Arabic" w:hint="cs"/>
          <w:sz w:val="32"/>
          <w:szCs w:val="32"/>
          <w:rtl/>
          <w:lang w:bidi="ar-EG"/>
        </w:rPr>
        <w:t xml:space="preserve"> ويأتي.</w:t>
      </w:r>
    </w:p>
  </w:footnote>
  <w:footnote w:id="158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الكلب، والخمرة وكذا خمر خلاَّل، لأنها غير ممنوع من إمساكها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لو غصب دهنا متنجسا رده، لأنه يجوز الاستصباح به في غير مسجد، على ما تقدم،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تخلل خمر خلاَّل في يد غاصب لزمه رده، لأنه صار خلا على حكم ملكه،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لم يكن الكلب يقتنى، ولم تكن خمرة الذمي مستورة، لم يلزمه الرد، للنهي عن اقتناء الكلب،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وزوال عصمة خمرة الذمي، متى ظهرت، وحل إراقتها. </w:t>
      </w:r>
    </w:p>
  </w:footnote>
  <w:footnote w:id="1590">
    <w:p w:rsidR="007B5224" w:rsidRPr="00BB14EF" w:rsidRDefault="007B5224" w:rsidP="006F6C3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)أشبه الخمر المتخللة،</w:t>
      </w:r>
      <w:r w:rsidRPr="00BB14EF">
        <w:rPr>
          <w:rFonts w:cs="Traditional Arabic" w:hint="cs"/>
          <w:sz w:val="32"/>
          <w:szCs w:val="32"/>
          <w:rtl/>
          <w:lang w:bidi="ar-EG"/>
        </w:rPr>
        <w:t>وقال الموفق: يحتمل أن يجب رده، إذا قلنا: يباح الانتفاع به في اليابسات، لأنه نجس يباح الانتفاع به، أشبه الكلب المقتنى، وكذلك قبل الدباغ؛ قال: وإن دبغه، وقلنا بطهارته ي</w:t>
      </w:r>
      <w:r>
        <w:rPr>
          <w:rFonts w:cs="Traditional Arabic" w:hint="cs"/>
          <w:sz w:val="32"/>
          <w:szCs w:val="32"/>
          <w:rtl/>
          <w:lang w:bidi="ar-EG"/>
        </w:rPr>
        <w:t>لزم رده،كالخمر إذا تخللت. اهـ.</w:t>
      </w:r>
      <w:r w:rsidRPr="00BB14EF">
        <w:rPr>
          <w:rFonts w:cs="Traditional Arabic" w:hint="cs"/>
          <w:sz w:val="32"/>
          <w:szCs w:val="32"/>
          <w:rtl/>
          <w:lang w:bidi="ar-EG"/>
        </w:rPr>
        <w:t xml:space="preserve">والسنة طافحة بذلك؛واختاره الشيخ وتقدم، فيجب رده ويجوز بيعه. </w:t>
      </w:r>
    </w:p>
  </w:footnote>
  <w:footnote w:id="159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لخبر </w:t>
      </w:r>
      <w:r w:rsidRPr="00BB14EF">
        <w:rPr>
          <w:rFonts w:cs="Traditional Arabic" w:hint="eastAsia"/>
          <w:sz w:val="32"/>
          <w:szCs w:val="32"/>
          <w:rtl/>
          <w:lang w:bidi="ar-EG"/>
        </w:rPr>
        <w:t>«</w:t>
      </w:r>
      <w:r w:rsidRPr="00BB14EF">
        <w:rPr>
          <w:rFonts w:cs="Traditional Arabic" w:hint="cs"/>
          <w:sz w:val="32"/>
          <w:szCs w:val="32"/>
          <w:rtl/>
          <w:lang w:bidi="ar-EG"/>
        </w:rPr>
        <w:t>إن الله ورسوله حرم بيع الخمر، والميتة والخنزير والأصنام</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وما حرم بيعه لا لحرمته، لم تجب قيمته، فأما الكلب، ففيه خلاف، مبني على جواز بيعه.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الخمرة المحترمة، يعني خمرة الذمي المستورة، فنص عليه أحمد، والشافعي.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مالك وأبو حنيفة: تضمن. لأن عقد الذمة قد عصمها، لما روي عن عمر أنه قال: ولوهم بيعها، وخذوا منهم عشر ثمنها، وتقدم الحديث الصحيح في تحريمها.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وما لم يكن مضمونا في حق المسلم، لا يكون مضمونا في حق الذمي، لأن التحريم ثبت ف</w:t>
      </w:r>
      <w:r>
        <w:rPr>
          <w:rFonts w:cs="Traditional Arabic" w:hint="cs"/>
          <w:sz w:val="32"/>
          <w:szCs w:val="32"/>
          <w:rtl/>
          <w:lang w:bidi="ar-EG"/>
        </w:rPr>
        <w:t>ي حقهما، فمتى ظهرت حلت إراقتها،وخبر</w:t>
      </w:r>
      <w:r w:rsidRPr="00BB14EF">
        <w:rPr>
          <w:rFonts w:cs="Traditional Arabic" w:hint="cs"/>
          <w:sz w:val="32"/>
          <w:szCs w:val="32"/>
          <w:rtl/>
          <w:lang w:bidi="ar-EG"/>
        </w:rPr>
        <w:t>عمر إ</w:t>
      </w:r>
      <w:r>
        <w:rPr>
          <w:rFonts w:cs="Traditional Arabic" w:hint="cs"/>
          <w:sz w:val="32"/>
          <w:szCs w:val="32"/>
          <w:rtl/>
          <w:lang w:bidi="ar-EG"/>
        </w:rPr>
        <w:t>نما يثبت لهم أنهم إذا تبايعوها،</w:t>
      </w:r>
      <w:r w:rsidRPr="00BB14EF">
        <w:rPr>
          <w:rFonts w:cs="Traditional Arabic" w:hint="cs"/>
          <w:sz w:val="32"/>
          <w:szCs w:val="32"/>
          <w:rtl/>
          <w:lang w:bidi="ar-EG"/>
        </w:rPr>
        <w:t>وتقابضوه</w:t>
      </w:r>
      <w:r>
        <w:rPr>
          <w:rFonts w:cs="Traditional Arabic" w:hint="cs"/>
          <w:sz w:val="32"/>
          <w:szCs w:val="32"/>
          <w:rtl/>
          <w:lang w:bidi="ar-EG"/>
        </w:rPr>
        <w:t>ا،حكمنا لهم بالملك،ولم ننقضه</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وأما جلد المي</w:t>
      </w:r>
      <w:r>
        <w:rPr>
          <w:rFonts w:cs="Traditional Arabic" w:hint="cs"/>
          <w:sz w:val="32"/>
          <w:szCs w:val="32"/>
          <w:rtl/>
          <w:lang w:bidi="ar-EG"/>
        </w:rPr>
        <w:t>تة، فتقدم القول بطهارته بالدبغ،فتثبت له أحكام الغصب،</w:t>
      </w:r>
      <w:r w:rsidRPr="00BB14EF">
        <w:rPr>
          <w:rFonts w:cs="Traditional Arabic" w:hint="cs"/>
          <w:sz w:val="32"/>
          <w:szCs w:val="32"/>
          <w:rtl/>
          <w:lang w:bidi="ar-EG"/>
        </w:rPr>
        <w:t>وقبل</w:t>
      </w:r>
      <w:r>
        <w:rPr>
          <w:rFonts w:cs="Traditional Arabic" w:hint="cs"/>
          <w:sz w:val="32"/>
          <w:szCs w:val="32"/>
          <w:rtl/>
          <w:lang w:bidi="ar-EG"/>
        </w:rPr>
        <w:t xml:space="preserve"> الدبغ لا يجب ضمانه عند الأكثر،</w:t>
      </w:r>
      <w:r w:rsidRPr="00BB14EF">
        <w:rPr>
          <w:rFonts w:cs="Traditional Arabic" w:hint="cs"/>
          <w:sz w:val="32"/>
          <w:szCs w:val="32"/>
          <w:rtl/>
          <w:lang w:bidi="ar-EG"/>
        </w:rPr>
        <w:t>كالميتة.</w:t>
      </w:r>
    </w:p>
  </w:footnote>
  <w:footnote w:id="159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بأن حبسه مثلا، ولم يمنعه الطعام والشراب، فمات عنده بنحو مرض، لا بنحو صاعقة أو نار. </w:t>
      </w:r>
    </w:p>
  </w:footnote>
  <w:footnote w:id="159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قولا واحدًا، سواء كانت الزيادة بيد الغاصب أو غيره. </w:t>
      </w:r>
    </w:p>
  </w:footnote>
  <w:footnote w:id="159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سواء كانت الزيادة متصلة</w:t>
      </w:r>
      <w:r>
        <w:rPr>
          <w:rFonts w:cs="Traditional Arabic" w:hint="cs"/>
          <w:sz w:val="32"/>
          <w:szCs w:val="32"/>
          <w:rtl/>
          <w:lang w:bidi="ar-EG"/>
        </w:rPr>
        <w:t xml:space="preserve"> كالسمن،وتعلم صنعه، أو منفصلة،كالولد،من بهيمة،</w:t>
      </w:r>
      <w:r w:rsidRPr="00BB14EF">
        <w:rPr>
          <w:rFonts w:cs="Traditional Arabic" w:hint="cs"/>
          <w:sz w:val="32"/>
          <w:szCs w:val="32"/>
          <w:rtl/>
          <w:lang w:bidi="ar-EG"/>
        </w:rPr>
        <w:t xml:space="preserve">وكالكسب. </w:t>
      </w:r>
    </w:p>
  </w:footnote>
  <w:footnote w:id="159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بلا إذن رب الأرض، ألزم بقلع بنائه، إذا طالبه رب الأرض بذلك، عند جماهير العلماء،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وروي من حديث عائشة </w:t>
      </w:r>
      <w:r w:rsidRPr="00BB14EF">
        <w:rPr>
          <w:rFonts w:cs="Traditional Arabic" w:hint="eastAsia"/>
          <w:sz w:val="32"/>
          <w:szCs w:val="32"/>
          <w:rtl/>
          <w:lang w:bidi="ar-EG"/>
        </w:rPr>
        <w:t>«</w:t>
      </w:r>
      <w:r w:rsidRPr="00BB14EF">
        <w:rPr>
          <w:rFonts w:cs="Traditional Arabic" w:hint="cs"/>
          <w:b/>
          <w:bCs/>
          <w:sz w:val="32"/>
          <w:szCs w:val="32"/>
          <w:rtl/>
          <w:lang w:bidi="ar-EG"/>
        </w:rPr>
        <w:t>من بنى في رباع قوم بإذنهم، فله القيمة، ومن بنى بغير إذنهم، فله النقض</w:t>
      </w:r>
      <w:r w:rsidRPr="00BB14EF">
        <w:rPr>
          <w:rFonts w:cs="Traditional Arabic" w:hint="eastAsia"/>
          <w:sz w:val="32"/>
          <w:szCs w:val="32"/>
          <w:rtl/>
          <w:lang w:bidi="ar-EG"/>
        </w:rPr>
        <w:t>»</w:t>
      </w:r>
      <w:r w:rsidRPr="00BB14EF">
        <w:rPr>
          <w:rFonts w:cs="Traditional Arabic" w:hint="cs"/>
          <w:sz w:val="32"/>
          <w:szCs w:val="32"/>
          <w:rtl/>
          <w:lang w:bidi="ar-EG"/>
        </w:rPr>
        <w:t xml:space="preserve">. وإن اتفقا على عدم النقض، جاز، وإن كانت الآلة من الأرض، فليس للغاصب النقض. </w:t>
      </w:r>
    </w:p>
  </w:footnote>
  <w:footnote w:id="1596">
    <w:p w:rsidR="007B5224" w:rsidRPr="00BB14EF" w:rsidRDefault="007B5224" w:rsidP="005F3BB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Pr>
          <w:rFonts w:cs="Traditional Arabic" w:hint="cs"/>
          <w:sz w:val="32"/>
          <w:szCs w:val="32"/>
          <w:rtl/>
          <w:lang w:bidi="ar-EG"/>
        </w:rPr>
        <w:t>قال الموفق: لا نعلم فيه خلافًا</w:t>
      </w:r>
    </w:p>
  </w:footnote>
  <w:footnote w:id="159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أجرة مثلها إلى وقت التسليم، لأنه استوفى نفعها، فوجب عليه عوضه وعليه ضمان النقص، ولو لم يزرعها، كما تقدم. وليس لرب الأرض تملك الزرع بعد حصاده، لانفصاله عن ملكه. </w:t>
      </w:r>
    </w:p>
  </w:footnote>
  <w:footnote w:id="1598">
    <w:p w:rsidR="007B5224" w:rsidRDefault="007B5224" w:rsidP="005F3BB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وعند الجمهور:الزرع لمالك الأرض؛واختاره الشيخ،وعليه النفقة،</w:t>
      </w:r>
      <w:r w:rsidRPr="00BB14EF">
        <w:rPr>
          <w:rFonts w:cs="Traditional Arabic" w:hint="cs"/>
          <w:sz w:val="32"/>
          <w:szCs w:val="32"/>
          <w:rtl/>
          <w:lang w:bidi="ar-EG"/>
        </w:rPr>
        <w:t xml:space="preserve">ومتى اختار أخذ </w:t>
      </w:r>
      <w:r>
        <w:rPr>
          <w:rFonts w:cs="Traditional Arabic" w:hint="cs"/>
          <w:sz w:val="32"/>
          <w:szCs w:val="32"/>
          <w:rtl/>
          <w:lang w:bidi="ar-EG"/>
        </w:rPr>
        <w:t>الزرع</w:t>
      </w:r>
      <w:r w:rsidRPr="00BB14EF">
        <w:rPr>
          <w:rFonts w:cs="Traditional Arabic" w:hint="cs"/>
          <w:sz w:val="32"/>
          <w:szCs w:val="32"/>
          <w:rtl/>
          <w:lang w:bidi="ar-EG"/>
        </w:rPr>
        <w:t xml:space="preserve"> فلا أجرة للأرض، </w:t>
      </w:r>
    </w:p>
    <w:p w:rsidR="007B5224" w:rsidRPr="00BB14EF" w:rsidRDefault="007B5224" w:rsidP="005F3BB1">
      <w:pPr>
        <w:pStyle w:val="af0"/>
        <w:rPr>
          <w:rFonts w:cs="Traditional Arabic"/>
          <w:sz w:val="32"/>
          <w:szCs w:val="32"/>
          <w:rtl/>
          <w:lang w:bidi="ar-EG"/>
        </w:rPr>
      </w:pPr>
      <w:r>
        <w:rPr>
          <w:rFonts w:cs="Traditional Arabic" w:hint="cs"/>
          <w:sz w:val="32"/>
          <w:szCs w:val="32"/>
          <w:rtl/>
          <w:lang w:bidi="ar-EG"/>
        </w:rPr>
        <w:t>ورطبة،ونعناع،وبقول،ونحوها،مما يجز مرة بعد أخرى،أو يتكرر حمله كقثاء،وباذنجان،</w:t>
      </w:r>
      <w:r w:rsidRPr="00BB14EF">
        <w:rPr>
          <w:rFonts w:cs="Traditional Arabic" w:hint="cs"/>
          <w:sz w:val="32"/>
          <w:szCs w:val="32"/>
          <w:rtl/>
          <w:lang w:bidi="ar-EG"/>
        </w:rPr>
        <w:t xml:space="preserve">كزرع فيما تقدم.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فيمن زرع بلا إذن شريكه </w:t>
      </w:r>
      <w:r w:rsidRPr="00BB14EF">
        <w:rPr>
          <w:rFonts w:cs="Traditional Arabic"/>
          <w:sz w:val="32"/>
          <w:szCs w:val="32"/>
          <w:rtl/>
          <w:lang w:bidi="ar-EG"/>
        </w:rPr>
        <w:t>–</w:t>
      </w:r>
      <w:r w:rsidRPr="00BB14EF">
        <w:rPr>
          <w:rFonts w:cs="Traditional Arabic" w:hint="cs"/>
          <w:sz w:val="32"/>
          <w:szCs w:val="32"/>
          <w:rtl/>
          <w:lang w:bidi="ar-EG"/>
        </w:rPr>
        <w:t xml:space="preserve"> والعادة بأن من زرع فيها له نصيب معلوم، ولربها نصيب -: قسم ما زرعه في نصيب شريكه كذلك. قال: ولو طلب أحدهما من الآخر أن يزرع معه، أو يهايئه فيها فأبى، فللأول الزرع في قدر حقه بلا أجرة كدار بينهما، فيها بيتان، سكن أحدهما عند امتناعه مما يلزمه، وصوبه في الإنصاف، وأنه لا يسع الناس غيره. </w:t>
      </w:r>
    </w:p>
  </w:footnote>
  <w:footnote w:id="159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أو قوسًا، أو سهمًا، ونحو ذلك. </w:t>
      </w:r>
      <w:r w:rsidRPr="00BB14EF">
        <w:rPr>
          <w:rFonts w:cs="Traditional Arabic"/>
          <w:sz w:val="32"/>
          <w:szCs w:val="32"/>
          <w:rtl/>
          <w:lang w:bidi="ar-EG"/>
        </w:rPr>
        <w:tab/>
      </w:r>
    </w:p>
  </w:footnote>
  <w:footnote w:id="1600">
    <w:p w:rsidR="007B5224" w:rsidRPr="00BB14EF" w:rsidRDefault="007B5224" w:rsidP="005F3BB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)وقال الشيخ: ا</w:t>
      </w:r>
      <w:r>
        <w:rPr>
          <w:rFonts w:cs="Traditional Arabic" w:hint="cs"/>
          <w:sz w:val="32"/>
          <w:szCs w:val="32"/>
          <w:rtl/>
          <w:lang w:bidi="ar-EG"/>
        </w:rPr>
        <w:t>لمتوجه فيما إذا غصب شيئًا كفرس،وكسب به مالاً كالصيد،أن يجعل المكسوب بين الغاصب،ومالك الدابة،على قدر نفعهما،بأن تقوم منفعة الراكب،</w:t>
      </w:r>
      <w:r w:rsidRPr="00BB14EF">
        <w:rPr>
          <w:rFonts w:cs="Traditional Arabic" w:hint="cs"/>
          <w:sz w:val="32"/>
          <w:szCs w:val="32"/>
          <w:rtl/>
          <w:lang w:bidi="ar-EG"/>
        </w:rPr>
        <w:t>ومنفعة ا</w:t>
      </w:r>
      <w:r>
        <w:rPr>
          <w:rFonts w:cs="Traditional Arabic" w:hint="cs"/>
          <w:sz w:val="32"/>
          <w:szCs w:val="32"/>
          <w:rtl/>
          <w:lang w:bidi="ar-EG"/>
        </w:rPr>
        <w:t>لفرس،</w:t>
      </w:r>
      <w:r w:rsidRPr="00BB14EF">
        <w:rPr>
          <w:rFonts w:cs="Traditional Arabic" w:hint="cs"/>
          <w:sz w:val="32"/>
          <w:szCs w:val="32"/>
          <w:rtl/>
          <w:lang w:bidi="ar-EG"/>
        </w:rPr>
        <w:t xml:space="preserve">ثم يقسم الصيد بينهما. </w:t>
      </w:r>
    </w:p>
  </w:footnote>
  <w:footnote w:id="1601">
    <w:p w:rsidR="007B5224" w:rsidRDefault="007B5224" w:rsidP="005F3BB1">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)هذا المذهب. ووجه الشارح وغيره: للغاصب. </w:t>
      </w:r>
    </w:p>
    <w:p w:rsidR="007B5224" w:rsidRDefault="007B5224" w:rsidP="005F3BB1">
      <w:pPr>
        <w:pStyle w:val="af0"/>
        <w:rPr>
          <w:rFonts w:cs="Traditional Arabic"/>
          <w:sz w:val="32"/>
          <w:szCs w:val="32"/>
          <w:rtl/>
          <w:lang w:bidi="ar-EG"/>
        </w:rPr>
      </w:pPr>
      <w:r w:rsidRPr="00BB14EF">
        <w:rPr>
          <w:rFonts w:cs="Traditional Arabic" w:hint="cs"/>
          <w:sz w:val="32"/>
          <w:szCs w:val="32"/>
          <w:rtl/>
          <w:lang w:bidi="ar-EG"/>
        </w:rPr>
        <w:t xml:space="preserve">لأن الصيد على الفرس، أو بالقوس ونحوهما، حصل بفعله، وهذه آلات، </w:t>
      </w:r>
    </w:p>
    <w:p w:rsidR="007B5224" w:rsidRPr="00BB14EF" w:rsidRDefault="007B5224" w:rsidP="005F3BB1">
      <w:pPr>
        <w:pStyle w:val="af0"/>
        <w:rPr>
          <w:rFonts w:cs="Traditional Arabic"/>
          <w:sz w:val="32"/>
          <w:szCs w:val="32"/>
          <w:rtl/>
          <w:lang w:bidi="ar-EG"/>
        </w:rPr>
      </w:pPr>
      <w:r w:rsidRPr="00BB14EF">
        <w:rPr>
          <w:rFonts w:cs="Traditional Arabic" w:hint="cs"/>
          <w:sz w:val="32"/>
          <w:szCs w:val="32"/>
          <w:rtl/>
          <w:lang w:bidi="ar-EG"/>
        </w:rPr>
        <w:t xml:space="preserve">قال شيخنا: وهو أولى، وعليه الأجرة، وقواه الحارثي، وتقدم اختيار الشيخ، فالله أعلم. </w:t>
      </w:r>
    </w:p>
  </w:footnote>
  <w:footnote w:id="160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لرب الجارح، والفرس، والشبكة، ونحوها، لأن منافع المغصو</w:t>
      </w:r>
      <w:r>
        <w:rPr>
          <w:rFonts w:cs="Traditional Arabic" w:hint="cs"/>
          <w:sz w:val="32"/>
          <w:szCs w:val="32"/>
          <w:rtl/>
          <w:lang w:bidi="ar-EG"/>
        </w:rPr>
        <w:t>ب في هذه المدة، عادت إلى المالك</w:t>
      </w:r>
      <w:r w:rsidRPr="00BB14EF">
        <w:rPr>
          <w:rFonts w:cs="Traditional Arabic" w:hint="cs"/>
          <w:sz w:val="32"/>
          <w:szCs w:val="32"/>
          <w:rtl/>
          <w:lang w:bidi="ar-EG"/>
        </w:rPr>
        <w:t xml:space="preserve"> فلم يستحق عوضها على غيره. وإن قيل: للغاصب؛ فعليه الأجرة كما تقدم. </w:t>
      </w:r>
    </w:p>
  </w:footnote>
  <w:footnote w:id="160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المغصوب،فكالجارح،</w:t>
      </w:r>
      <w:r w:rsidRPr="00BB14EF">
        <w:rPr>
          <w:rFonts w:cs="Traditional Arabic" w:hint="cs"/>
          <w:sz w:val="32"/>
          <w:szCs w:val="32"/>
          <w:rtl/>
          <w:lang w:bidi="ar-EG"/>
        </w:rPr>
        <w:t>والفرس، كسبه لمالكه وفي الإنصاف: سائ</w:t>
      </w:r>
      <w:r>
        <w:rPr>
          <w:rFonts w:cs="Traditional Arabic" w:hint="cs"/>
          <w:sz w:val="32"/>
          <w:szCs w:val="32"/>
          <w:rtl/>
          <w:lang w:bidi="ar-EG"/>
        </w:rPr>
        <w:t>ر أكسابه للسيد بلا نزاع. اهـ</w:t>
      </w:r>
      <w:r w:rsidRPr="00BB14EF">
        <w:rPr>
          <w:rFonts w:cs="Traditional Arabic" w:hint="cs"/>
          <w:sz w:val="32"/>
          <w:szCs w:val="32"/>
          <w:rtl/>
          <w:lang w:bidi="ar-EG"/>
        </w:rPr>
        <w:t xml:space="preserve"> ولا أجرة له على الغاصب، في مدة كسبه.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أما إذا كسب العبد، فالواجب أن يعطى المالك أكثر الأمرين، من كسبه أو قيمة نفعه. </w:t>
      </w:r>
    </w:p>
  </w:footnote>
  <w:footnote w:id="1604">
    <w:p w:rsidR="007B5224" w:rsidRPr="00BB14EF" w:rsidRDefault="007B5224" w:rsidP="006C11E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رد</w:t>
      </w:r>
      <w:r>
        <w:rPr>
          <w:rFonts w:cs="Traditional Arabic" w:hint="cs"/>
          <w:sz w:val="32"/>
          <w:szCs w:val="32"/>
          <w:rtl/>
          <w:lang w:bidi="ar-EG"/>
        </w:rPr>
        <w:t xml:space="preserve"> المغصوب لمالكه،لأنه عين ماله،ورد أرش نقصه إن نقص؛</w:t>
      </w:r>
      <w:r w:rsidRPr="00BB14EF">
        <w:rPr>
          <w:rFonts w:cs="Traditional Arabic" w:hint="cs"/>
          <w:sz w:val="32"/>
          <w:szCs w:val="32"/>
          <w:rtl/>
          <w:lang w:bidi="ar-EG"/>
        </w:rPr>
        <w:t xml:space="preserve">قال الموفق: هذا ظاهر المذهب، وقول الشافعي. </w:t>
      </w:r>
    </w:p>
  </w:footnote>
  <w:footnote w:id="160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w:t>
      </w:r>
      <w:r>
        <w:rPr>
          <w:rFonts w:cs="Traditional Arabic" w:hint="cs"/>
          <w:sz w:val="32"/>
          <w:szCs w:val="32"/>
          <w:rtl/>
          <w:lang w:bidi="ar-EG"/>
        </w:rPr>
        <w:t>ي بغير إذنه، فكان لاغيًا. وعنه:يكون شريكا بالزيادة،</w:t>
      </w:r>
      <w:r w:rsidRPr="00BB14EF">
        <w:rPr>
          <w:rFonts w:cs="Traditional Arabic" w:hint="cs"/>
          <w:sz w:val="32"/>
          <w:szCs w:val="32"/>
          <w:rtl/>
          <w:lang w:bidi="ar-EG"/>
        </w:rPr>
        <w:t xml:space="preserve">اختاره الشيخ وغيره.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الناظم: ورجحه الأكثر لأنها حصلت بمنافعه، والمنافع أجريت مجرى الأعيان. </w:t>
      </w:r>
    </w:p>
  </w:footnote>
  <w:footnote w:id="160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وإن جنى على الرقيق المغصوب ضمن الجاني الغاصب الذاهب بالجناية بأكثر الأمرين، ما نقص من قيمة العبد ا</w:t>
      </w:r>
      <w:r>
        <w:rPr>
          <w:rFonts w:cs="Traditional Arabic" w:hint="cs"/>
          <w:sz w:val="32"/>
          <w:szCs w:val="32"/>
          <w:rtl/>
          <w:lang w:bidi="ar-EG"/>
        </w:rPr>
        <w:t>لمغصوب بالجناية، أو أرش الجناية</w:t>
      </w:r>
      <w:r w:rsidRPr="00BB14EF">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بما نقص؛ واختاره الموفق والشيخ وغيرهما. </w:t>
      </w:r>
    </w:p>
  </w:footnote>
  <w:footnote w:id="160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ود</w:t>
      </w:r>
      <w:r>
        <w:rPr>
          <w:rFonts w:cs="Traditional Arabic" w:hint="cs"/>
          <w:sz w:val="32"/>
          <w:szCs w:val="32"/>
          <w:rtl/>
          <w:lang w:bidi="ar-EG"/>
        </w:rPr>
        <w:t>خل فيه الآخر،</w:t>
      </w:r>
      <w:r w:rsidRPr="00BB14EF">
        <w:rPr>
          <w:rFonts w:cs="Traditional Arabic" w:hint="cs"/>
          <w:sz w:val="32"/>
          <w:szCs w:val="32"/>
          <w:rtl/>
          <w:lang w:bidi="ar-EG"/>
        </w:rPr>
        <w:t>وكذ</w:t>
      </w:r>
      <w:r>
        <w:rPr>
          <w:rFonts w:cs="Traditional Arabic" w:hint="cs"/>
          <w:sz w:val="32"/>
          <w:szCs w:val="32"/>
          <w:rtl/>
          <w:lang w:bidi="ar-EG"/>
        </w:rPr>
        <w:t>ا إن كان عبدا قيمته عنده ألفان،</w:t>
      </w:r>
      <w:r w:rsidRPr="00BB14EF">
        <w:rPr>
          <w:rFonts w:cs="Traditional Arabic" w:hint="cs"/>
          <w:sz w:val="32"/>
          <w:szCs w:val="32"/>
          <w:rtl/>
          <w:lang w:bidi="ar-EG"/>
        </w:rPr>
        <w:t>ثم قط</w:t>
      </w:r>
      <w:r>
        <w:rPr>
          <w:rFonts w:cs="Traditional Arabic" w:hint="cs"/>
          <w:sz w:val="32"/>
          <w:szCs w:val="32"/>
          <w:rtl/>
          <w:lang w:bidi="ar-EG"/>
        </w:rPr>
        <w:t>ع يده، فصار يساوي ألفا وخمسمائة كان عليه مع رده ألف،وإن كان الجاني غير الغاصب،فضمنه المالك،رجع على الجاني بأرش الجناية فقط</w:t>
      </w:r>
      <w:r w:rsidRPr="00BB14EF">
        <w:rPr>
          <w:rFonts w:cs="Traditional Arabic" w:hint="cs"/>
          <w:sz w:val="32"/>
          <w:szCs w:val="32"/>
          <w:rtl/>
          <w:lang w:bidi="ar-EG"/>
        </w:rPr>
        <w:t xml:space="preserve"> وما زاد استقر على الغاصب. </w:t>
      </w:r>
    </w:p>
  </w:footnote>
  <w:footnote w:id="160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وإن خص</w:t>
      </w:r>
      <w:r>
        <w:rPr>
          <w:rFonts w:cs="Traditional Arabic" w:hint="cs"/>
          <w:sz w:val="32"/>
          <w:szCs w:val="32"/>
          <w:rtl/>
          <w:lang w:bidi="ar-EG"/>
        </w:rPr>
        <w:t>ى الرقيق المغصوب غاصبه أو غيره،</w:t>
      </w:r>
      <w:r w:rsidRPr="00BB14EF">
        <w:rPr>
          <w:rFonts w:cs="Traditional Arabic" w:hint="cs"/>
          <w:sz w:val="32"/>
          <w:szCs w:val="32"/>
          <w:rtl/>
          <w:lang w:bidi="ar-EG"/>
        </w:rPr>
        <w:t>رد</w:t>
      </w:r>
      <w:r>
        <w:rPr>
          <w:rFonts w:cs="Traditional Arabic" w:hint="cs"/>
          <w:sz w:val="32"/>
          <w:szCs w:val="32"/>
          <w:rtl/>
          <w:lang w:bidi="ar-EG"/>
        </w:rPr>
        <w:t>ه مع قيمته كلها،وهذا مذهب مالك،والشافعي</w:t>
      </w:r>
      <w:r w:rsidRPr="00BB14EF">
        <w:rPr>
          <w:rFonts w:cs="Traditional Arabic" w:hint="cs"/>
          <w:sz w:val="32"/>
          <w:szCs w:val="32"/>
          <w:rtl/>
          <w:lang w:bidi="ar-EG"/>
        </w:rPr>
        <w:t xml:space="preserve"> ولو زادت قيمته بالخصاء. </w:t>
      </w:r>
    </w:p>
  </w:footnote>
  <w:footnote w:id="1609">
    <w:p w:rsidR="007B5224" w:rsidRPr="00BB14EF" w:rsidRDefault="007B5224" w:rsidP="005A70D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المذهب، ومذهب جمهور العلماء، حكاه الموفق كثوب غصبه وهو يساوي مائة، ولم يرده حتى نقص سعره، فصار يساوي ثمانين مثلا، فلا يلزمه برده شيء، وعنه: يضمن. اختاره الشيخ وغيره. </w:t>
      </w:r>
    </w:p>
  </w:footnote>
  <w:footnote w:id="161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ولا حق للمالك في القيمة مع بقاء العين، وإنما حقه فيها وهي باقية كما كانت،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والفائت إنما هو رغبات الناس، ولا تقابل بشيء،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الحارثي: ما لم يتصل التلف بالزيادة، فإن اتصل بأن غصب ما قيمته مائة، فارتفع السعر إلى مائتين، وتلفت العين، ضمن المائتين وجها واحدا. </w:t>
      </w:r>
    </w:p>
  </w:footnote>
  <w:footnote w:id="1611">
    <w:p w:rsidR="007B5224" w:rsidRPr="00BB14EF" w:rsidRDefault="007B5224" w:rsidP="005A70D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إذا عاد نقص القيمة ببرئه من المرض</w:t>
      </w:r>
      <w:r>
        <w:rPr>
          <w:rFonts w:cs="Traditional Arabic" w:hint="cs"/>
          <w:sz w:val="32"/>
          <w:szCs w:val="32"/>
          <w:rtl/>
          <w:lang w:bidi="ar-EG"/>
        </w:rPr>
        <w:t xml:space="preserve"> </w:t>
      </w:r>
      <w:r w:rsidRPr="00BB14EF">
        <w:rPr>
          <w:rFonts w:cs="Traditional Arabic" w:hint="cs"/>
          <w:sz w:val="32"/>
          <w:szCs w:val="32"/>
          <w:rtl/>
          <w:lang w:bidi="ar-EG"/>
        </w:rPr>
        <w:t>أو تعلم الصنعةفيرده ولا</w:t>
      </w:r>
      <w:r>
        <w:rPr>
          <w:rFonts w:cs="Traditional Arabic" w:hint="cs"/>
          <w:sz w:val="32"/>
          <w:szCs w:val="32"/>
          <w:rtl/>
          <w:lang w:bidi="ar-EG"/>
        </w:rPr>
        <w:t xml:space="preserve"> شيء عليه،وعنه:يضمن.نص عليه</w:t>
      </w:r>
    </w:p>
  </w:footnote>
  <w:footnote w:id="161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لم يلزمه شيء، لزوال نقص القيمة بعود السن عند الغاصب. </w:t>
      </w:r>
    </w:p>
  </w:footnote>
  <w:footnote w:id="161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رد الغاصب المغصوب معيبا بمرض، أو انقلاع ضرس ونحوه. </w:t>
      </w:r>
    </w:p>
  </w:footnote>
  <w:footnote w:id="161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لم يلزم المالك رد الأرش المأخوذ من الغاصب. </w:t>
      </w:r>
    </w:p>
  </w:footnote>
  <w:footnote w:id="161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لم يأخذ المالك الأرش من الغاصب، ثم زال العيب في يد المالك، لم يسقط الأرش، لاستقراره بالرد، بخلاف ما لو برئ قبل رده، وقال الحارثي: ما يذكر من الاستقرار غير مسلم، والصواب الوجوب بقدر النقص الحادث في المدة، ويجب رد ما زاد إن كان. </w:t>
      </w:r>
    </w:p>
  </w:footnote>
  <w:footnote w:id="161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عاد النقص الحاصل في الرقيق المغصوب بزيادة حاصلة من غير جنس الذاهب. </w:t>
      </w:r>
    </w:p>
  </w:footnote>
  <w:footnote w:id="161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كما لو طالبه برد العين حال تلك الزيادة، فلم يفعل الغاصب،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ومذهب مالك، وأبي حنيفة أنه إن طالبه بردها زائدة فلم يفعل ضمن،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إن غصب العين سمينة أو ذات صناعة، فهزلت أو نسيت فنقصت قيمتها فعليه ضمان نقصها،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الموفق: لا نعلم فيه خلافًا. لأنها نقصت عن حال غصبها نقصا أثر في قيمتها، فوجب ضمانها كما لو ذهب بعض أعضائها. </w:t>
      </w:r>
    </w:p>
  </w:footnote>
  <w:footnote w:id="161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ذلك النقص الحاصل بالنسيان، وكذا الهزال ونحوه قبل الرد، وعادت قيمته كما كان، ل</w:t>
      </w:r>
      <w:r>
        <w:rPr>
          <w:rFonts w:cs="Traditional Arabic" w:hint="cs"/>
          <w:sz w:val="32"/>
          <w:szCs w:val="32"/>
          <w:rtl/>
          <w:lang w:bidi="ar-EG"/>
        </w:rPr>
        <w:t>أن العلم الثاني ونحوه هو الأول.ولو كان تعلم صنعة كنساجة،بدل صنعة نسيت كخياطة،</w:t>
      </w:r>
      <w:r w:rsidRPr="00BB14EF">
        <w:rPr>
          <w:rFonts w:cs="Traditional Arabic" w:hint="cs"/>
          <w:sz w:val="32"/>
          <w:szCs w:val="32"/>
          <w:rtl/>
          <w:lang w:bidi="ar-EG"/>
        </w:rPr>
        <w:t xml:space="preserve">لأن الصنائع كلها </w:t>
      </w:r>
      <w:r>
        <w:rPr>
          <w:rFonts w:cs="Traditional Arabic" w:hint="cs"/>
          <w:sz w:val="32"/>
          <w:szCs w:val="32"/>
          <w:rtl/>
          <w:lang w:bidi="ar-EG"/>
        </w:rPr>
        <w:t>جنس من أجناس الزيادة في الرقيق،</w:t>
      </w:r>
      <w:r w:rsidRPr="00BB14EF">
        <w:rPr>
          <w:rFonts w:cs="Traditional Arabic" w:hint="cs"/>
          <w:sz w:val="32"/>
          <w:szCs w:val="32"/>
          <w:rtl/>
          <w:lang w:bidi="ar-EG"/>
        </w:rPr>
        <w:t xml:space="preserve">أو </w:t>
      </w:r>
      <w:r>
        <w:rPr>
          <w:rFonts w:cs="Traditional Arabic" w:hint="cs"/>
          <w:sz w:val="32"/>
          <w:szCs w:val="32"/>
          <w:rtl/>
          <w:lang w:bidi="ar-EG"/>
        </w:rPr>
        <w:t>تعلم علما آخر ونحو ذلك لا يضمن،</w:t>
      </w:r>
      <w:r w:rsidRPr="00BB14EF">
        <w:rPr>
          <w:rFonts w:cs="Traditional Arabic" w:hint="cs"/>
          <w:sz w:val="32"/>
          <w:szCs w:val="32"/>
          <w:rtl/>
          <w:lang w:bidi="ar-EG"/>
        </w:rPr>
        <w:t xml:space="preserve">وهذا مذهب الشافعي. </w:t>
      </w:r>
    </w:p>
  </w:footnote>
  <w:footnote w:id="161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جنى المغصوب على مالكه أو غيره، في نفس أو مال، فعلى غاصبه أرش جنايته، الأقل من أرش جنايته أو قيمته، لتعلق ذلك برقبة المغصوب، فهي نقص فيه، فضمنه كسائر نقصه، </w:t>
      </w:r>
    </w:p>
    <w:p w:rsidR="007B5224" w:rsidRPr="00BB14EF" w:rsidRDefault="007B5224" w:rsidP="005A70DE">
      <w:pPr>
        <w:pStyle w:val="af0"/>
        <w:rPr>
          <w:rFonts w:cs="Traditional Arabic"/>
          <w:sz w:val="32"/>
          <w:szCs w:val="32"/>
          <w:rtl/>
          <w:lang w:bidi="ar-EG"/>
        </w:rPr>
      </w:pPr>
      <w:r>
        <w:rPr>
          <w:rFonts w:cs="Traditional Arabic" w:hint="cs"/>
          <w:sz w:val="32"/>
          <w:szCs w:val="32"/>
          <w:rtl/>
          <w:lang w:bidi="ar-EG"/>
        </w:rPr>
        <w:t>وجنايته على غاصبه هدر،</w:t>
      </w:r>
      <w:r w:rsidRPr="00BB14EF">
        <w:rPr>
          <w:rFonts w:cs="Traditional Arabic" w:hint="cs"/>
          <w:sz w:val="32"/>
          <w:szCs w:val="32"/>
          <w:rtl/>
          <w:lang w:bidi="ar-EG"/>
        </w:rPr>
        <w:t>قال في الإنص</w:t>
      </w:r>
      <w:r>
        <w:rPr>
          <w:rFonts w:cs="Traditional Arabic" w:hint="cs"/>
          <w:sz w:val="32"/>
          <w:szCs w:val="32"/>
          <w:rtl/>
          <w:lang w:bidi="ar-EG"/>
        </w:rPr>
        <w:t>اف:</w:t>
      </w:r>
      <w:r w:rsidRPr="00BB14EF">
        <w:rPr>
          <w:rFonts w:cs="Traditional Arabic" w:hint="cs"/>
          <w:sz w:val="32"/>
          <w:szCs w:val="32"/>
          <w:rtl/>
          <w:lang w:bidi="ar-EG"/>
        </w:rPr>
        <w:t xml:space="preserve">بلا نزاع. </w:t>
      </w:r>
    </w:p>
  </w:footnote>
  <w:footnote w:id="1620">
    <w:p w:rsidR="007B5224" w:rsidRDefault="007B5224" w:rsidP="00ED205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)هذا المذهب، ورجحه الشارح، وفيه وجه: مثله من حيث شاء، واختاره القاضي، </w:t>
      </w:r>
    </w:p>
    <w:p w:rsidR="007B5224" w:rsidRDefault="007B5224" w:rsidP="00ED2057">
      <w:pPr>
        <w:pStyle w:val="af0"/>
        <w:rPr>
          <w:rFonts w:cs="Traditional Arabic"/>
          <w:sz w:val="32"/>
          <w:szCs w:val="32"/>
          <w:rtl/>
          <w:lang w:bidi="ar-EG"/>
        </w:rPr>
      </w:pPr>
      <w:r w:rsidRPr="00BB14EF">
        <w:rPr>
          <w:rFonts w:cs="Traditional Arabic" w:hint="cs"/>
          <w:sz w:val="32"/>
          <w:szCs w:val="32"/>
          <w:rtl/>
          <w:lang w:bidi="ar-EG"/>
        </w:rPr>
        <w:t xml:space="preserve">وكذا لو خلط نقدا بمثله، </w:t>
      </w:r>
    </w:p>
    <w:p w:rsidR="007B5224" w:rsidRPr="00BB14EF" w:rsidRDefault="007B5224" w:rsidP="00ED2057">
      <w:pPr>
        <w:pStyle w:val="af0"/>
        <w:rPr>
          <w:rFonts w:cs="Traditional Arabic"/>
          <w:sz w:val="32"/>
          <w:szCs w:val="32"/>
          <w:rtl/>
          <w:lang w:bidi="ar-EG"/>
        </w:rPr>
      </w:pPr>
      <w:r>
        <w:rPr>
          <w:rFonts w:cs="Traditional Arabic" w:hint="cs"/>
          <w:sz w:val="32"/>
          <w:szCs w:val="32"/>
          <w:rtl/>
          <w:lang w:bidi="ar-EG"/>
        </w:rPr>
        <w:t>وذكر ابن رجب:</w:t>
      </w:r>
      <w:r w:rsidRPr="00BB14EF">
        <w:rPr>
          <w:rFonts w:cs="Traditional Arabic" w:hint="cs"/>
          <w:sz w:val="32"/>
          <w:szCs w:val="32"/>
          <w:rtl/>
          <w:lang w:bidi="ar-EG"/>
        </w:rPr>
        <w:t>المنصوص أنه اشتراك فيما إذا خل</w:t>
      </w:r>
      <w:r>
        <w:rPr>
          <w:rFonts w:cs="Traditional Arabic" w:hint="cs"/>
          <w:sz w:val="32"/>
          <w:szCs w:val="32"/>
          <w:rtl/>
          <w:lang w:bidi="ar-EG"/>
        </w:rPr>
        <w:t>ط زيته بزيت غيره وصوبه الحارثي،</w:t>
      </w:r>
      <w:r w:rsidRPr="00BB14EF">
        <w:rPr>
          <w:rFonts w:cs="Traditional Arabic" w:hint="cs"/>
          <w:sz w:val="32"/>
          <w:szCs w:val="32"/>
          <w:rtl/>
          <w:lang w:bidi="ar-EG"/>
        </w:rPr>
        <w:t xml:space="preserve">واختاره القاضي. </w:t>
      </w:r>
    </w:p>
  </w:footnote>
  <w:footnote w:id="162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قيمته، لاعتبار المثلي في كل ما يثبت في الذمة. </w:t>
      </w:r>
    </w:p>
  </w:footnote>
  <w:footnote w:id="162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w:t>
      </w:r>
      <w:r>
        <w:rPr>
          <w:rFonts w:cs="Traditional Arabic" w:hint="cs"/>
          <w:sz w:val="32"/>
          <w:szCs w:val="32"/>
          <w:rtl/>
          <w:lang w:bidi="ar-EG"/>
        </w:rPr>
        <w:t xml:space="preserve"> وإن خلط المغصوب بدونه من جنسه،أو خلطه بخير منه من جنسه،</w:t>
      </w:r>
      <w:r w:rsidRPr="00BB14EF">
        <w:rPr>
          <w:rFonts w:cs="Traditional Arabic" w:hint="cs"/>
          <w:sz w:val="32"/>
          <w:szCs w:val="32"/>
          <w:rtl/>
          <w:lang w:bidi="ar-EG"/>
        </w:rPr>
        <w:t>فهم</w:t>
      </w:r>
      <w:r>
        <w:rPr>
          <w:rFonts w:cs="Traditional Arabic" w:hint="cs"/>
          <w:sz w:val="32"/>
          <w:szCs w:val="32"/>
          <w:rtl/>
          <w:lang w:bidi="ar-EG"/>
        </w:rPr>
        <w:t>ا شريكان بقدر ملكيهما</w:t>
      </w:r>
      <w:r w:rsidRPr="00BB14EF">
        <w:rPr>
          <w:rFonts w:cs="Traditional Arabic" w:hint="cs"/>
          <w:sz w:val="32"/>
          <w:szCs w:val="32"/>
          <w:rtl/>
          <w:lang w:bidi="ar-EG"/>
        </w:rPr>
        <w:t xml:space="preserve"> </w:t>
      </w:r>
    </w:p>
  </w:footnote>
  <w:footnote w:id="16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وإن خلط</w:t>
      </w:r>
      <w:r>
        <w:rPr>
          <w:rFonts w:cs="Traditional Arabic" w:hint="cs"/>
          <w:sz w:val="32"/>
          <w:szCs w:val="32"/>
          <w:rtl/>
          <w:lang w:bidi="ar-EG"/>
        </w:rPr>
        <w:t xml:space="preserve"> المغصوب بغير جنسه مما له قيمة،وكان الخلط على وجه لايتميز،كزيت خلطه بشيرج</w:t>
      </w:r>
      <w:r w:rsidRPr="00BB14EF">
        <w:rPr>
          <w:rFonts w:cs="Traditional Arabic" w:hint="cs"/>
          <w:sz w:val="32"/>
          <w:szCs w:val="32"/>
          <w:rtl/>
          <w:lang w:bidi="ar-EG"/>
        </w:rPr>
        <w:t xml:space="preserve"> ودقيق حنطة بدقيق شعير ونحوه. </w:t>
      </w:r>
    </w:p>
  </w:footnote>
  <w:footnote w:id="162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كاختلاطهما من غير غصب، نص عليه. </w:t>
      </w:r>
    </w:p>
  </w:footnote>
  <w:footnote w:id="162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وقال الشيخ </w:t>
      </w:r>
      <w:r w:rsidRPr="00BB14EF">
        <w:rPr>
          <w:rFonts w:cs="Traditional Arabic"/>
          <w:sz w:val="32"/>
          <w:szCs w:val="32"/>
          <w:rtl/>
          <w:lang w:bidi="ar-EG"/>
        </w:rPr>
        <w:t>–</w:t>
      </w:r>
      <w:r w:rsidRPr="00BB14EF">
        <w:rPr>
          <w:rFonts w:cs="Traditional Arabic" w:hint="cs"/>
          <w:sz w:val="32"/>
          <w:szCs w:val="32"/>
          <w:rtl/>
          <w:lang w:bidi="ar-EG"/>
        </w:rPr>
        <w:t xml:space="preserve"> فيمن اشتبه ملك بعضهم ببعض </w:t>
      </w:r>
      <w:r w:rsidRPr="00BB14EF">
        <w:rPr>
          <w:rFonts w:cs="Traditional Arabic"/>
          <w:sz w:val="32"/>
          <w:szCs w:val="32"/>
          <w:rtl/>
          <w:lang w:bidi="ar-EG"/>
        </w:rPr>
        <w:t>–</w:t>
      </w:r>
      <w:r w:rsidRPr="00BB14EF">
        <w:rPr>
          <w:rFonts w:cs="Traditional Arabic" w:hint="cs"/>
          <w:sz w:val="32"/>
          <w:szCs w:val="32"/>
          <w:rtl/>
          <w:lang w:bidi="ar-EG"/>
        </w:rPr>
        <w:t xml:space="preserve"> إن عرف قدر المال تحقيقًا قسم الموجود عليهم، وإن لم يعرف إلا عدده قسم على قدر العدد، لأن المالين إذا اختلطا قسما بينهم،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كان كل منهم يأخذ عين ما كان للآخر، لأن الاختلاط جعلهم شركاء،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فسواء اختلط غنم أحدهما بالآخر عمدا أو خطأ، يقسم المالان على العدد، إذا لم يعرف الرجحان، وإن عرف وجهل قدره أثبت منه القدر المتيقن، وأسقط الزائد المشكوك فيه، لأن الأصل عدمه.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وقدر المتلف إذا لم يمكن تحديده عمل فيه بالاجتهاد، كما يفعل في قيمته بالاجتهاد، إذ التقويم والخرص واحد، فإن الخرص الاجتهاد في معرفة مقدار الشيء، وتقويمه بالاجتهاد في معرفة مقدار ثمنه، بل قد يكون الخرص أسهل، وكلاهما: يجوز مع الحاجة. ا 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ولو اختلط درهم لإنسان بدرهمين لآخر من غير غصب، فتلف، فقيل: م</w:t>
      </w:r>
      <w:r>
        <w:rPr>
          <w:rFonts w:cs="Traditional Arabic" w:hint="cs"/>
          <w:sz w:val="32"/>
          <w:szCs w:val="32"/>
          <w:rtl/>
          <w:lang w:bidi="ar-EG"/>
        </w:rPr>
        <w:t>ا بقي بينهما، وفي تصحيح الفروع؛ويحتمل القرعة،وأنه أولى،</w:t>
      </w:r>
      <w:r w:rsidRPr="00BB14EF">
        <w:rPr>
          <w:rFonts w:cs="Traditional Arabic" w:hint="cs"/>
          <w:sz w:val="32"/>
          <w:szCs w:val="32"/>
          <w:rtl/>
          <w:lang w:bidi="ar-EG"/>
        </w:rPr>
        <w:t>لتحقق</w:t>
      </w:r>
      <w:r>
        <w:rPr>
          <w:rFonts w:cs="Traditional Arabic" w:hint="cs"/>
          <w:sz w:val="32"/>
          <w:szCs w:val="32"/>
          <w:rtl/>
          <w:lang w:bidi="ar-EG"/>
        </w:rPr>
        <w:t xml:space="preserve"> الدرهم لواحد منهما، وقد اشتبه،</w:t>
      </w:r>
      <w:r w:rsidRPr="00BB14EF">
        <w:rPr>
          <w:rFonts w:cs="Traditional Arabic" w:hint="cs"/>
          <w:sz w:val="32"/>
          <w:szCs w:val="32"/>
          <w:rtl/>
          <w:lang w:bidi="ar-EG"/>
        </w:rPr>
        <w:t xml:space="preserve">فإخراجه بالقرعة كنظائره. </w:t>
      </w:r>
    </w:p>
  </w:footnote>
  <w:footnote w:id="162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وذلك مثل أن كانت قيمة كل واحد منهما خمسة، فصارت قيمتهم بعد الصبغ عشرة. </w:t>
      </w:r>
    </w:p>
  </w:footnote>
  <w:footnote w:id="162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)فإن كان ذلك لزيادة الثياب في السوق،كانت الزيادة لصاحب الثوب،وإن كان لزيادة الصبغ فلصاحبه</w:t>
      </w:r>
      <w:r w:rsidRPr="00BB14EF">
        <w:rPr>
          <w:rFonts w:cs="Traditional Arabic" w:hint="cs"/>
          <w:sz w:val="32"/>
          <w:szCs w:val="32"/>
          <w:rtl/>
          <w:lang w:bidi="ar-EG"/>
        </w:rPr>
        <w:t xml:space="preserve"> كأن كانت قيمة الثوب عشرة، والصبغ خمسة، وصار مغصوبًا يساوي عشرين، بسبب غلاء الثوب أو الصبغ، فالزيادة للذي غلا سعره، من الثوب أو الصبغ،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وإن كا</w:t>
      </w:r>
      <w:r>
        <w:rPr>
          <w:rFonts w:cs="Traditional Arabic" w:hint="cs"/>
          <w:sz w:val="32"/>
          <w:szCs w:val="32"/>
          <w:rtl/>
          <w:lang w:bidi="ar-EG"/>
        </w:rPr>
        <w:t>نت لزيادتهما معا فبينهما،وإن زاد أحدهما ثمانية،والآخر اثنين،فبينهما كذلك،</w:t>
      </w:r>
      <w:r w:rsidRPr="00BB14EF">
        <w:rPr>
          <w:rFonts w:cs="Traditional Arabic" w:hint="cs"/>
          <w:sz w:val="32"/>
          <w:szCs w:val="32"/>
          <w:rtl/>
          <w:lang w:bidi="ar-EG"/>
        </w:rPr>
        <w:t xml:space="preserve">لا إن زاد بالعمل. </w:t>
      </w:r>
    </w:p>
  </w:footnote>
  <w:footnote w:id="1628">
    <w:p w:rsidR="007B5224" w:rsidRPr="00BB14EF" w:rsidRDefault="007B5224" w:rsidP="004B359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فلو أراد صاحب الصبغ قلعه،</w:t>
      </w:r>
      <w:r w:rsidRPr="00BB14EF">
        <w:rPr>
          <w:rFonts w:cs="Traditional Arabic" w:hint="cs"/>
          <w:sz w:val="32"/>
          <w:szCs w:val="32"/>
          <w:rtl/>
          <w:lang w:bidi="ar-EG"/>
        </w:rPr>
        <w:t>أو أراد ذلك صاحب الثوب لم يجبر ال</w:t>
      </w:r>
      <w:r>
        <w:rPr>
          <w:rFonts w:cs="Traditional Arabic" w:hint="cs"/>
          <w:sz w:val="32"/>
          <w:szCs w:val="32"/>
          <w:rtl/>
          <w:lang w:bidi="ar-EG"/>
        </w:rPr>
        <w:t>آخر عليه، لأن فيه إتلافًا لملكه</w:t>
      </w:r>
      <w:r w:rsidRPr="00BB14EF">
        <w:rPr>
          <w:rFonts w:cs="Traditional Arabic" w:hint="cs"/>
          <w:sz w:val="32"/>
          <w:szCs w:val="32"/>
          <w:rtl/>
          <w:lang w:bidi="ar-EG"/>
        </w:rPr>
        <w:t xml:space="preserve">. </w:t>
      </w:r>
    </w:p>
  </w:footnote>
  <w:footnote w:id="162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قبول صبغ الثوب المصبوغ،وكذا تزويق الدار ونحوها،ونسج غزل،وعمل حديد أواني،ونحو ذلك</w:t>
      </w:r>
      <w:r w:rsidRPr="00BB14EF">
        <w:rPr>
          <w:rFonts w:cs="Traditional Arabic" w:hint="cs"/>
          <w:sz w:val="32"/>
          <w:szCs w:val="32"/>
          <w:rtl/>
          <w:lang w:bidi="ar-EG"/>
        </w:rPr>
        <w:t xml:space="preserve"> لأنه صار من صفات العين، فهو كزيادة الصفة في المسلم فيه. </w:t>
      </w:r>
    </w:p>
  </w:footnote>
  <w:footnote w:id="163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لغير البائع، سواء كان البائع عالما بالحال أو جاهلا، والأرض طلقا أو وقفا، فله ذلك، من غير ضمان نقصه، لأنه وضعه في ملكه بغير إذنه، وفي الإنصاف: بلا نزاع على القول بجواز القلع،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ونقل الحارثي عن الإمام أحمد: لا قلع بل يأخذه بقيمته، وقدمه ابن رجب في غرس المشتري من الغاصب، ونصره وصححه، وذكر أنه لا يثبت عن أحمد سواه. </w:t>
      </w:r>
    </w:p>
  </w:footnote>
  <w:footnote w:id="1631">
    <w:p w:rsidR="007B5224" w:rsidRPr="00BB14EF" w:rsidRDefault="007B5224" w:rsidP="004B359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)فالضمان على الآكل، قولاً واحدًا، وفي الإنصاف: بلا نزاع. </w:t>
      </w:r>
    </w:p>
  </w:footnote>
  <w:footnote w:id="16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وله تضمين الآكل، لأنه أتلف مال غيره بغير إذنه، وقبضه من يد ضامنه بغير إذن مالكه. </w:t>
      </w:r>
    </w:p>
  </w:footnote>
  <w:footnote w:id="163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وذلك أن المالك إن ضمَّن الغاصب رجع الغاصب على الآكل، وإن ضمَّن المالك الآكل لم يرجع الآكل على أحد. </w:t>
      </w:r>
    </w:p>
  </w:footnote>
  <w:footnote w:id="163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على الصحيح من المذهب،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والمذهب:</w:t>
      </w:r>
      <w:r w:rsidRPr="00BB14EF">
        <w:rPr>
          <w:rFonts w:cs="Traditional Arabic" w:hint="cs"/>
          <w:sz w:val="32"/>
          <w:szCs w:val="32"/>
          <w:rtl/>
          <w:lang w:bidi="ar-EG"/>
        </w:rPr>
        <w:t>ولو لم يقل الغاص</w:t>
      </w:r>
      <w:r>
        <w:rPr>
          <w:rFonts w:cs="Traditional Arabic" w:hint="cs"/>
          <w:sz w:val="32"/>
          <w:szCs w:val="32"/>
          <w:rtl/>
          <w:lang w:bidi="ar-EG"/>
        </w:rPr>
        <w:t>ب:كله،فإنه طعامي.</w:t>
      </w:r>
      <w:r w:rsidRPr="00BB14EF">
        <w:rPr>
          <w:rFonts w:cs="Traditional Arabic" w:hint="cs"/>
          <w:sz w:val="32"/>
          <w:szCs w:val="32"/>
          <w:rtl/>
          <w:lang w:bidi="ar-EG"/>
        </w:rPr>
        <w:t>لأن الظاهر أن</w:t>
      </w:r>
      <w:r>
        <w:rPr>
          <w:rFonts w:cs="Traditional Arabic" w:hint="cs"/>
          <w:sz w:val="32"/>
          <w:szCs w:val="32"/>
          <w:rtl/>
          <w:lang w:bidi="ar-EG"/>
        </w:rPr>
        <w:t xml:space="preserve"> الإنسان إنما يتصرف فيما يملكه،وقد أكله على أنه لا يضمنه،</w:t>
      </w:r>
      <w:r w:rsidRPr="00BB14EF">
        <w:rPr>
          <w:rFonts w:cs="Traditional Arabic" w:hint="cs"/>
          <w:sz w:val="32"/>
          <w:szCs w:val="32"/>
          <w:rtl/>
          <w:lang w:bidi="ar-EG"/>
        </w:rPr>
        <w:t>فا</w:t>
      </w:r>
      <w:r>
        <w:rPr>
          <w:rFonts w:cs="Traditional Arabic" w:hint="cs"/>
          <w:sz w:val="32"/>
          <w:szCs w:val="32"/>
          <w:rtl/>
          <w:lang w:bidi="ar-EG"/>
        </w:rPr>
        <w:t>ستقر الضمان على الغاصب لتغريره،ولم يحرم على الآكل،</w:t>
      </w:r>
      <w:r w:rsidRPr="00BB14EF">
        <w:rPr>
          <w:rFonts w:cs="Traditional Arabic" w:hint="cs"/>
          <w:sz w:val="32"/>
          <w:szCs w:val="32"/>
          <w:rtl/>
          <w:lang w:bidi="ar-EG"/>
        </w:rPr>
        <w:t xml:space="preserve">لأنه لم يعلم بغصبه. </w:t>
      </w:r>
    </w:p>
  </w:footnote>
  <w:footnote w:id="163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 يبرأ الغاصب، لأنه لم يعده إلى تصرفه التام، وسلطانه المطلق، إذ لا يتمكن من بيعه، ولا هبته، ولا إطعامه غيره،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قال ابن القيم: ومن الحيل الباطلة إذا غصبه طعاما، ثم أراد أن يبرأ منه، ولا يعلمه به، فليدعه إ</w:t>
      </w:r>
      <w:r>
        <w:rPr>
          <w:rFonts w:cs="Traditional Arabic" w:hint="cs"/>
          <w:sz w:val="32"/>
          <w:szCs w:val="32"/>
          <w:rtl/>
          <w:lang w:bidi="ar-EG"/>
        </w:rPr>
        <w:t>لى داره، ثم يقدم له ذلك الطعام،فإذا أكله برئ الغاصب،وهذه الحيلة باطلة،فإنه لم يملكه إياه،</w:t>
      </w:r>
      <w:r w:rsidRPr="00BB14EF">
        <w:rPr>
          <w:rFonts w:cs="Traditional Arabic" w:hint="cs"/>
          <w:sz w:val="32"/>
          <w:szCs w:val="32"/>
          <w:rtl/>
          <w:lang w:bidi="ar-EG"/>
        </w:rPr>
        <w:t xml:space="preserve">ولا مكنه من التصرف فيه، فلم يكن بذلك رادًا لعين ماله إليه.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ونص أحمد </w:t>
      </w:r>
      <w:r w:rsidRPr="00BB14EF">
        <w:rPr>
          <w:rFonts w:cs="Traditional Arabic"/>
          <w:sz w:val="32"/>
          <w:szCs w:val="32"/>
          <w:rtl/>
          <w:lang w:bidi="ar-EG"/>
        </w:rPr>
        <w:t>–</w:t>
      </w:r>
      <w:r w:rsidRPr="00BB14EF">
        <w:rPr>
          <w:rFonts w:cs="Traditional Arabic" w:hint="cs"/>
          <w:sz w:val="32"/>
          <w:szCs w:val="32"/>
          <w:rtl/>
          <w:lang w:bidi="ar-EG"/>
        </w:rPr>
        <w:t xml:space="preserve"> في رجل له عند رجل تبعة، فأوصلها إليه على أنها هبة أو هدية، ولم يعلم </w:t>
      </w:r>
      <w:r w:rsidRPr="00BB14EF">
        <w:rPr>
          <w:rFonts w:cs="Traditional Arabic"/>
          <w:sz w:val="32"/>
          <w:szCs w:val="32"/>
          <w:rtl/>
          <w:lang w:bidi="ar-EG"/>
        </w:rPr>
        <w:t>–</w:t>
      </w:r>
      <w:r w:rsidRPr="00BB14EF">
        <w:rPr>
          <w:rFonts w:cs="Traditional Arabic" w:hint="cs"/>
          <w:sz w:val="32"/>
          <w:szCs w:val="32"/>
          <w:rtl/>
          <w:lang w:bidi="ar-EG"/>
        </w:rPr>
        <w:t xml:space="preserve"> كيف هذا؟، يعني أنه لا يبرأ، وفي القواعد: لا يبرأ، نص عليه، معللاً بأنه يحتمل منته وربما كافأه على ذلك.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ابن القيم: لو أهداه إليه فقبله، وتصرف فيه، وهو لا يعلم أنه ماله، فإن خاف من إعلامه به ضررًا يلحقه منه، برئ بذلك، وإن لم يخف ضررًا، وإنما أراد المنة عليه، ونحو ذلك لم يبرأ، ولا سيما إذا كافأه على الهدية فقبل، فهذا لا يبرأ قطعا. اهـ. </w:t>
      </w:r>
    </w:p>
    <w:p w:rsidR="007B5224" w:rsidRPr="00BB14EF" w:rsidRDefault="007B5224" w:rsidP="00F963E9">
      <w:pPr>
        <w:pStyle w:val="af0"/>
        <w:rPr>
          <w:rFonts w:cs="Traditional Arabic"/>
          <w:sz w:val="32"/>
          <w:szCs w:val="32"/>
          <w:rtl/>
          <w:lang w:bidi="ar-EG"/>
        </w:rPr>
      </w:pPr>
      <w:r>
        <w:rPr>
          <w:rFonts w:cs="Traditional Arabic" w:hint="cs"/>
          <w:sz w:val="32"/>
          <w:szCs w:val="32"/>
          <w:rtl/>
          <w:lang w:bidi="ar-EG"/>
        </w:rPr>
        <w:t>وإن أخذه المالك بقرض،أو شراء،أو هبة،أو هدية،أو صدقة،أو إباحة،</w:t>
      </w:r>
      <w:r w:rsidRPr="00BB14EF">
        <w:rPr>
          <w:rFonts w:cs="Traditional Arabic" w:hint="cs"/>
          <w:sz w:val="32"/>
          <w:szCs w:val="32"/>
          <w:rtl/>
          <w:lang w:bidi="ar-EG"/>
        </w:rPr>
        <w:t>ولم يع</w:t>
      </w:r>
      <w:r>
        <w:rPr>
          <w:rFonts w:cs="Traditional Arabic" w:hint="cs"/>
          <w:sz w:val="32"/>
          <w:szCs w:val="32"/>
          <w:rtl/>
          <w:lang w:bidi="ar-EG"/>
        </w:rPr>
        <w:t xml:space="preserve">لم لم يبرأ،جزم به في الإقناع </w:t>
      </w:r>
      <w:r w:rsidRPr="00BB14EF">
        <w:rPr>
          <w:rFonts w:cs="Traditional Arabic" w:hint="cs"/>
          <w:sz w:val="32"/>
          <w:szCs w:val="32"/>
          <w:rtl/>
          <w:lang w:bidi="ar-EG"/>
        </w:rPr>
        <w:t xml:space="preserve">وقال المجد: وإن باعه منه برئ قولاً واحدًا، لأن قبض المبيع مضمون على المشتري. </w:t>
      </w:r>
    </w:p>
  </w:footnote>
  <w:footnote w:id="163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أن المغصوب المعار ملكه، ولا يبرأ من عهدة منافعه مع جهل المالك أنها ملكه، فيجب عليه قيمة المنافع التي تلفت تحت يده، وإن كان المالك استوفاها، لا عينه، فلو غصب عبدا ثم استعاره منه مالكه جاهلاً ثم تلف، فلا طلب له على غاصب، لاستقرار ضمانه عليه، وله مطالبته بقيمة منافعه. </w:t>
      </w:r>
    </w:p>
  </w:footnote>
  <w:footnote w:id="163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المغصوب المعار، وإن جهل غصبه، لضمان العارية، على ما يأتي، ولو وجب على الغاصب ضمان قيمتها لرجع به على المستعير، فلا فائدة في تضمينه شيئًا يرجع به على من ضمنه له. </w:t>
      </w:r>
    </w:p>
  </w:footnote>
  <w:footnote w:id="163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لم يعلم الغاصب الثاني، فقرار الضمان على الغاصب الأول. </w:t>
      </w:r>
    </w:p>
  </w:footnote>
  <w:footnote w:id="163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كل مكيل من حب، وثمر، ومائع وغيرهما،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أو موزون من حديد، ونحاس، ورصاص، وذهب، وفضة، وحرير، وكتان، وقطن، ونحوها. </w:t>
      </w:r>
    </w:p>
  </w:footnote>
  <w:footnote w:id="164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لا صناعة في مكيل نحو هريسة، ولا صناعة في موزون، نحو حلي، وأسطال ونحوها، مباحة تلك الصناعة فإنه يضمن بقيمته، لأن الصناعة تؤثر فيه، والقيمة فيه أخص، وأخرجت المباحة حلي رجال، وأواني ذهب أو فضة، فإنها تضمن بوزنها، لتحريم صناعتها،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وكونه </w:t>
      </w:r>
      <w:r w:rsidRPr="00BB14EF">
        <w:rPr>
          <w:rFonts w:cs="Traditional Arabic" w:hint="eastAsia"/>
          <w:sz w:val="32"/>
          <w:szCs w:val="32"/>
          <w:rtl/>
          <w:lang w:bidi="ar-EG"/>
        </w:rPr>
        <w:t>«</w:t>
      </w:r>
      <w:r w:rsidRPr="00BB14EF">
        <w:rPr>
          <w:rFonts w:cs="Traditional Arabic" w:hint="cs"/>
          <w:sz w:val="32"/>
          <w:szCs w:val="32"/>
          <w:rtl/>
          <w:lang w:bidi="ar-EG"/>
        </w:rPr>
        <w:t>يصح السلم فيه</w:t>
      </w:r>
      <w:r w:rsidRPr="00BB14EF">
        <w:rPr>
          <w:rFonts w:cs="Traditional Arabic" w:hint="eastAsia"/>
          <w:sz w:val="32"/>
          <w:szCs w:val="32"/>
          <w:rtl/>
          <w:lang w:bidi="ar-EG"/>
        </w:rPr>
        <w:t>»</w:t>
      </w:r>
      <w:r w:rsidRPr="00BB14EF">
        <w:rPr>
          <w:rFonts w:cs="Traditional Arabic" w:hint="cs"/>
          <w:sz w:val="32"/>
          <w:szCs w:val="32"/>
          <w:rtl/>
          <w:lang w:bidi="ar-EG"/>
        </w:rPr>
        <w:t xml:space="preserve"> أخرج نحو جوهر، ولؤلؤ، ففيه قيمته. </w:t>
      </w:r>
    </w:p>
  </w:footnote>
  <w:footnote w:id="164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لتفاوت الأحوال، وتعتبر القيمة يوم أتلفه بالمفازة، ويؤيده قولهم: ييمم رب ماء مات لعطش رفيقه، ويغرم قيمته مكانه لورثته. </w:t>
      </w:r>
    </w:p>
  </w:footnote>
  <w:footnote w:id="164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يوم إعوازه،</w:t>
      </w:r>
      <w:r w:rsidRPr="00BB14EF">
        <w:rPr>
          <w:rFonts w:cs="Traditional Arabic" w:hint="cs"/>
          <w:sz w:val="32"/>
          <w:szCs w:val="32"/>
          <w:rtl/>
          <w:lang w:bidi="ar-EG"/>
        </w:rPr>
        <w:t xml:space="preserve">لأن القيمة </w:t>
      </w:r>
      <w:r>
        <w:rPr>
          <w:rFonts w:cs="Traditional Arabic" w:hint="cs"/>
          <w:sz w:val="32"/>
          <w:szCs w:val="32"/>
          <w:rtl/>
          <w:lang w:bidi="ar-EG"/>
        </w:rPr>
        <w:t>وجبت في الذمة حين انقطاع المثل،</w:t>
      </w:r>
      <w:r w:rsidRPr="00BB14EF">
        <w:rPr>
          <w:rFonts w:cs="Traditional Arabic" w:hint="cs"/>
          <w:sz w:val="32"/>
          <w:szCs w:val="32"/>
          <w:rtl/>
          <w:lang w:bidi="ar-EG"/>
        </w:rPr>
        <w:t>فاع</w:t>
      </w:r>
      <w:r>
        <w:rPr>
          <w:rFonts w:cs="Traditional Arabic" w:hint="cs"/>
          <w:sz w:val="32"/>
          <w:szCs w:val="32"/>
          <w:rtl/>
          <w:lang w:bidi="ar-EG"/>
        </w:rPr>
        <w:t>تبرت القيمة حينئذ،كتلف المتقوم</w:t>
      </w:r>
      <w:r w:rsidRPr="00BB14EF">
        <w:rPr>
          <w:rFonts w:cs="Traditional Arabic" w:hint="cs"/>
          <w:sz w:val="32"/>
          <w:szCs w:val="32"/>
          <w:rtl/>
          <w:lang w:bidi="ar-EG"/>
        </w:rPr>
        <w:t xml:space="preserve"> وقال الشيخ: إذا تغير السعر، وفقد المثل، فينتقل إلى القيمة وقت الغصب، وهو أرجح الأقوال. </w:t>
      </w:r>
    </w:p>
  </w:footnote>
  <w:footnote w:id="164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وتمامه </w:t>
      </w:r>
      <w:r w:rsidRPr="00BB14EF">
        <w:rPr>
          <w:rFonts w:cs="Traditional Arabic" w:hint="eastAsia"/>
          <w:sz w:val="32"/>
          <w:szCs w:val="32"/>
          <w:rtl/>
          <w:lang w:bidi="ar-EG"/>
        </w:rPr>
        <w:t>«</w:t>
      </w:r>
      <w:r w:rsidRPr="00BB14EF">
        <w:rPr>
          <w:rFonts w:cs="Traditional Arabic" w:hint="cs"/>
          <w:sz w:val="32"/>
          <w:szCs w:val="32"/>
          <w:rtl/>
          <w:lang w:bidi="ar-EG"/>
        </w:rPr>
        <w:t>قيمة عدل</w:t>
      </w:r>
      <w:r w:rsidRPr="00BB14EF">
        <w:rPr>
          <w:rFonts w:cs="Traditional Arabic" w:hint="eastAsia"/>
          <w:sz w:val="32"/>
          <w:szCs w:val="32"/>
          <w:rtl/>
          <w:lang w:bidi="ar-EG"/>
        </w:rPr>
        <w:t>»</w:t>
      </w:r>
      <w:r>
        <w:rPr>
          <w:rFonts w:cs="Traditional Arabic" w:hint="cs"/>
          <w:sz w:val="32"/>
          <w:szCs w:val="32"/>
          <w:rtl/>
          <w:lang w:bidi="ar-EG"/>
        </w:rPr>
        <w:t>والحديث متفق عليه،فأمر</w:t>
      </w:r>
      <w:r w:rsidRPr="00BB14EF">
        <w:rPr>
          <w:rFonts w:cs="Traditional Arabic" w:hint="cs"/>
          <w:sz w:val="32"/>
          <w:szCs w:val="32"/>
          <w:rtl/>
          <w:lang w:bidi="ar-EG"/>
        </w:rPr>
        <w:t>بالتقويم في</w:t>
      </w:r>
      <w:r>
        <w:rPr>
          <w:rFonts w:cs="Traditional Arabic" w:hint="cs"/>
          <w:sz w:val="32"/>
          <w:szCs w:val="32"/>
          <w:rtl/>
          <w:lang w:bidi="ar-EG"/>
        </w:rPr>
        <w:t xml:space="preserve"> حصة الشريك لأنها متلفة بالعتق،ولم يأمره بالمثل وعنه:يضمنه بالمثل.</w:t>
      </w:r>
      <w:r w:rsidRPr="00BB14EF">
        <w:rPr>
          <w:rFonts w:cs="Traditional Arabic" w:hint="cs"/>
          <w:sz w:val="32"/>
          <w:szCs w:val="32"/>
          <w:rtl/>
          <w:lang w:bidi="ar-EG"/>
        </w:rPr>
        <w:t xml:space="preserve">اختاره الشيخ واحتج بقوله </w:t>
      </w:r>
      <w:r>
        <w:rPr>
          <w:rFonts w:ascii="AGA Arabesque" w:hAnsi="AGA Arabesque" w:cs="Traditional Arabic"/>
          <w:sz w:val="32"/>
          <w:szCs w:val="32"/>
          <w:lang w:bidi="ar-EG"/>
        </w:rPr>
        <w:t></w:t>
      </w:r>
      <w:r w:rsidRPr="00BB14EF">
        <w:rPr>
          <w:rFonts w:ascii="mylotus" w:hAnsi="mylotus" w:cs="Traditional Arabic"/>
          <w:bCs/>
          <w:spacing w:val="4"/>
          <w:sz w:val="32"/>
          <w:szCs w:val="32"/>
          <w:rtl/>
        </w:rPr>
        <w:t>فَآتُوا الَّذِينَ ذَهَبَتْ أَزْوَاجُهُمْ مِثْلَ مَا أَنْفَقُوا</w:t>
      </w:r>
      <w:r w:rsidRPr="00BB14EF">
        <w:rPr>
          <w:rFonts w:ascii="AGA Arabesque" w:hAnsi="AGA Arabesque" w:cs="Traditional Arabic"/>
          <w:sz w:val="32"/>
          <w:szCs w:val="32"/>
          <w:lang w:bidi="ar-EG"/>
        </w:rPr>
        <w:t></w:t>
      </w:r>
      <w:r>
        <w:rPr>
          <w:rFonts w:cs="Traditional Arabic" w:hint="cs"/>
          <w:sz w:val="32"/>
          <w:szCs w:val="32"/>
          <w:rtl/>
          <w:lang w:bidi="ar-EG"/>
        </w:rPr>
        <w:t xml:space="preserve"> </w:t>
      </w:r>
      <w:r w:rsidRPr="00BB14EF">
        <w:rPr>
          <w:rFonts w:cs="Traditional Arabic" w:hint="cs"/>
          <w:sz w:val="32"/>
          <w:szCs w:val="32"/>
          <w:rtl/>
          <w:lang w:bidi="ar-EG"/>
        </w:rPr>
        <w:t xml:space="preserve">ولرده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القصعة، بدل القصعة المكسورة وقوله </w:t>
      </w:r>
      <w:r w:rsidRPr="00BB14EF">
        <w:rPr>
          <w:rFonts w:cs="Traditional Arabic" w:hint="eastAsia"/>
          <w:sz w:val="32"/>
          <w:szCs w:val="32"/>
          <w:rtl/>
          <w:lang w:bidi="ar-EG"/>
        </w:rPr>
        <w:t>«</w:t>
      </w:r>
      <w:r w:rsidRPr="00BB14EF">
        <w:rPr>
          <w:rFonts w:cs="Traditional Arabic" w:hint="cs"/>
          <w:sz w:val="32"/>
          <w:szCs w:val="32"/>
          <w:rtl/>
          <w:lang w:bidi="ar-EG"/>
        </w:rPr>
        <w:t>إناء بإناء</w:t>
      </w:r>
      <w:r w:rsidRPr="00BB14EF">
        <w:rPr>
          <w:rFonts w:cs="Traditional Arabic" w:hint="eastAsia"/>
          <w:sz w:val="32"/>
          <w:szCs w:val="32"/>
          <w:rtl/>
          <w:lang w:bidi="ar-EG"/>
        </w:rPr>
        <w:t>»</w:t>
      </w:r>
      <w:r w:rsidRPr="00BB14EF">
        <w:rPr>
          <w:rFonts w:cs="Traditional Arabic" w:hint="cs"/>
          <w:sz w:val="32"/>
          <w:szCs w:val="32"/>
          <w:rtl/>
          <w:lang w:bidi="ar-EG"/>
        </w:rPr>
        <w:t xml:space="preserve"> وما في معناه من الدلالة على أن من استهلك على غيره شيئًا كان مضمونًا بمثله، إلا عند عدم المثل.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الشيخ رحمه الله: يضمن المغصوب بمثله، مكيلا كان أو موزونًا أو</w:t>
      </w:r>
      <w:r>
        <w:rPr>
          <w:rFonts w:cs="Traditional Arabic" w:hint="cs"/>
          <w:sz w:val="32"/>
          <w:szCs w:val="32"/>
          <w:rtl/>
          <w:lang w:bidi="ar-EG"/>
        </w:rPr>
        <w:t xml:space="preserve"> غيرهما حيث أمكن، وإلا فالقيمة،</w:t>
      </w:r>
      <w:r w:rsidRPr="00BB14EF">
        <w:rPr>
          <w:rFonts w:cs="Traditional Arabic" w:hint="cs"/>
          <w:sz w:val="32"/>
          <w:szCs w:val="32"/>
          <w:rtl/>
          <w:lang w:bidi="ar-EG"/>
        </w:rPr>
        <w:t>وهو المذهب عند ا</w:t>
      </w:r>
      <w:r>
        <w:rPr>
          <w:rFonts w:cs="Traditional Arabic" w:hint="cs"/>
          <w:sz w:val="32"/>
          <w:szCs w:val="32"/>
          <w:rtl/>
          <w:lang w:bidi="ar-EG"/>
        </w:rPr>
        <w:t>بن أبي موسى، وطائفة من العلماء،</w:t>
      </w:r>
      <w:r w:rsidRPr="00BB14EF">
        <w:rPr>
          <w:rFonts w:cs="Traditional Arabic" w:hint="cs"/>
          <w:sz w:val="32"/>
          <w:szCs w:val="32"/>
          <w:rtl/>
          <w:lang w:bidi="ar-EG"/>
        </w:rPr>
        <w:t>واختار اع</w:t>
      </w:r>
      <w:r>
        <w:rPr>
          <w:rFonts w:cs="Traditional Arabic" w:hint="cs"/>
          <w:sz w:val="32"/>
          <w:szCs w:val="32"/>
          <w:rtl/>
          <w:lang w:bidi="ar-EG"/>
        </w:rPr>
        <w:t>تبار المثل بكل ما يثبت في الذمة</w:t>
      </w:r>
      <w:r w:rsidRPr="00BB14EF">
        <w:rPr>
          <w:rFonts w:cs="Traditional Arabic" w:hint="cs"/>
          <w:sz w:val="32"/>
          <w:szCs w:val="32"/>
          <w:rtl/>
          <w:lang w:bidi="ar-EG"/>
        </w:rPr>
        <w:t xml:space="preserve"> والتشابه في غير المكيل والموزون ممكن، فلا مانع منه، وكذا ما انقسم بالأجزاء بين الشريكين، من غير تقويم مضاف إلى هذا النوع، لوجود التماثل، وانتفاء التخالف، وفي الثوب، والعصا، والقصعة ونحوها، يضمنه بالمثل، مراعيا للقيمة، وهو المذهب عند الحارثي وغيره.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لو شق ثوب شخص خير مالكه بين تضمين الشاق نقصه، وبين شق ثوبه.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ابن القيم: إذا أتلف نقدا، أو حبوبًا أمكن ضمانها بالمثل، وإن كان ثيابًا، أو آنية، أو حيوانا فمثله. وقد يتعذر فالقيمة. </w:t>
      </w:r>
    </w:p>
  </w:footnote>
  <w:footnote w:id="164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ثم حاسبه على ما أخذ بعد ذلك، فإنه يعطيه قيمته بسعر يوم أخذه، لأنه ثبتت قيمته في ذمته يوم أخذه، لتراضيهما على ذلك، ولم يجب عليه المثل في المثلي،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ومقتضاه صحة البيع بثمن المثل، واختاره الشيخ؛ إقامة للعرف مقام النطق. </w:t>
      </w:r>
    </w:p>
  </w:footnote>
  <w:footnote w:id="164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فإذا كانت قيمتها ستة دراهم، فصارت قيمة الباقي بعد التلف درهمين، رده وأربعة دراهم،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 نقص الباقي حصل بجنايته، فلزمه ضمانه، بخلاف نقص السعر، فإنه لم يذهب من المغصوب عين ولا معنى، وهنا فوت معنى، وهو إمكان الانتفاع، الموجب لنقص قيمته. </w:t>
      </w:r>
    </w:p>
  </w:footnote>
  <w:footnote w:id="164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ويسترجع الغاصب </w:t>
      </w:r>
      <w:r w:rsidRPr="00BB14EF">
        <w:rPr>
          <w:rFonts w:cs="Traditional Arabic"/>
          <w:sz w:val="32"/>
          <w:szCs w:val="32"/>
          <w:rtl/>
          <w:lang w:bidi="ar-EG"/>
        </w:rPr>
        <w:t>–</w:t>
      </w:r>
      <w:r w:rsidRPr="00BB14EF">
        <w:rPr>
          <w:rFonts w:cs="Traditional Arabic" w:hint="cs"/>
          <w:sz w:val="32"/>
          <w:szCs w:val="32"/>
          <w:rtl/>
          <w:lang w:bidi="ar-EG"/>
        </w:rPr>
        <w:t xml:space="preserve"> إذا رد الخل، وأرش نقص العصير </w:t>
      </w:r>
      <w:r w:rsidRPr="00BB14EF">
        <w:rPr>
          <w:rFonts w:cs="Traditional Arabic"/>
          <w:sz w:val="32"/>
          <w:szCs w:val="32"/>
          <w:rtl/>
          <w:lang w:bidi="ar-EG"/>
        </w:rPr>
        <w:t>–</w:t>
      </w:r>
      <w:r w:rsidRPr="00BB14EF">
        <w:rPr>
          <w:rFonts w:cs="Traditional Arabic" w:hint="cs"/>
          <w:sz w:val="32"/>
          <w:szCs w:val="32"/>
          <w:rtl/>
          <w:lang w:bidi="ar-EG"/>
        </w:rPr>
        <w:t xml:space="preserve"> ما أداه بدلا عن العصير،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وهو المثل الذي دفعه لمالكه للحيلولة، كما لو أدى قيمة الآبق، ثم قدر عليه ورده لربه. </w:t>
      </w:r>
    </w:p>
  </w:footnote>
  <w:footnote w:id="164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)فتضمن منافعه بالفوات والتفويت،وإن كان العبد ذا صنائع،</w:t>
      </w:r>
      <w:r w:rsidRPr="00BB14EF">
        <w:rPr>
          <w:rFonts w:cs="Traditional Arabic" w:hint="cs"/>
          <w:sz w:val="32"/>
          <w:szCs w:val="32"/>
          <w:rtl/>
          <w:lang w:bidi="ar-EG"/>
        </w:rPr>
        <w:t xml:space="preserve">لزمه أجرة أعلاها،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المقبوض بعقد فاسد،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بخلاف عقود الأمانات،كالوكالة،والوديعة،</w:t>
      </w:r>
      <w:r w:rsidRPr="00BB14EF">
        <w:rPr>
          <w:rFonts w:cs="Traditional Arabic" w:hint="cs"/>
          <w:sz w:val="32"/>
          <w:szCs w:val="32"/>
          <w:rtl/>
          <w:lang w:bidi="ar-EG"/>
        </w:rPr>
        <w:t xml:space="preserve">والتبرعات، </w:t>
      </w:r>
      <w:r>
        <w:rPr>
          <w:rFonts w:cs="Traditional Arabic" w:hint="cs"/>
          <w:sz w:val="32"/>
          <w:szCs w:val="32"/>
          <w:rtl/>
          <w:lang w:bidi="ar-EG"/>
        </w:rPr>
        <w:t>كالهبة،</w:t>
      </w:r>
      <w:r w:rsidRPr="00BB14EF">
        <w:rPr>
          <w:rFonts w:cs="Traditional Arabic" w:hint="cs"/>
          <w:sz w:val="32"/>
          <w:szCs w:val="32"/>
          <w:rtl/>
          <w:lang w:bidi="ar-EG"/>
        </w:rPr>
        <w:t xml:space="preserve">وما لا تصح إجارته، مما لا منافع له. </w:t>
      </w:r>
    </w:p>
  </w:footnote>
  <w:footnote w:id="164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المنفعة مال متقوم، فوجب ضمانه كالعين، والانتفاع بالمغصوب لا يجوز إجماعًا،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تلف المغصوب فعليه أجرته إلى وقت تلفه. </w:t>
      </w:r>
    </w:p>
  </w:footnote>
  <w:footnote w:id="164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من سائ</w:t>
      </w:r>
      <w:r>
        <w:rPr>
          <w:rFonts w:cs="Traditional Arabic" w:hint="cs"/>
          <w:sz w:val="32"/>
          <w:szCs w:val="32"/>
          <w:rtl/>
          <w:lang w:bidi="ar-EG"/>
        </w:rPr>
        <w:t>ر العبادات التي تتعلق بالمغصوب،كحج بمغصوب،</w:t>
      </w:r>
      <w:r w:rsidRPr="00BB14EF">
        <w:rPr>
          <w:rFonts w:cs="Traditional Arabic" w:hint="cs"/>
          <w:sz w:val="32"/>
          <w:szCs w:val="32"/>
          <w:rtl/>
          <w:lang w:bidi="ar-EG"/>
        </w:rPr>
        <w:t>وزكاة م</w:t>
      </w:r>
      <w:r>
        <w:rPr>
          <w:rFonts w:cs="Traditional Arabic" w:hint="cs"/>
          <w:sz w:val="32"/>
          <w:szCs w:val="32"/>
          <w:rtl/>
          <w:lang w:bidi="ar-EG"/>
        </w:rPr>
        <w:t>نه،وطهارة به،وصلاة فيه باطلة</w:t>
      </w:r>
      <w:r w:rsidRPr="00BB14EF">
        <w:rPr>
          <w:rFonts w:cs="Traditional Arabic" w:hint="cs"/>
          <w:sz w:val="32"/>
          <w:szCs w:val="32"/>
          <w:rtl/>
          <w:lang w:bidi="ar-EG"/>
        </w:rPr>
        <w:t xml:space="preserve"> وتقدم أنه يجزئه مع الكراهة، وقواه الحارثي، وصوبه في الإنصاف،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وتحرم التصرفات غير الحكمية، كإتلاف، واستعمال، كأكل، ولبس، ونحوهما،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عبادة لا تحتاج إليه كالصوم، والذكر، والاعتقاد، فلا مدخل لها فيه. </w:t>
      </w:r>
    </w:p>
  </w:footnote>
  <w:footnote w:id="165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لخبر </w:t>
      </w:r>
      <w:r w:rsidRPr="00BB14EF">
        <w:rPr>
          <w:rFonts w:cs="Traditional Arabic" w:hint="eastAsia"/>
          <w:sz w:val="32"/>
          <w:szCs w:val="32"/>
          <w:rtl/>
          <w:lang w:bidi="ar-EG"/>
        </w:rPr>
        <w:t>«</w:t>
      </w:r>
      <w:r w:rsidRPr="00BB14EF">
        <w:rPr>
          <w:rFonts w:cs="Traditional Arabic" w:hint="cs"/>
          <w:sz w:val="32"/>
          <w:szCs w:val="32"/>
          <w:rtl/>
          <w:lang w:bidi="ar-EG"/>
        </w:rPr>
        <w:t>من عمل عملا ليس عليه أمرنا فهو رد</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 أحمد: تصرفات الغاصب صحيحة، وسواء في ذلك العبادات، والعقود،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وذكر أبو الخطاب وغيره أنه ينبغي أن يتقيد في العقود بما لم يبطله المالك،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فأما ما اختار المالك إبطاله، وأخذ المعقود عليه، فلا نعلم فيه خلافا،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ما لم يدركه المالك، فوجه التصحيح فيه: أن الغاصب تطول مدته، وتكثر تصرفاته في المغصوب، ففي القضاء ببطلانها ضرر كثير، وربما عاد الضرر على المالك، فإن الحكم بصحتها يقتضي كون الربح للمالك، والعوض بنمائه، وزيادته له، والحكم ببطلانها يمنع ذلك. </w:t>
      </w:r>
    </w:p>
  </w:footnote>
  <w:footnote w:id="165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فحكمه حكم تصرف الفضولي، وتقدم. </w:t>
      </w:r>
    </w:p>
  </w:footnote>
  <w:footnote w:id="165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)ونصوص أحمدمتفقة عليه،وهوموافق للقول الثاني،</w:t>
      </w:r>
      <w:r w:rsidRPr="00BB14EF">
        <w:rPr>
          <w:rFonts w:cs="Traditional Arabic" w:hint="cs"/>
          <w:sz w:val="32"/>
          <w:szCs w:val="32"/>
          <w:rtl/>
          <w:lang w:bidi="ar-EG"/>
        </w:rPr>
        <w:t>وبناه ابن ع</w:t>
      </w:r>
      <w:r>
        <w:rPr>
          <w:rFonts w:cs="Traditional Arabic" w:hint="cs"/>
          <w:sz w:val="32"/>
          <w:szCs w:val="32"/>
          <w:rtl/>
          <w:lang w:bidi="ar-EG"/>
        </w:rPr>
        <w:t>قيل والموفق على صحة تصرف</w:t>
      </w:r>
    </w:p>
    <w:p w:rsidR="007B5224" w:rsidRPr="00BB14EF" w:rsidRDefault="007B5224" w:rsidP="006C0A90">
      <w:pPr>
        <w:pStyle w:val="af0"/>
        <w:rPr>
          <w:rFonts w:cs="Traditional Arabic"/>
          <w:sz w:val="32"/>
          <w:szCs w:val="32"/>
          <w:rtl/>
          <w:lang w:bidi="ar-EG"/>
        </w:rPr>
      </w:pPr>
      <w:r>
        <w:rPr>
          <w:rFonts w:cs="Traditional Arabic" w:hint="cs"/>
          <w:sz w:val="32"/>
          <w:szCs w:val="32"/>
          <w:rtl/>
          <w:lang w:bidi="ar-EG"/>
        </w:rPr>
        <w:t>الغاصب وتوقفه على الإجازة،وقال الشيخ:ربح المغصوب بمنزلة المضارب،</w:t>
      </w:r>
      <w:r w:rsidRPr="00BB14EF">
        <w:rPr>
          <w:rFonts w:cs="Traditional Arabic" w:hint="cs"/>
          <w:sz w:val="32"/>
          <w:szCs w:val="32"/>
          <w:rtl/>
          <w:lang w:bidi="ar-EG"/>
        </w:rPr>
        <w:t xml:space="preserve">كما فعل عمر رضي الله عنه. </w:t>
      </w:r>
    </w:p>
  </w:footnote>
  <w:footnote w:id="165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بأن قال المالك: عشرة. وقال الغاصب: بل تسعة. فقوله بيمينه، حيث لا بينة للمالك. </w:t>
      </w:r>
    </w:p>
  </w:footnote>
  <w:footnote w:id="1654">
    <w:p w:rsidR="007B5224" w:rsidRPr="00BB14EF" w:rsidRDefault="007B5224" w:rsidP="006C0A9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لأنه غارم، ولأنه</w:t>
      </w:r>
      <w:r>
        <w:rPr>
          <w:rFonts w:cs="Traditional Arabic" w:hint="cs"/>
          <w:sz w:val="32"/>
          <w:szCs w:val="32"/>
          <w:rtl/>
          <w:lang w:bidi="ar-EG"/>
        </w:rPr>
        <w:t xml:space="preserve"> منكر، والأصل براءته من الزائد</w:t>
      </w:r>
      <w:r w:rsidRPr="00BB14EF">
        <w:rPr>
          <w:rFonts w:cs="Traditional Arabic" w:hint="cs"/>
          <w:sz w:val="32"/>
          <w:szCs w:val="32"/>
          <w:rtl/>
          <w:lang w:bidi="ar-EG"/>
        </w:rPr>
        <w:t xml:space="preserve">. </w:t>
      </w:r>
    </w:p>
  </w:footnote>
  <w:footnote w:id="165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والقول إذا اختلفا في رد المغصوب إلى مالكه، أو اختلفا في تعيبه بعد تلفه. </w:t>
      </w:r>
    </w:p>
  </w:footnote>
  <w:footnote w:id="165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بيمينه على نفي ذلك، جزم به الموفق وغيره، وفي الإنصاف: بلا نزاع. </w:t>
      </w:r>
    </w:p>
  </w:footnote>
  <w:footnote w:id="165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والقول قول الغارم بيمينه مع عدم البنية كما تقدم، ولأن الظاهر أن صفة العبد لم تتغير، والأصل براءة الذمة. </w:t>
      </w:r>
    </w:p>
  </w:footnote>
  <w:footnote w:id="1658">
    <w:p w:rsidR="007B5224" w:rsidRPr="00BB14EF" w:rsidRDefault="007B5224" w:rsidP="006C0A9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الشيخ: إن كان عدلا أو له نائب كذلك، وإلا سلمه لرجل عالم معروف موثوق به، وأعلمه بالحال، ليصرفه في مصارفه، وللعالم أن يصرفه إليه إن كان ممن يجوز الصرف إليه، وله هو أن يصرف من نفسه لنفسه إن كان بهذه الصفة، وهو عالم بالأحكام الشرعية. </w:t>
      </w:r>
    </w:p>
  </w:footnote>
  <w:footnote w:id="165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ويلزم القاضي تسلم المغصوب من الغاصب إذا دفعه إليه، كالضوال وغيرها،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وقال الشيخ:من كانت عنده غصوب،وودائع وغيرها،لايعرف أربابها،صرفت في المصالح.</w:t>
      </w:r>
      <w:r w:rsidRPr="00BB14EF">
        <w:rPr>
          <w:rFonts w:cs="Traditional Arabic" w:hint="cs"/>
          <w:sz w:val="32"/>
          <w:szCs w:val="32"/>
          <w:rtl/>
          <w:lang w:bidi="ar-EG"/>
        </w:rPr>
        <w:t xml:space="preserve">وقاله العلماء. </w:t>
      </w:r>
    </w:p>
  </w:footnote>
  <w:footnote w:id="166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الصدقة بها عنهم بدون ضمان إضاعة لها لا إلى بدل، وهو غير جائز. </w:t>
      </w:r>
    </w:p>
  </w:footnote>
  <w:footnote w:id="166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الرهون، وال</w:t>
      </w:r>
      <w:r>
        <w:rPr>
          <w:rFonts w:cs="Traditional Arabic" w:hint="cs"/>
          <w:sz w:val="32"/>
          <w:szCs w:val="32"/>
          <w:rtl/>
          <w:lang w:bidi="ar-EG"/>
        </w:rPr>
        <w:t>ودائع ونحوهما من سائر الأمانات،</w:t>
      </w:r>
      <w:r w:rsidRPr="00BB14EF">
        <w:rPr>
          <w:rFonts w:cs="Traditional Arabic" w:hint="cs"/>
          <w:sz w:val="32"/>
          <w:szCs w:val="32"/>
          <w:rtl/>
          <w:lang w:bidi="ar-EG"/>
        </w:rPr>
        <w:t>والأموال ال</w:t>
      </w:r>
      <w:r>
        <w:rPr>
          <w:rFonts w:cs="Traditional Arabic" w:hint="cs"/>
          <w:sz w:val="32"/>
          <w:szCs w:val="32"/>
          <w:rtl/>
          <w:lang w:bidi="ar-EG"/>
        </w:rPr>
        <w:t>محرمة، كالسرقة،والنهب،إذا جهل أربابها دفعها للحاكم،</w:t>
      </w:r>
      <w:r w:rsidRPr="00BB14EF">
        <w:rPr>
          <w:rFonts w:cs="Traditional Arabic" w:hint="cs"/>
          <w:sz w:val="32"/>
          <w:szCs w:val="32"/>
          <w:rtl/>
          <w:lang w:bidi="ar-EG"/>
        </w:rPr>
        <w:t>أو ت</w:t>
      </w:r>
      <w:r>
        <w:rPr>
          <w:rFonts w:cs="Traditional Arabic" w:hint="cs"/>
          <w:sz w:val="32"/>
          <w:szCs w:val="32"/>
          <w:rtl/>
          <w:lang w:bidi="ar-EG"/>
        </w:rPr>
        <w:t>صدق بها عن ربها بشرط ضمانها له،</w:t>
      </w:r>
      <w:r w:rsidRPr="00BB14EF">
        <w:rPr>
          <w:rFonts w:cs="Traditional Arabic" w:hint="cs"/>
          <w:sz w:val="32"/>
          <w:szCs w:val="32"/>
          <w:rtl/>
          <w:lang w:bidi="ar-EG"/>
        </w:rPr>
        <w:t xml:space="preserve">لأن في الصدقة بها عنه جمعا بين مصلحة القابض بتبرئة ذمته، ومصلحة المالك بتحصيل الثواب له. </w:t>
      </w:r>
    </w:p>
  </w:footnote>
  <w:footnote w:id="166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أهل الصدقة نص عليه، وأفتى الشيخ بجوازه للغاصب إذا تاب،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أيضًا: لو تصدق بها جاز، وله الأكل منها ولو كان غاصبًا، إذا تاب وكان فقيرًا، ولو رد ما غصبه على الورثة برئ من إثمه، لا من إثم الغصب.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من ندم ورد المغصوب بعد موت المغصوب منه، كان للمغصوب منه مطالبته في الآخرة لتفويت الانتفاع به في حياته، كما لو مات الغاصب فرد وارثه، ولو حبس المغصوب وقت حاجة مالكه إليه مدة شبابه، ثم رده في مشيبه، فتفويت تلك المنفعة ظلم، يفتقر إلى جزاء. </w:t>
      </w:r>
    </w:p>
  </w:footnote>
  <w:footnote w:id="1663">
    <w:p w:rsidR="007B5224" w:rsidRDefault="007B5224" w:rsidP="004A79F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قال الموفق: لا نعلم فيه خلافا. وسواء في ذلك العمد والسهو، والتكليف وعدمه، </w:t>
      </w:r>
    </w:p>
    <w:p w:rsidR="007B5224" w:rsidRDefault="007B5224" w:rsidP="004A79FC">
      <w:pPr>
        <w:pStyle w:val="af0"/>
        <w:rPr>
          <w:rFonts w:cs="Traditional Arabic"/>
          <w:sz w:val="32"/>
          <w:szCs w:val="32"/>
          <w:rtl/>
          <w:lang w:bidi="ar-EG"/>
        </w:rPr>
      </w:pPr>
      <w:r w:rsidRPr="00BB14EF">
        <w:rPr>
          <w:rFonts w:cs="Traditional Arabic" w:hint="cs"/>
          <w:sz w:val="32"/>
          <w:szCs w:val="32"/>
          <w:rtl/>
          <w:lang w:bidi="ar-EG"/>
        </w:rPr>
        <w:t xml:space="preserve">واحترز بالمال عن نحو الكلب والسرجين في قول، ويستثنى من ذلك إتلاف حربي مال مسلم، </w:t>
      </w:r>
    </w:p>
    <w:p w:rsidR="007B5224" w:rsidRDefault="007B5224" w:rsidP="004A79FC">
      <w:pPr>
        <w:pStyle w:val="af0"/>
        <w:rPr>
          <w:rFonts w:cs="Traditional Arabic"/>
          <w:sz w:val="32"/>
          <w:szCs w:val="32"/>
          <w:rtl/>
          <w:lang w:bidi="ar-EG"/>
        </w:rPr>
      </w:pPr>
      <w:r>
        <w:rPr>
          <w:rFonts w:cs="Traditional Arabic" w:hint="cs"/>
          <w:sz w:val="32"/>
          <w:szCs w:val="32"/>
          <w:rtl/>
          <w:lang w:bidi="ar-EG"/>
        </w:rPr>
        <w:t>وعادل مال باغ،وعكسهما،</w:t>
      </w:r>
      <w:r w:rsidRPr="00BB14EF">
        <w:rPr>
          <w:rFonts w:cs="Traditional Arabic" w:hint="cs"/>
          <w:sz w:val="32"/>
          <w:szCs w:val="32"/>
          <w:rtl/>
          <w:lang w:bidi="ar-EG"/>
        </w:rPr>
        <w:t>فلا يضمنه المتلف ولو أتلف لغيره وثيقة بمال</w:t>
      </w:r>
      <w:r>
        <w:rPr>
          <w:rFonts w:cs="Traditional Arabic" w:hint="cs"/>
          <w:sz w:val="32"/>
          <w:szCs w:val="32"/>
          <w:rtl/>
          <w:lang w:bidi="ar-EG"/>
        </w:rPr>
        <w:t xml:space="preserve"> لا يثبت ذلك المال إلا بها لزمه</w:t>
      </w:r>
      <w:r w:rsidRPr="00BB14EF">
        <w:rPr>
          <w:rFonts w:cs="Traditional Arabic" w:hint="cs"/>
          <w:sz w:val="32"/>
          <w:szCs w:val="32"/>
          <w:rtl/>
          <w:lang w:bidi="ar-EG"/>
        </w:rPr>
        <w:t xml:space="preserve"> وقال الشيخ: لو غرم بسبب كذبه عليه عند ولي الأمر، رجع على الكاذب؛ </w:t>
      </w:r>
    </w:p>
    <w:p w:rsidR="007B5224" w:rsidRPr="00BB14EF" w:rsidRDefault="007B5224" w:rsidP="004A79FC">
      <w:pPr>
        <w:pStyle w:val="af0"/>
        <w:rPr>
          <w:rFonts w:cs="Traditional Arabic"/>
          <w:sz w:val="32"/>
          <w:szCs w:val="32"/>
          <w:rtl/>
          <w:lang w:bidi="ar-EG"/>
        </w:rPr>
      </w:pPr>
      <w:r w:rsidRPr="00BB14EF">
        <w:rPr>
          <w:rFonts w:cs="Traditional Arabic" w:hint="cs"/>
          <w:sz w:val="32"/>
          <w:szCs w:val="32"/>
          <w:rtl/>
          <w:lang w:bidi="ar-EG"/>
        </w:rPr>
        <w:t xml:space="preserve">قال في الإنصاف: وهو صحيح، وكذا لو غرمه شيئًا لقاضٍ ظلما، وله نظائر. </w:t>
      </w:r>
    </w:p>
  </w:footnote>
  <w:footnote w:id="1664">
    <w:p w:rsidR="007B5224" w:rsidRPr="00BB14EF" w:rsidRDefault="007B5224" w:rsidP="004A79F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)وهذا مذهب مالك، وقال أبو حنيفة والشافعي: إن أهاجه. </w:t>
      </w:r>
    </w:p>
  </w:footnote>
  <w:footnote w:id="1665">
    <w:p w:rsidR="007B5224" w:rsidRPr="00BB14EF" w:rsidRDefault="007B5224" w:rsidP="004A79F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أو فتح بابا مغ</w:t>
      </w:r>
      <w:r>
        <w:rPr>
          <w:rFonts w:cs="Traditional Arabic" w:hint="cs"/>
          <w:sz w:val="32"/>
          <w:szCs w:val="32"/>
          <w:rtl/>
          <w:lang w:bidi="ar-EG"/>
        </w:rPr>
        <w:t>لقًا على حيوان أو متاع أو غيره،</w:t>
      </w:r>
      <w:r w:rsidRPr="00BB14EF">
        <w:rPr>
          <w:rFonts w:cs="Traditional Arabic" w:hint="cs"/>
          <w:sz w:val="32"/>
          <w:szCs w:val="32"/>
          <w:rtl/>
          <w:lang w:bidi="ar-EG"/>
        </w:rPr>
        <w:t>فضاع ما ك</w:t>
      </w:r>
      <w:r>
        <w:rPr>
          <w:rFonts w:cs="Traditional Arabic" w:hint="cs"/>
          <w:sz w:val="32"/>
          <w:szCs w:val="32"/>
          <w:rtl/>
          <w:lang w:bidi="ar-EG"/>
        </w:rPr>
        <w:t>ان مغلقًا عليه،بسبب فتحه الباب</w:t>
      </w:r>
      <w:r w:rsidRPr="00BB14EF">
        <w:rPr>
          <w:rFonts w:cs="Traditional Arabic" w:hint="cs"/>
          <w:sz w:val="32"/>
          <w:szCs w:val="32"/>
          <w:rtl/>
          <w:lang w:bidi="ar-EG"/>
        </w:rPr>
        <w:t xml:space="preserve">. </w:t>
      </w:r>
    </w:p>
  </w:footnote>
  <w:footnote w:id="166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أو ألقت الزق بعد حله ريح أو زلزلة فاندفق، ضمنه المتعدي، لأنه تلف بسبب فعله،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ولو ضرب إنسان يد آخر، وفيها دينار فضاع ضمنه، لتسببه بالإضاعة. </w:t>
      </w:r>
    </w:p>
  </w:footnote>
  <w:footnote w:id="166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ضمن، لتعديه بالربط في الطريق الضيق، وكذا لو وقفها في طريق ضيق، رواية واحدة،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وعنه: ولو كان واسعا. قال ابن رجب وغيره: هذا المنصوص عن أحمد، وهو مذهب الشافعي؛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الإقناع والمنتهى: ولو كان الطريق واسعا، سواء كانت يد صاحبها عليها أو لا،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لما رواه الدارقطني وغيره: </w:t>
      </w:r>
      <w:r w:rsidRPr="00BB14EF">
        <w:rPr>
          <w:rFonts w:cs="Traditional Arabic" w:hint="eastAsia"/>
          <w:sz w:val="32"/>
          <w:szCs w:val="32"/>
          <w:rtl/>
          <w:lang w:bidi="ar-EG"/>
        </w:rPr>
        <w:t>«</w:t>
      </w:r>
      <w:r w:rsidRPr="00BB14EF">
        <w:rPr>
          <w:rFonts w:cs="Traditional Arabic" w:hint="cs"/>
          <w:sz w:val="32"/>
          <w:szCs w:val="32"/>
          <w:rtl/>
          <w:lang w:bidi="ar-EG"/>
        </w:rPr>
        <w:t>من وقف دابة في سبيل المسلمين، أو في سوق من أسواقهم، فوطئت بيد أو رجل فهو ضامن</w:t>
      </w:r>
      <w:r w:rsidRPr="00BB14EF">
        <w:rPr>
          <w:rFonts w:cs="Traditional Arabic" w:hint="eastAsia"/>
          <w:sz w:val="32"/>
          <w:szCs w:val="32"/>
          <w:rtl/>
          <w:lang w:bidi="ar-EG"/>
        </w:rPr>
        <w:t>»</w:t>
      </w:r>
      <w:r w:rsidRPr="00BB14EF">
        <w:rPr>
          <w:rFonts w:cs="Traditional Arabic" w:hint="cs"/>
          <w:sz w:val="32"/>
          <w:szCs w:val="32"/>
          <w:rtl/>
          <w:lang w:bidi="ar-EG"/>
        </w:rPr>
        <w:t xml:space="preserve"> ولأن انتفاعه بالطريق مشروط بالسلامة، ومن ضرر الدابة الجناية بفمها ورجلها، وأجازه بعضهم مع السعة، وعدم الإضرار. </w:t>
      </w:r>
    </w:p>
  </w:footnote>
  <w:footnote w:id="166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أو أتلف المربوط شيئًا، ضمن من ربط أو أوقف، ما جنى المربوط بيد أو رجل أو فم. </w:t>
      </w:r>
    </w:p>
  </w:footnote>
  <w:footnote w:id="16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باقتناء العقور، فلزمه الضمان، وإن كان موثقا لم يضمن ما عقره، كما لو كان عنده من غير اقتناء ولا اختيار. </w:t>
      </w:r>
    </w:p>
  </w:footnote>
  <w:footnote w:id="167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على مقتني الكلب العقور. </w:t>
      </w:r>
    </w:p>
  </w:footnote>
  <w:footnote w:id="167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الولوغ والبول ونحوه، فلم يلحق بحكم العقر. </w:t>
      </w:r>
    </w:p>
  </w:footnote>
  <w:footnote w:id="167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)في ضمان ما أتلف،لأنه متعد باقتنائه،</w:t>
      </w:r>
      <w:r w:rsidRPr="00BB14EF">
        <w:rPr>
          <w:rFonts w:cs="Traditional Arabic" w:hint="cs"/>
          <w:sz w:val="32"/>
          <w:szCs w:val="32"/>
          <w:rtl/>
          <w:lang w:bidi="ar-EG"/>
        </w:rPr>
        <w:t>وما لم يكن له عادة ب</w:t>
      </w:r>
      <w:r>
        <w:rPr>
          <w:rFonts w:cs="Traditional Arabic" w:hint="cs"/>
          <w:sz w:val="32"/>
          <w:szCs w:val="32"/>
          <w:rtl/>
          <w:lang w:bidi="ar-EG"/>
        </w:rPr>
        <w:t>ذلك فلا ضمان ككلب صيد ليس بعقور</w:t>
      </w:r>
      <w:r w:rsidRPr="00BB14EF">
        <w:rPr>
          <w:rFonts w:cs="Traditional Arabic" w:hint="cs"/>
          <w:sz w:val="32"/>
          <w:szCs w:val="32"/>
          <w:rtl/>
          <w:lang w:bidi="ar-EG"/>
        </w:rPr>
        <w:t xml:space="preserve"> ولا فرق في ذلك بين الإتلاف في ليل أو نهار. </w:t>
      </w:r>
    </w:p>
  </w:footnote>
  <w:footnote w:id="1673">
    <w:p w:rsidR="00BF6990" w:rsidRDefault="007B5224" w:rsidP="005F7F6C">
      <w:pPr>
        <w:pStyle w:val="af0"/>
        <w:rPr>
          <w:rFonts w:cs="Traditional Arabic" w:hint="cs"/>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w:t>
      </w:r>
      <w:r>
        <w:rPr>
          <w:rFonts w:cs="Traditional Arabic" w:hint="cs"/>
          <w:sz w:val="32"/>
          <w:szCs w:val="32"/>
          <w:rtl/>
          <w:lang w:bidi="ar-EG"/>
        </w:rPr>
        <w:t>قال الشيخ:القط إذا ص</w:t>
      </w:r>
      <w:r w:rsidR="00BF6990">
        <w:rPr>
          <w:rFonts w:cs="Traditional Arabic" w:hint="cs"/>
          <w:sz w:val="32"/>
          <w:szCs w:val="32"/>
          <w:rtl/>
          <w:lang w:bidi="ar-EG"/>
        </w:rPr>
        <w:t>ال على ماله،فله دفعه عن ذلك ولو</w:t>
      </w:r>
      <w:r>
        <w:rPr>
          <w:rFonts w:cs="Traditional Arabic" w:hint="cs"/>
          <w:sz w:val="32"/>
          <w:szCs w:val="32"/>
          <w:rtl/>
          <w:lang w:bidi="ar-EG"/>
        </w:rPr>
        <w:t>بالقتل،</w:t>
      </w:r>
      <w:r w:rsidRPr="00BB14EF">
        <w:rPr>
          <w:rFonts w:cs="Traditional Arabic" w:hint="cs"/>
          <w:sz w:val="32"/>
          <w:szCs w:val="32"/>
          <w:rtl/>
          <w:lang w:bidi="ar-EG"/>
        </w:rPr>
        <w:t>والن</w:t>
      </w:r>
      <w:r w:rsidR="00BF6990">
        <w:rPr>
          <w:rFonts w:cs="Traditional Arabic" w:hint="cs"/>
          <w:sz w:val="32"/>
          <w:szCs w:val="32"/>
          <w:rtl/>
          <w:lang w:bidi="ar-EG"/>
        </w:rPr>
        <w:t>مل يدفع ضرره بغيرالتحريق.</w:t>
      </w:r>
    </w:p>
    <w:p w:rsidR="007B5224" w:rsidRDefault="007B5224" w:rsidP="005F7F6C">
      <w:pPr>
        <w:pStyle w:val="af0"/>
        <w:rPr>
          <w:rFonts w:cs="Traditional Arabic"/>
          <w:sz w:val="32"/>
          <w:szCs w:val="32"/>
          <w:rtl/>
          <w:lang w:bidi="ar-EG"/>
        </w:rPr>
      </w:pPr>
      <w:r>
        <w:rPr>
          <w:rFonts w:cs="Traditional Arabic" w:hint="cs"/>
          <w:sz w:val="32"/>
          <w:szCs w:val="32"/>
          <w:rtl/>
          <w:lang w:bidi="ar-EG"/>
        </w:rPr>
        <w:t>اهـ وله قتل الفواسق.وعبارة الفروع:كالفواسق.</w:t>
      </w:r>
      <w:r w:rsidRPr="00BB14EF">
        <w:rPr>
          <w:rFonts w:cs="Traditional Arabic" w:hint="cs"/>
          <w:sz w:val="32"/>
          <w:szCs w:val="32"/>
          <w:rtl/>
          <w:lang w:bidi="ar-EG"/>
        </w:rPr>
        <w:t xml:space="preserve">وقد </w:t>
      </w:r>
      <w:r>
        <w:rPr>
          <w:rFonts w:cs="Traditional Arabic" w:hint="cs"/>
          <w:sz w:val="32"/>
          <w:szCs w:val="32"/>
          <w:rtl/>
          <w:lang w:bidi="ar-EG"/>
        </w:rPr>
        <w:t>ورد</w:t>
      </w:r>
      <w:r w:rsidRPr="00BB14EF">
        <w:rPr>
          <w:rFonts w:cs="Traditional Arabic" w:hint="cs"/>
          <w:sz w:val="32"/>
          <w:szCs w:val="32"/>
          <w:rtl/>
          <w:lang w:bidi="ar-EG"/>
        </w:rPr>
        <w:t>الأمر بقتلهن في ال</w:t>
      </w:r>
      <w:r>
        <w:rPr>
          <w:rFonts w:cs="Traditional Arabic" w:hint="cs"/>
          <w:sz w:val="32"/>
          <w:szCs w:val="32"/>
          <w:rtl/>
          <w:lang w:bidi="ar-EG"/>
        </w:rPr>
        <w:t>حل والحرم،لمافيهن من</w:t>
      </w:r>
    </w:p>
    <w:p w:rsidR="007B5224" w:rsidRPr="00BB14EF" w:rsidRDefault="007B5224" w:rsidP="005F7F6C">
      <w:pPr>
        <w:pStyle w:val="af0"/>
        <w:rPr>
          <w:rFonts w:cs="Traditional Arabic"/>
          <w:sz w:val="32"/>
          <w:szCs w:val="32"/>
          <w:rtl/>
          <w:lang w:bidi="ar-EG"/>
        </w:rPr>
      </w:pPr>
      <w:r>
        <w:rPr>
          <w:rFonts w:cs="Traditional Arabic" w:hint="cs"/>
          <w:sz w:val="32"/>
          <w:szCs w:val="32"/>
          <w:rtl/>
          <w:lang w:bidi="ar-EG"/>
        </w:rPr>
        <w:t>الإضرار</w:t>
      </w:r>
      <w:r w:rsidRPr="00BB14EF">
        <w:rPr>
          <w:rFonts w:cs="Traditional Arabic" w:hint="cs"/>
          <w:sz w:val="32"/>
          <w:szCs w:val="32"/>
          <w:rtl/>
          <w:lang w:bidi="ar-EG"/>
        </w:rPr>
        <w:t xml:space="preserve"> </w:t>
      </w:r>
    </w:p>
  </w:footnote>
  <w:footnote w:id="1674">
    <w:p w:rsidR="007B5224" w:rsidRDefault="007B5224" w:rsidP="005F7F6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)ذكره الشيخ وغيره، وإن حفر بئرا ونحوه في طريق ضيق ضمن، سواء فعله لمصلحة عامة أو لا، بإذن الإمام أو لا، لأنه ليس له أن يأذن فيه، </w:t>
      </w:r>
    </w:p>
    <w:p w:rsidR="007B5224" w:rsidRPr="00BB14EF" w:rsidRDefault="007B5224" w:rsidP="005F7F6C">
      <w:pPr>
        <w:pStyle w:val="af0"/>
        <w:rPr>
          <w:rFonts w:cs="Traditional Arabic"/>
          <w:sz w:val="32"/>
          <w:szCs w:val="32"/>
          <w:rtl/>
          <w:lang w:bidi="ar-EG"/>
        </w:rPr>
      </w:pPr>
      <w:r w:rsidRPr="00BB14EF">
        <w:rPr>
          <w:rFonts w:cs="Traditional Arabic" w:hint="cs"/>
          <w:sz w:val="32"/>
          <w:szCs w:val="32"/>
          <w:rtl/>
          <w:lang w:bidi="ar-EG"/>
        </w:rPr>
        <w:t xml:space="preserve">وقوله </w:t>
      </w:r>
      <w:r w:rsidRPr="00BB14EF">
        <w:rPr>
          <w:rFonts w:cs="Traditional Arabic" w:hint="eastAsia"/>
          <w:sz w:val="32"/>
          <w:szCs w:val="32"/>
          <w:rtl/>
          <w:lang w:bidi="ar-EG"/>
        </w:rPr>
        <w:t>«</w:t>
      </w:r>
      <w:r w:rsidRPr="00BB14EF">
        <w:rPr>
          <w:rFonts w:cs="Traditional Arabic" w:hint="cs"/>
          <w:sz w:val="32"/>
          <w:szCs w:val="32"/>
          <w:rtl/>
          <w:lang w:bidi="ar-EG"/>
        </w:rPr>
        <w:t>والبئر جبار</w:t>
      </w:r>
      <w:r w:rsidRPr="00BB14EF">
        <w:rPr>
          <w:rFonts w:cs="Traditional Arabic" w:hint="eastAsia"/>
          <w:sz w:val="32"/>
          <w:szCs w:val="32"/>
          <w:rtl/>
          <w:lang w:bidi="ar-EG"/>
        </w:rPr>
        <w:t>»</w:t>
      </w:r>
      <w:r w:rsidRPr="00BB14EF">
        <w:rPr>
          <w:rFonts w:cs="Traditional Arabic" w:hint="cs"/>
          <w:sz w:val="32"/>
          <w:szCs w:val="32"/>
          <w:rtl/>
          <w:lang w:bidi="ar-EG"/>
        </w:rPr>
        <w:t xml:space="preserve"> أن يحفر شخص في ملك نفسه، فيتردى فيها إنسان، فإنه هدر، وكذا قوله </w:t>
      </w:r>
      <w:r w:rsidRPr="00BB14EF">
        <w:rPr>
          <w:rFonts w:cs="Traditional Arabic" w:hint="eastAsia"/>
          <w:sz w:val="32"/>
          <w:szCs w:val="32"/>
          <w:rtl/>
          <w:lang w:bidi="ar-EG"/>
        </w:rPr>
        <w:t>«</w:t>
      </w:r>
      <w:r w:rsidRPr="00BB14EF">
        <w:rPr>
          <w:rFonts w:cs="Traditional Arabic" w:hint="cs"/>
          <w:sz w:val="32"/>
          <w:szCs w:val="32"/>
          <w:rtl/>
          <w:lang w:bidi="ar-EG"/>
        </w:rPr>
        <w:t>والمعدن جبار</w:t>
      </w:r>
      <w:r w:rsidRPr="00BB14EF">
        <w:rPr>
          <w:rFonts w:cs="Traditional Arabic" w:hint="eastAsia"/>
          <w:sz w:val="32"/>
          <w:szCs w:val="32"/>
          <w:rtl/>
          <w:lang w:bidi="ar-EG"/>
        </w:rPr>
        <w:t>»</w:t>
      </w:r>
      <w:r w:rsidRPr="00BB14EF">
        <w:rPr>
          <w:rFonts w:cs="Traditional Arabic" w:hint="cs"/>
          <w:sz w:val="32"/>
          <w:szCs w:val="32"/>
          <w:rtl/>
          <w:lang w:bidi="ar-EG"/>
        </w:rPr>
        <w:t xml:space="preserve"> وذلك أن يستأجر من يستخرجها، فإذا انهارت عليهم فدماؤهم هدر، لأنهم أعانوا على أنفسهم، فزال العتب عمن استأجرهم. </w:t>
      </w:r>
    </w:p>
  </w:footnote>
  <w:footnote w:id="1675">
    <w:p w:rsidR="007B5224" w:rsidRDefault="007B5224" w:rsidP="00BB14EF">
      <w:pPr>
        <w:pStyle w:val="af0"/>
        <w:rPr>
          <w:rFonts w:cs="Traditional Arabic"/>
          <w:spacing w:val="-4"/>
          <w:sz w:val="32"/>
          <w:szCs w:val="32"/>
          <w:rtl/>
          <w:lang w:bidi="ar-EG"/>
        </w:rPr>
      </w:pPr>
      <w:r w:rsidRPr="00BB14EF">
        <w:rPr>
          <w:rFonts w:cs="Traditional Arabic" w:hint="cs"/>
          <w:spacing w:val="-4"/>
          <w:sz w:val="32"/>
          <w:szCs w:val="32"/>
          <w:rtl/>
          <w:lang w:bidi="ar-EG"/>
        </w:rPr>
        <w:t>(</w:t>
      </w:r>
      <w:r w:rsidRPr="00BB14EF">
        <w:rPr>
          <w:rFonts w:cs="Traditional Arabic"/>
          <w:spacing w:val="-4"/>
          <w:sz w:val="32"/>
          <w:szCs w:val="32"/>
          <w:lang w:bidi="ar-EG"/>
        </w:rPr>
        <w:footnoteRef/>
      </w:r>
      <w:r w:rsidRPr="00BB14EF">
        <w:rPr>
          <w:rFonts w:cs="Traditional Arabic" w:hint="cs"/>
          <w:spacing w:val="-4"/>
          <w:sz w:val="32"/>
          <w:szCs w:val="32"/>
          <w:rtl/>
          <w:lang w:bidi="ar-EG"/>
        </w:rPr>
        <w:t xml:space="preserve">) فلا ضمان عليه، وكما لو كان من غير ميلان، </w:t>
      </w:r>
    </w:p>
    <w:p w:rsidR="007B5224" w:rsidRPr="00BB14EF" w:rsidRDefault="007B5224" w:rsidP="00BB14EF">
      <w:pPr>
        <w:pStyle w:val="af0"/>
        <w:rPr>
          <w:rFonts w:cs="Traditional Arabic"/>
          <w:sz w:val="32"/>
          <w:szCs w:val="32"/>
          <w:rtl/>
          <w:lang w:bidi="ar-EG"/>
        </w:rPr>
      </w:pPr>
      <w:r w:rsidRPr="00BB14EF">
        <w:rPr>
          <w:rFonts w:cs="Traditional Arabic" w:hint="cs"/>
          <w:spacing w:val="-4"/>
          <w:sz w:val="32"/>
          <w:szCs w:val="32"/>
          <w:rtl/>
          <w:lang w:bidi="ar-EG"/>
        </w:rPr>
        <w:t>وعنه: إن طولب بنقضه، وأشهد عليه فلم يفعل ضمن، واختاره جماعة من الأصحاب، وهو مذهب</w:t>
      </w:r>
      <w:r>
        <w:rPr>
          <w:rFonts w:cs="Traditional Arabic" w:hint="cs"/>
          <w:sz w:val="32"/>
          <w:szCs w:val="32"/>
          <w:rtl/>
          <w:lang w:bidi="ar-EG"/>
        </w:rPr>
        <w:t xml:space="preserve"> مالك، واستحسنه أبو حنيفة،ولكن قال:القياس أنه لا يضمن،لأنه بناه في ملكه،ولم يسقط بفعله،</w:t>
      </w:r>
      <w:r w:rsidRPr="00BB14EF">
        <w:rPr>
          <w:rFonts w:cs="Traditional Arabic" w:hint="cs"/>
          <w:sz w:val="32"/>
          <w:szCs w:val="32"/>
          <w:rtl/>
          <w:lang w:bidi="ar-EG"/>
        </w:rPr>
        <w:t>فأشبه ما</w:t>
      </w:r>
      <w:r>
        <w:rPr>
          <w:rFonts w:cs="Traditional Arabic" w:hint="cs"/>
          <w:sz w:val="32"/>
          <w:szCs w:val="32"/>
          <w:rtl/>
          <w:lang w:bidi="ar-EG"/>
        </w:rPr>
        <w:t xml:space="preserve"> لو لم يطالب بنقضه، فالله أعلم.</w:t>
      </w:r>
      <w:r w:rsidRPr="00BB14EF">
        <w:rPr>
          <w:rFonts w:cs="Traditional Arabic" w:hint="cs"/>
          <w:sz w:val="32"/>
          <w:szCs w:val="32"/>
          <w:rtl/>
          <w:lang w:bidi="ar-EG"/>
        </w:rPr>
        <w:t>وإن س</w:t>
      </w:r>
      <w:r>
        <w:rPr>
          <w:rFonts w:cs="Traditional Arabic" w:hint="cs"/>
          <w:sz w:val="32"/>
          <w:szCs w:val="32"/>
          <w:rtl/>
          <w:lang w:bidi="ar-EG"/>
        </w:rPr>
        <w:t>قط بلا ميلان فلا ضمان بلا خلاف،</w:t>
      </w:r>
      <w:r w:rsidRPr="00BB14EF">
        <w:rPr>
          <w:rFonts w:cs="Traditional Arabic" w:hint="cs"/>
          <w:sz w:val="32"/>
          <w:szCs w:val="32"/>
          <w:rtl/>
          <w:lang w:bidi="ar-EG"/>
        </w:rPr>
        <w:t xml:space="preserve">وإن بناه مائلاً ضمن بلا خلاف. </w:t>
      </w:r>
    </w:p>
  </w:footnote>
  <w:footnote w:id="1676">
    <w:p w:rsidR="007B5224" w:rsidRPr="00BB14EF" w:rsidRDefault="007B5224" w:rsidP="005F7F6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كثوب خرقته، قدمه في الفروع، واختاره الشيخ، واقتصر الموفق وغيره على الزرع والشجر. </w:t>
      </w:r>
    </w:p>
  </w:footnote>
  <w:footnote w:id="1677">
    <w:p w:rsidR="007B5224" w:rsidRPr="00BB14EF" w:rsidRDefault="007B5224" w:rsidP="005F7F6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فلا يضمن ما أفسدت نهارا،</w:t>
      </w:r>
      <w:r w:rsidRPr="00BB14EF">
        <w:rPr>
          <w:rFonts w:cs="Traditional Arabic" w:hint="cs"/>
          <w:sz w:val="32"/>
          <w:szCs w:val="32"/>
          <w:rtl/>
          <w:lang w:bidi="ar-EG"/>
        </w:rPr>
        <w:t xml:space="preserve">لأن التفريط من جهة رب الحرث والشجر، بتركه الحفظ في عادته، ولو جرت </w:t>
      </w:r>
      <w:r>
        <w:rPr>
          <w:rFonts w:cs="Traditional Arabic" w:hint="cs"/>
          <w:sz w:val="32"/>
          <w:szCs w:val="32"/>
          <w:rtl/>
          <w:lang w:bidi="ar-EG"/>
        </w:rPr>
        <w:t>عادة بعض النواحي بربطها نهارًا،وبإرسالها ليلاً، فالحكم كذلك،</w:t>
      </w:r>
      <w:r w:rsidRPr="00BB14EF">
        <w:rPr>
          <w:rFonts w:cs="Traditional Arabic" w:hint="cs"/>
          <w:sz w:val="32"/>
          <w:szCs w:val="32"/>
          <w:rtl/>
          <w:lang w:bidi="ar-EG"/>
        </w:rPr>
        <w:t xml:space="preserve">لأن هذا نادر، فلا يعتبر به. </w:t>
      </w:r>
    </w:p>
  </w:footnote>
  <w:footnote w:id="167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لتفريطهم بإرسالها، كما لو أرسلوها قرب الزرع، قاله الشيخ وغيره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وما أفسدته نهارا فقال: إذا كانت ترعى في المراعي المعتادة، فانفلتت نهارا من غير تفريط من صاحبها، حتى دخلت اصطبلاً، فأفسدته، أو أفسدت زرعا، لم يكن على صاحبها ضمان، عند أكثر العلماء كمالك، والشافعي، وأحمد، لقصة سليمان بن داود والنفش، ولحديث ناقة البراء، وأما إن كان صاحبها اعتدى، وأرسلها في زرع قوم أو بقربه، أو أدخلها إلى اصطبل الحمار بغير إذن صاحبه فأتلفت، فهنا يضمن لعدوانه.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البغوي: ذهب أهل العلم إلى أن ما أفسدت الماشية المرسلة بالنهار من مال الغير فلا ضمان على ربها، وما أفسدته بالليل ضمنه مالكها، لأن في العرف أن أصحاب الحوائط والبساتين يحفظونها بالنهار، وأصحاب المواشي بالليل. فمن خالف هذه العادة كان خارجًا عن العرف، هذا إذا لم يكن مالك الدابة معها، فإن كان معها فعليه ضمان ما أفسدته، وهذا مذهب مالك والشافعي. </w:t>
      </w:r>
    </w:p>
  </w:footnote>
  <w:footnote w:id="167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قاله جماعة من الأصحاب، وجزم به المجد وغيره، وصوبه في الإنصاف وتقدم أنه يضمن لعدوانه، ومن اد</w:t>
      </w:r>
      <w:r>
        <w:rPr>
          <w:rFonts w:cs="Traditional Arabic" w:hint="cs"/>
          <w:sz w:val="32"/>
          <w:szCs w:val="32"/>
          <w:rtl/>
          <w:lang w:bidi="ar-EG"/>
        </w:rPr>
        <w:t>عى أن بهائم فلان رعت زرعه ليلا،وليس هناك غيرها،ووجد أثرها به،قضي له بضمانه،نص عليه</w:t>
      </w:r>
      <w:r w:rsidRPr="00BB14EF">
        <w:rPr>
          <w:rFonts w:cs="Traditional Arabic" w:hint="cs"/>
          <w:sz w:val="32"/>
          <w:szCs w:val="32"/>
          <w:rtl/>
          <w:lang w:bidi="ar-EG"/>
        </w:rPr>
        <w:t xml:space="preserve"> وجعله الشيخ من القيافة في الأموال، وجعلها معتبرة كالقيافة في الأنساب: ويضمن عندهم بالقيمة.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صح بنص القرآن الثناء على سليمان بتفهيم الضمان بالمثل، فإن النفش رعي الغنم ليلاً، وكان ببستان عنب، فحكم داود بقيمة المتلف، فاعتبر الغنم فوجدها بقدر القيمة، فدفعها إلى أصحاب الحرث، وقضى سليمان بالضمان على أصحاب الغنم، وأن يضمنوا ذلك بالمثل، بأن يعمروا البستان حتى يعود كما كان، ولم يضيع عليهم مغله من حين الإتلاف إلى حين العود، بل أعطى أصحاب البستان ماشية أولئك، ليأخذوا من نمائها بقدر نماء البستان، فيستوفوا من نماء غنمهم نظير ما فاتهم من نماء حرثهم، واعتبر الضمانين فوجدهما سواء، وهذا هو العلم الذي خصه الله به، وأثنى عليه بإدراكه.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وصح بالنصوص والقياس أن الصحيح وجوب الضمان بالمثل فصح أنه هو الصواب والحق، وهو أحد القولين في مذهب أحمد، ووجه للشافعية والمالكية. </w:t>
      </w:r>
    </w:p>
  </w:footnote>
  <w:footnote w:id="168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ما أفسدته من مزرعة غيره. </w:t>
      </w:r>
    </w:p>
  </w:footnote>
  <w:footnote w:id="168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بقيمة ما تأكله، حيث لا يمكنه منعها إلا بتسليطها على مال غيره. </w:t>
      </w:r>
    </w:p>
  </w:footnote>
  <w:footnote w:id="168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فتركها تأكل من مزرعته ليرجع على ربها، فما أكلته هدر، لا رجوع لربه به، </w:t>
      </w:r>
    </w:p>
    <w:p w:rsidR="007B5224" w:rsidRPr="00BB14EF" w:rsidRDefault="007B5224" w:rsidP="00F559BF">
      <w:pPr>
        <w:pStyle w:val="af0"/>
        <w:rPr>
          <w:rFonts w:cs="Traditional Arabic"/>
          <w:sz w:val="32"/>
          <w:szCs w:val="32"/>
          <w:rtl/>
          <w:lang w:bidi="ar-EG"/>
        </w:rPr>
      </w:pPr>
      <w:r w:rsidRPr="00BB14EF">
        <w:rPr>
          <w:rFonts w:cs="Traditional Arabic" w:hint="cs"/>
          <w:sz w:val="32"/>
          <w:szCs w:val="32"/>
          <w:rtl/>
          <w:lang w:bidi="ar-EG"/>
        </w:rPr>
        <w:t xml:space="preserve">لتقصيره بعدم صرفها، وتفريطه بتركها تأكل، مع إمكان دفعها بلا ضرر على أحد. </w:t>
      </w:r>
    </w:p>
  </w:footnote>
  <w:footnote w:id="1683">
    <w:p w:rsidR="007B5224" w:rsidRPr="00BB14EF" w:rsidRDefault="007B5224" w:rsidP="00F559B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الشيخ: لأنه تفريط، وهذا مذهب أبي حنيفة، والشافعي، سواء كان مالكًا للدابة أو مستأجرًا. </w:t>
      </w:r>
    </w:p>
  </w:footnote>
  <w:footnote w:id="168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هدر، لا ضمان فيما جنت به، لعدم إمكانه حفظ رجلها عن الجناية.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بشرط أن لا يكون بسبب من مالكها وغيره، كأن يجذبها باللجام زيادة على العادة، أو يضرب وجهها، فيضمن ما نفحت برجلها، لأنه السبب في جنايتها.</w:t>
      </w:r>
    </w:p>
  </w:footnote>
  <w:footnote w:id="168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وسوى ما استثني، فلو انفلتت الدابة ممن هي في يده وأفسدت فلا ضمان. </w:t>
      </w:r>
    </w:p>
  </w:footnote>
  <w:footnote w:id="1686">
    <w:p w:rsidR="007B5224" w:rsidRPr="00BB14EF" w:rsidRDefault="007B5224" w:rsidP="00F559B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)وفي الفصول: من أطلق كلبا عقورا، أو دابة رفوسا أو عضوضا، على الناس، وخلاه في طريقهم، ومصاطبهم، ورحابهم، فأتلف مالا أو نفسا، ضمن لتفريطه، وكذا إن كان له طائر جارح، كالصقر والبازي، فأفسد طيور الناس وحيو</w:t>
      </w:r>
      <w:r>
        <w:rPr>
          <w:rFonts w:cs="Traditional Arabic" w:hint="cs"/>
          <w:sz w:val="32"/>
          <w:szCs w:val="32"/>
          <w:rtl/>
          <w:lang w:bidi="ar-EG"/>
        </w:rPr>
        <w:t>اناتهم.</w:t>
      </w:r>
      <w:r w:rsidRPr="00BB14EF">
        <w:rPr>
          <w:rFonts w:cs="Traditional Arabic" w:hint="cs"/>
          <w:sz w:val="32"/>
          <w:szCs w:val="32"/>
          <w:rtl/>
          <w:lang w:bidi="ar-EG"/>
        </w:rPr>
        <w:t xml:space="preserve">وقال الشيخ فيمن أمر رجلا بإمساك الضارية </w:t>
      </w:r>
      <w:r w:rsidRPr="00BB14EF">
        <w:rPr>
          <w:rFonts w:cs="Traditional Arabic"/>
          <w:sz w:val="32"/>
          <w:szCs w:val="32"/>
          <w:rtl/>
          <w:lang w:bidi="ar-EG"/>
        </w:rPr>
        <w:t>–</w:t>
      </w:r>
      <w:r>
        <w:rPr>
          <w:rFonts w:cs="Traditional Arabic" w:hint="cs"/>
          <w:sz w:val="32"/>
          <w:szCs w:val="32"/>
          <w:rtl/>
          <w:lang w:bidi="ar-EG"/>
        </w:rPr>
        <w:t xml:space="preserve"> وهي المعروفة بـ"الصول"</w:t>
      </w:r>
      <w:r w:rsidRPr="00BB14EF">
        <w:rPr>
          <w:rFonts w:cs="Traditional Arabic"/>
          <w:sz w:val="32"/>
          <w:szCs w:val="32"/>
          <w:rtl/>
          <w:lang w:bidi="ar-EG"/>
        </w:rPr>
        <w:t>–</w:t>
      </w:r>
      <w:r>
        <w:rPr>
          <w:rFonts w:cs="Traditional Arabic" w:hint="cs"/>
          <w:sz w:val="32"/>
          <w:szCs w:val="32"/>
          <w:rtl/>
          <w:lang w:bidi="ar-EG"/>
        </w:rPr>
        <w:t xml:space="preserve"> فجنت عليه،يضمنه إن لم يعلمه بها،ويضمن جناية ولد</w:t>
      </w:r>
      <w:r w:rsidRPr="00BB14EF">
        <w:rPr>
          <w:rFonts w:cs="Traditional Arabic" w:hint="cs"/>
          <w:sz w:val="32"/>
          <w:szCs w:val="32"/>
          <w:rtl/>
          <w:lang w:bidi="ar-EG"/>
        </w:rPr>
        <w:t>ال</w:t>
      </w:r>
      <w:r>
        <w:rPr>
          <w:rFonts w:cs="Traditional Arabic" w:hint="cs"/>
          <w:sz w:val="32"/>
          <w:szCs w:val="32"/>
          <w:rtl/>
          <w:lang w:bidi="ar-EG"/>
        </w:rPr>
        <w:t>دابة إن فرط،نحوأن يعرفه شموسا</w:t>
      </w:r>
      <w:r w:rsidRPr="00BB14EF">
        <w:rPr>
          <w:rFonts w:cs="Traditional Arabic" w:hint="cs"/>
          <w:sz w:val="32"/>
          <w:szCs w:val="32"/>
          <w:rtl/>
          <w:lang w:bidi="ar-EG"/>
        </w:rPr>
        <w:t xml:space="preserve"> </w:t>
      </w:r>
    </w:p>
  </w:footnote>
  <w:footnote w:id="168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دفعا عن نفسه، وكذا عن غيره هدر، أفتى به ابن عقيل وغيره. </w:t>
      </w:r>
    </w:p>
  </w:footnote>
  <w:footnote w:id="1688">
    <w:p w:rsidR="007B5224" w:rsidRPr="00BB14EF" w:rsidRDefault="007B5224" w:rsidP="00F559B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فلم يجب ضمانه، فإن كانت البهيمة لغيره لم يضمنها عند الجمهور، وهو مذهب مالك والشافعي، قال الموفق: لم يقصد إتلافه فلم يضمنه، كالآدمي المكلف، ولأنه قتله لدفع شره فأشبه الصيد، وذلك أنه إذا قتله لدفع شره كان الصائل هو القاتل نفسه، ولو حالت بهيمة بينه وبين ماله، قتلها ولا ضمان عليه، ومن طلب منه الفجور، فقال الشيخ: عليه أن يدفع الصائل عليه، فإن لم يندفع إلا بالقتل كان له ذلك باتفاق الفقهاء، فإن ادعى القاتل أنه صال عليه، وأنكر أولياء المقتول، فإن كان المقتول معروفًا بالبر، وقتله في محل لا ريبة فيه، لم يقبل قول القائل، وإن كان معروفًا بالفجور، والقاتل معروفًا بالبر، فالقول قول القاتل مع يمينه، لا سيما إذا كان معروفًا بالتعرض له قبل 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ومن رأى رجلاً يفجر بأهله، جاز له قتلهما فيما بينه وبين الله، سواء كان الفاجر محصنًا أو غير محصن، معروفًا بذلك أم لا، كما دل عليه كلام الأصحاب وفتاوى الصحابة، وليس هذا من باب دفع الصائل، كما ظنه بعضهم، بل هو من عقوبة المعتدين المؤذين، وأما إذا دخل الرجل، ولم يفعل بعد فاحشة، ولكن دخل لأجل ذلك، فهذا فيه نزاع، والأحوط لهذا أن يتوب من القتل في هذه الصورة. </w:t>
      </w:r>
    </w:p>
  </w:footnote>
  <w:footnote w:id="1689">
    <w:p w:rsidR="007B5224" w:rsidRPr="00BB14EF" w:rsidRDefault="007B5224" w:rsidP="00F559B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)ولو قدر على إراقتها بدونه، إذا</w:t>
      </w:r>
      <w:r>
        <w:rPr>
          <w:rFonts w:cs="Traditional Arabic" w:hint="cs"/>
          <w:sz w:val="32"/>
          <w:szCs w:val="32"/>
          <w:rtl/>
          <w:lang w:bidi="ar-EG"/>
        </w:rPr>
        <w:t xml:space="preserve"> كانت غير محترمة، كخمرة الخلال،</w:t>
      </w:r>
      <w:r w:rsidRPr="00BB14EF">
        <w:rPr>
          <w:rFonts w:cs="Traditional Arabic" w:hint="cs"/>
          <w:sz w:val="32"/>
          <w:szCs w:val="32"/>
          <w:rtl/>
          <w:lang w:bidi="ar-EG"/>
        </w:rPr>
        <w:t xml:space="preserve">وخمرة الذمي المستترة فلا تهدر. </w:t>
      </w:r>
    </w:p>
  </w:footnote>
  <w:footnote w:id="169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لباسه وهو ما حرم على الرجل إذا كسر، ولم يصلح للنساء، ولم تستعمله، وكما لو أتلف كتب سحر، أو صورًا أو حرق مخزن خمر ونحوه، لأمره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بتحريق مسجد الضرار. </w:t>
      </w:r>
    </w:p>
  </w:footnote>
  <w:footnote w:id="1691">
    <w:p w:rsidR="007B5224" w:rsidRDefault="007B5224" w:rsidP="00226B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 xml:space="preserve">اشترط بعض الأصحاب لثبوتها خمسة شروط، أن يكون بعوض مالي، وأن يكون للشفيع ملك سابق، وأن يكون مشاعًا، ومما تمكن قسمته، وأن يأخذه جميعه، وأن يطالب بها على الفور، </w:t>
      </w:r>
    </w:p>
    <w:p w:rsidR="007B5224" w:rsidRDefault="007B5224" w:rsidP="00226B6D">
      <w:pPr>
        <w:pStyle w:val="af0"/>
        <w:rPr>
          <w:rFonts w:cs="Traditional Arabic"/>
          <w:sz w:val="32"/>
          <w:szCs w:val="32"/>
          <w:rtl/>
          <w:lang w:bidi="ar-EG"/>
        </w:rPr>
      </w:pPr>
      <w:r w:rsidRPr="00BB14EF">
        <w:rPr>
          <w:rFonts w:cs="Traditional Arabic" w:hint="cs"/>
          <w:sz w:val="32"/>
          <w:szCs w:val="32"/>
          <w:rtl/>
          <w:lang w:bidi="ar-EG"/>
        </w:rPr>
        <w:t xml:space="preserve">قال الشيخ: ولا شفعة في بيع الخيار ما لم ينقض، </w:t>
      </w:r>
    </w:p>
    <w:p w:rsidR="007B5224" w:rsidRPr="00BB14EF" w:rsidRDefault="007B5224" w:rsidP="00226B6D">
      <w:pPr>
        <w:pStyle w:val="af0"/>
        <w:rPr>
          <w:rFonts w:cs="Traditional Arabic"/>
          <w:sz w:val="32"/>
          <w:szCs w:val="32"/>
          <w:rtl/>
          <w:lang w:bidi="ar-EG"/>
        </w:rPr>
      </w:pPr>
      <w:r w:rsidRPr="00BB14EF">
        <w:rPr>
          <w:rFonts w:cs="Traditional Arabic" w:hint="cs"/>
          <w:sz w:val="32"/>
          <w:szCs w:val="32"/>
          <w:rtl/>
          <w:lang w:bidi="ar-EG"/>
        </w:rPr>
        <w:t>قال القاضي: لأن أخذ الشفيع بالشفعة، يسقط حق البائع من الخيار، فلم يجز له المطالبة بالشفعة.</w:t>
      </w:r>
    </w:p>
  </w:footnote>
  <w:footnote w:id="169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والصلح عن إقرار بمال أو جناية توجبه، والهبة بعوض معلوم، بمعنى البيع، لأنها بيع في الحقيقة، يثبت فيها أحكام البيع، وهذا مذهب مالك، والشافعي وأصحاب الرأي. </w:t>
      </w:r>
    </w:p>
  </w:footnote>
  <w:footnote w:id="169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في الباطن، قال الشيخ: يجب على المشتري أن يسلم الشقص المشفوع بالثمن الذي تراضيا عليه في الباطن، إذا طالبه الشريك، وإذا حابا البائع المشتري بالثمن، محاباة خارجة عن العادة، يتوجه أن يكون للشفيع أن لا يأخذه إلا بالقيمة.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الإقناع وغيره: لو تعذر الثمن بتلف أو موت، دفع الشفيع إلى المشتري قيمة الشقص. </w:t>
      </w:r>
    </w:p>
  </w:footnote>
  <w:footnote w:id="169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)ويمتنع أخذه بالقيمة،إذ ليس له عوض يمكن الأخذ به،</w:t>
      </w:r>
    </w:p>
    <w:p w:rsidR="007B5224" w:rsidRPr="00BB14EF" w:rsidRDefault="007B5224" w:rsidP="00226B6D">
      <w:pPr>
        <w:pStyle w:val="af0"/>
        <w:rPr>
          <w:rFonts w:cs="Traditional Arabic"/>
          <w:sz w:val="32"/>
          <w:szCs w:val="32"/>
          <w:rtl/>
          <w:lang w:bidi="ar-EG"/>
        </w:rPr>
      </w:pPr>
      <w:r>
        <w:rPr>
          <w:rFonts w:cs="Traditional Arabic" w:hint="cs"/>
          <w:sz w:val="32"/>
          <w:szCs w:val="32"/>
          <w:rtl/>
          <w:lang w:bidi="ar-EG"/>
        </w:rPr>
        <w:t xml:space="preserve">وظاهره : ولو </w:t>
      </w:r>
      <w:r w:rsidRPr="00BB14EF">
        <w:rPr>
          <w:rFonts w:cs="Traditional Arabic" w:hint="cs"/>
          <w:sz w:val="32"/>
          <w:szCs w:val="32"/>
          <w:rtl/>
          <w:lang w:bidi="ar-EG"/>
        </w:rPr>
        <w:t>قصد التحي</w:t>
      </w:r>
      <w:r>
        <w:rPr>
          <w:rFonts w:cs="Traditional Arabic" w:hint="cs"/>
          <w:sz w:val="32"/>
          <w:szCs w:val="32"/>
          <w:rtl/>
          <w:lang w:bidi="ar-EG"/>
        </w:rPr>
        <w:t>ل على عدم الأخذ بالشفعة</w:t>
      </w:r>
      <w:r w:rsidRPr="00BB14EF">
        <w:rPr>
          <w:rFonts w:cs="Traditional Arabic" w:hint="cs"/>
          <w:sz w:val="32"/>
          <w:szCs w:val="32"/>
          <w:rtl/>
          <w:lang w:bidi="ar-EG"/>
        </w:rPr>
        <w:t xml:space="preserve"> </w:t>
      </w:r>
    </w:p>
  </w:footnote>
  <w:footnote w:id="1695">
    <w:p w:rsidR="007B5224" w:rsidRDefault="007B5224" w:rsidP="00226B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البيع، لإمكان أخذ العوض به دونها، </w:t>
      </w:r>
    </w:p>
    <w:p w:rsidR="007B5224" w:rsidRDefault="007B5224" w:rsidP="00226B6D">
      <w:pPr>
        <w:pStyle w:val="af0"/>
        <w:rPr>
          <w:rFonts w:cs="Traditional Arabic"/>
          <w:sz w:val="32"/>
          <w:szCs w:val="32"/>
          <w:rtl/>
          <w:lang w:bidi="ar-EG"/>
        </w:rPr>
      </w:pPr>
      <w:r w:rsidRPr="00BB14EF">
        <w:rPr>
          <w:rFonts w:cs="Traditional Arabic" w:hint="cs"/>
          <w:sz w:val="32"/>
          <w:szCs w:val="32"/>
          <w:rtl/>
          <w:lang w:bidi="ar-EG"/>
        </w:rPr>
        <w:t>وقال ابن حامد</w:t>
      </w:r>
      <w:r>
        <w:rPr>
          <w:rFonts w:cs="Traditional Arabic" w:hint="cs"/>
          <w:sz w:val="32"/>
          <w:szCs w:val="32"/>
          <w:rtl/>
          <w:lang w:bidi="ar-EG"/>
        </w:rPr>
        <w:t>:تجب فيه الشفعة؛وهو قول مالك والشافعي،</w:t>
      </w:r>
      <w:r w:rsidRPr="00BB14EF">
        <w:rPr>
          <w:rFonts w:cs="Traditional Arabic" w:hint="cs"/>
          <w:sz w:val="32"/>
          <w:szCs w:val="32"/>
          <w:rtl/>
          <w:lang w:bidi="ar-EG"/>
        </w:rPr>
        <w:t xml:space="preserve">لأنه عقار مملوك بعقد معاوضة، أشبه البيع، والصحيح من المذهب الأول، وقاس بعضهم عليه ما أخذ أجرة أو ثمنًا في سلم أو عوضا في كتابة، </w:t>
      </w:r>
    </w:p>
    <w:p w:rsidR="007B5224" w:rsidRPr="00BB14EF" w:rsidRDefault="007B5224" w:rsidP="00226B6D">
      <w:pPr>
        <w:pStyle w:val="af0"/>
        <w:rPr>
          <w:rFonts w:cs="Traditional Arabic"/>
          <w:sz w:val="32"/>
          <w:szCs w:val="32"/>
          <w:rtl/>
          <w:lang w:bidi="ar-EG"/>
        </w:rPr>
      </w:pPr>
      <w:r w:rsidRPr="00BB14EF">
        <w:rPr>
          <w:rFonts w:cs="Traditional Arabic" w:hint="cs"/>
          <w:sz w:val="32"/>
          <w:szCs w:val="32"/>
          <w:rtl/>
          <w:lang w:bidi="ar-EG"/>
        </w:rPr>
        <w:t xml:space="preserve">ورده الحارثي، وصحح جريان الشفعة قولاً واحدًا، وصوبه في تصحيح الفروع. </w:t>
      </w:r>
    </w:p>
  </w:footnote>
  <w:footnote w:id="1696">
    <w:p w:rsidR="007B5224" w:rsidRDefault="007B5224" w:rsidP="00226B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xml:space="preserve">) </w:t>
      </w:r>
      <w:r w:rsidRPr="00BB14EF">
        <w:rPr>
          <w:rFonts w:cs="Traditional Arabic" w:hint="cs"/>
          <w:sz w:val="32"/>
          <w:szCs w:val="32"/>
          <w:rtl/>
          <w:lang w:bidi="ar-EG"/>
        </w:rPr>
        <w:t xml:space="preserve"> قال الشيخ: ولو أظهر صورة أن البيع باطل لأجل تخلف شرطه، بأن ادعى عدم الرؤية المعتبرة، ورد المبيع، ثم وقفه على المشتري </w:t>
      </w:r>
      <w:r>
        <w:rPr>
          <w:rFonts w:cs="Traditional Arabic" w:hint="cs"/>
          <w:sz w:val="32"/>
          <w:szCs w:val="32"/>
          <w:rtl/>
          <w:lang w:bidi="ar-EG"/>
        </w:rPr>
        <w:t>حيلة فكله باطل، وحق الشفيع ثابت</w:t>
      </w:r>
      <w:r w:rsidRPr="00BB14EF">
        <w:rPr>
          <w:rFonts w:cs="Traditional Arabic" w:hint="cs"/>
          <w:sz w:val="32"/>
          <w:szCs w:val="32"/>
          <w:rtl/>
          <w:lang w:bidi="ar-EG"/>
        </w:rPr>
        <w:t>.</w:t>
      </w:r>
      <w:r w:rsidRPr="00226B6D">
        <w:rPr>
          <w:rFonts w:cs="Traditional Arabic" w:hint="cs"/>
          <w:sz w:val="32"/>
          <w:szCs w:val="32"/>
          <w:rtl/>
          <w:lang w:bidi="ar-EG"/>
        </w:rPr>
        <w:t xml:space="preserve"> </w:t>
      </w:r>
    </w:p>
    <w:p w:rsidR="007B5224" w:rsidRDefault="007B5224" w:rsidP="00226B6D">
      <w:pPr>
        <w:pStyle w:val="af0"/>
        <w:rPr>
          <w:rFonts w:cs="Traditional Arabic"/>
          <w:sz w:val="32"/>
          <w:szCs w:val="32"/>
          <w:rtl/>
          <w:lang w:bidi="ar-EG"/>
        </w:rPr>
      </w:pPr>
      <w:r>
        <w:rPr>
          <w:rFonts w:cs="Traditional Arabic" w:hint="cs"/>
          <w:sz w:val="32"/>
          <w:szCs w:val="32"/>
          <w:rtl/>
          <w:lang w:bidi="ar-EG"/>
        </w:rPr>
        <w:t>ومن صور ذلك ما ذكره الموفق،</w:t>
      </w:r>
      <w:r w:rsidRPr="00BB14EF">
        <w:rPr>
          <w:rFonts w:cs="Traditional Arabic" w:hint="cs"/>
          <w:sz w:val="32"/>
          <w:szCs w:val="32"/>
          <w:rtl/>
          <w:lang w:bidi="ar-EG"/>
        </w:rPr>
        <w:t>وابن القيم</w:t>
      </w:r>
      <w:r>
        <w:rPr>
          <w:rFonts w:cs="Traditional Arabic" w:hint="cs"/>
          <w:sz w:val="32"/>
          <w:szCs w:val="32"/>
          <w:rtl/>
          <w:lang w:bidi="ar-EG"/>
        </w:rPr>
        <w:t>:أن يتفقا على مقدار الثمن،</w:t>
      </w:r>
      <w:r w:rsidRPr="00BB14EF">
        <w:rPr>
          <w:rFonts w:cs="Traditional Arabic" w:hint="cs"/>
          <w:sz w:val="32"/>
          <w:szCs w:val="32"/>
          <w:rtl/>
          <w:lang w:bidi="ar-EG"/>
        </w:rPr>
        <w:t xml:space="preserve">ثم </w:t>
      </w:r>
      <w:r>
        <w:rPr>
          <w:rFonts w:cs="Traditional Arabic" w:hint="cs"/>
          <w:sz w:val="32"/>
          <w:szCs w:val="32"/>
          <w:rtl/>
          <w:lang w:bidi="ar-EG"/>
        </w:rPr>
        <w:t>عند العقد يصبره صبرة غير موزونه فلا</w:t>
      </w:r>
      <w:r w:rsidRPr="00BB14EF">
        <w:rPr>
          <w:rFonts w:cs="Traditional Arabic" w:hint="cs"/>
          <w:sz w:val="32"/>
          <w:szCs w:val="32"/>
          <w:rtl/>
          <w:lang w:bidi="ar-EG"/>
        </w:rPr>
        <w:t xml:space="preserve">يعرف الشفيع </w:t>
      </w:r>
      <w:r>
        <w:rPr>
          <w:rFonts w:cs="Traditional Arabic" w:hint="cs"/>
          <w:sz w:val="32"/>
          <w:szCs w:val="32"/>
          <w:rtl/>
          <w:lang w:bidi="ar-EG"/>
        </w:rPr>
        <w:t>ما يدفع،فله أن يستحلف المشتري،</w:t>
      </w:r>
      <w:r w:rsidRPr="00BB14EF">
        <w:rPr>
          <w:rFonts w:cs="Traditional Arabic" w:hint="cs"/>
          <w:sz w:val="32"/>
          <w:szCs w:val="32"/>
          <w:rtl/>
          <w:lang w:bidi="ar-EG"/>
        </w:rPr>
        <w:t>فإن نك</w:t>
      </w:r>
      <w:r>
        <w:rPr>
          <w:rFonts w:cs="Traditional Arabic" w:hint="cs"/>
          <w:sz w:val="32"/>
          <w:szCs w:val="32"/>
          <w:rtl/>
          <w:lang w:bidi="ar-EG"/>
        </w:rPr>
        <w:t>ل قضي عليه،فإن حلف أخذه بقيمته</w:t>
      </w:r>
      <w:r w:rsidRPr="00BB14EF">
        <w:rPr>
          <w:rFonts w:cs="Traditional Arabic" w:hint="cs"/>
          <w:sz w:val="32"/>
          <w:szCs w:val="32"/>
          <w:rtl/>
          <w:lang w:bidi="ar-EG"/>
        </w:rPr>
        <w:t xml:space="preserve"> ومنها أن يهب الشقص للمشتري، ثم يهبه ما يرضيه، فله الأخذ بقيمة الموهوب.</w:t>
      </w:r>
    </w:p>
    <w:p w:rsidR="007B5224" w:rsidRDefault="007B5224" w:rsidP="00226B6D">
      <w:pPr>
        <w:pStyle w:val="af0"/>
        <w:rPr>
          <w:rFonts w:cs="Traditional Arabic"/>
          <w:sz w:val="32"/>
          <w:szCs w:val="32"/>
          <w:rtl/>
          <w:lang w:bidi="ar-EG"/>
        </w:rPr>
      </w:pPr>
      <w:r w:rsidRPr="00BB14EF">
        <w:rPr>
          <w:rFonts w:cs="Traditional Arabic" w:hint="cs"/>
          <w:sz w:val="32"/>
          <w:szCs w:val="32"/>
          <w:rtl/>
          <w:lang w:bidi="ar-EG"/>
        </w:rPr>
        <w:t xml:space="preserve">ومنها أن يشتريه بألف دينار، ثم يصارفه عن كل دينار بدرهمين، وهذه لا تسقطها. </w:t>
      </w:r>
    </w:p>
    <w:p w:rsidR="007B5224" w:rsidRDefault="007B5224" w:rsidP="00226B6D">
      <w:pPr>
        <w:pStyle w:val="af0"/>
        <w:rPr>
          <w:rFonts w:cs="Traditional Arabic"/>
          <w:sz w:val="32"/>
          <w:szCs w:val="32"/>
          <w:rtl/>
          <w:lang w:bidi="ar-EG"/>
        </w:rPr>
      </w:pPr>
      <w:r w:rsidRPr="00BB14EF">
        <w:rPr>
          <w:rFonts w:cs="Traditional Arabic" w:hint="cs"/>
          <w:sz w:val="32"/>
          <w:szCs w:val="32"/>
          <w:rtl/>
          <w:lang w:bidi="ar-EG"/>
        </w:rPr>
        <w:t xml:space="preserve">ومنها أن يشتري بائع الشقص منه عبدًا قيمته مائة درهم، بألف في ذمته، ثم يبيعه الشقص بالألف، فله أخذه بقيمة العبد. </w:t>
      </w:r>
    </w:p>
    <w:p w:rsidR="007B5224" w:rsidRDefault="007B5224" w:rsidP="00226B6D">
      <w:pPr>
        <w:pStyle w:val="af0"/>
        <w:rPr>
          <w:rFonts w:cs="Traditional Arabic"/>
          <w:sz w:val="32"/>
          <w:szCs w:val="32"/>
          <w:rtl/>
          <w:lang w:bidi="ar-EG"/>
        </w:rPr>
      </w:pPr>
      <w:r>
        <w:rPr>
          <w:rFonts w:cs="Traditional Arabic" w:hint="cs"/>
          <w:sz w:val="32"/>
          <w:szCs w:val="32"/>
          <w:rtl/>
          <w:lang w:bidi="ar-EG"/>
        </w:rPr>
        <w:t>ومنها أن يشتريه بألف،</w:t>
      </w:r>
      <w:r w:rsidRPr="00BB14EF">
        <w:rPr>
          <w:rFonts w:cs="Traditional Arabic" w:hint="cs"/>
          <w:sz w:val="32"/>
          <w:szCs w:val="32"/>
          <w:rtl/>
          <w:lang w:bidi="ar-EG"/>
        </w:rPr>
        <w:t xml:space="preserve">وهو </w:t>
      </w:r>
      <w:r>
        <w:rPr>
          <w:rFonts w:cs="Traditional Arabic" w:hint="cs"/>
          <w:sz w:val="32"/>
          <w:szCs w:val="32"/>
          <w:rtl/>
          <w:lang w:bidi="ar-EG"/>
        </w:rPr>
        <w:t>يساوي مائة ثم يبريه من تسعمائة،</w:t>
      </w:r>
      <w:r w:rsidRPr="00BB14EF">
        <w:rPr>
          <w:rFonts w:cs="Traditional Arabic" w:hint="cs"/>
          <w:sz w:val="32"/>
          <w:szCs w:val="32"/>
          <w:rtl/>
          <w:lang w:bidi="ar-EG"/>
        </w:rPr>
        <w:t xml:space="preserve">أو يشتري جزءًا منه بالثمن كله، ثم يهب له بقيته، فيأخذ الشفيع الشقص بالثمن، أو يظهران أن الثمن مائة، والمدفوع عشرون، </w:t>
      </w:r>
    </w:p>
    <w:p w:rsidR="007B5224" w:rsidRPr="00BB14EF" w:rsidRDefault="007B5224" w:rsidP="00226B6D">
      <w:pPr>
        <w:pStyle w:val="af0"/>
        <w:rPr>
          <w:rFonts w:cs="Traditional Arabic"/>
          <w:sz w:val="32"/>
          <w:szCs w:val="32"/>
          <w:rtl/>
          <w:lang w:bidi="ar-EG"/>
        </w:rPr>
      </w:pPr>
      <w:r w:rsidRPr="00BB14EF">
        <w:rPr>
          <w:rFonts w:cs="Traditional Arabic" w:hint="cs"/>
          <w:sz w:val="32"/>
          <w:szCs w:val="32"/>
          <w:rtl/>
          <w:lang w:bidi="ar-EG"/>
        </w:rPr>
        <w:t>قال الشيخ: وما وجد من التصرفات لأجل الاحتيال على إسقاط الشفعة فهو باطل، ولا تغير حقائق العقود بتغير العبارة.</w:t>
      </w:r>
    </w:p>
  </w:footnote>
  <w:footnote w:id="1697">
    <w:p w:rsidR="007B5224" w:rsidRPr="00BB14EF" w:rsidRDefault="007B5224" w:rsidP="00226B6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قسمة إجبار،</w:t>
      </w:r>
      <w:r w:rsidRPr="00BB14EF">
        <w:rPr>
          <w:rFonts w:cs="Traditional Arabic" w:hint="cs"/>
          <w:sz w:val="32"/>
          <w:szCs w:val="32"/>
          <w:rtl/>
          <w:lang w:bidi="ar-EG"/>
        </w:rPr>
        <w:t>قال الشيخ</w:t>
      </w:r>
      <w:r>
        <w:rPr>
          <w:rFonts w:cs="Traditional Arabic" w:hint="cs"/>
          <w:sz w:val="32"/>
          <w:szCs w:val="32"/>
          <w:rtl/>
          <w:lang w:bidi="ar-EG"/>
        </w:rPr>
        <w:t>:بالاتفاق،</w:t>
      </w:r>
      <w:r w:rsidRPr="00BB14EF">
        <w:rPr>
          <w:rFonts w:cs="Traditional Arabic" w:hint="cs"/>
          <w:sz w:val="32"/>
          <w:szCs w:val="32"/>
          <w:rtl/>
          <w:lang w:bidi="ar-EG"/>
        </w:rPr>
        <w:t xml:space="preserve">لما تقدم من قوله </w:t>
      </w:r>
      <w:r w:rsidRPr="00BB14EF">
        <w:rPr>
          <w:rFonts w:ascii="Brickletter" w:hAnsi="Brickletter" w:cs="Traditional Arabic"/>
          <w:sz w:val="32"/>
          <w:szCs w:val="32"/>
          <w:rtl/>
          <w:lang w:bidi="ar-EG"/>
        </w:rPr>
        <w:t>صلى الله عليه وسلم</w:t>
      </w:r>
      <w:r w:rsidRPr="00BB14EF">
        <w:rPr>
          <w:rFonts w:cs="Traditional Arabic" w:hint="eastAsia"/>
          <w:sz w:val="32"/>
          <w:szCs w:val="32"/>
          <w:rtl/>
          <w:lang w:bidi="ar-EG"/>
        </w:rPr>
        <w:t>«</w:t>
      </w:r>
      <w:r w:rsidRPr="00BB14EF">
        <w:rPr>
          <w:rFonts w:cs="Traditional Arabic" w:hint="cs"/>
          <w:b/>
          <w:bCs/>
          <w:sz w:val="32"/>
          <w:szCs w:val="32"/>
          <w:rtl/>
          <w:lang w:bidi="ar-EG"/>
        </w:rPr>
        <w:t>الشفعة فيما لم يقسم</w:t>
      </w:r>
      <w:r w:rsidRPr="00BB14EF">
        <w:rPr>
          <w:rFonts w:cs="Traditional Arabic" w:hint="eastAsia"/>
          <w:sz w:val="32"/>
          <w:szCs w:val="32"/>
          <w:rtl/>
          <w:lang w:bidi="ar-EG"/>
        </w:rPr>
        <w:t>»</w:t>
      </w:r>
    </w:p>
  </w:footnote>
  <w:footnote w:id="169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)كجوهر،وحيوان،وسفينة،وزرع،وثمرة،</w:t>
      </w:r>
      <w:r w:rsidRPr="00BB14EF">
        <w:rPr>
          <w:rFonts w:cs="Traditional Arabic" w:hint="cs"/>
          <w:sz w:val="32"/>
          <w:szCs w:val="32"/>
          <w:rtl/>
          <w:lang w:bidi="ar-EG"/>
        </w:rPr>
        <w:t>لأنه ل</w:t>
      </w:r>
      <w:r>
        <w:rPr>
          <w:rFonts w:cs="Traditional Arabic" w:hint="cs"/>
          <w:sz w:val="32"/>
          <w:szCs w:val="32"/>
          <w:rtl/>
          <w:lang w:bidi="ar-EG"/>
        </w:rPr>
        <w:t>ايبقى على الدوام،</w:t>
      </w:r>
      <w:r w:rsidRPr="00BB14EF">
        <w:rPr>
          <w:rFonts w:cs="Traditional Arabic" w:hint="cs"/>
          <w:sz w:val="32"/>
          <w:szCs w:val="32"/>
          <w:rtl/>
          <w:lang w:bidi="ar-EG"/>
        </w:rPr>
        <w:t>و</w:t>
      </w:r>
      <w:r>
        <w:rPr>
          <w:rFonts w:cs="Traditional Arabic" w:hint="cs"/>
          <w:sz w:val="32"/>
          <w:szCs w:val="32"/>
          <w:rtl/>
          <w:lang w:bidi="ar-EG"/>
        </w:rPr>
        <w:t>لايدوم ضرره،وهذامذهب الجمهور</w:t>
      </w:r>
      <w:r w:rsidRPr="00BB14EF">
        <w:rPr>
          <w:rFonts w:cs="Traditional Arabic" w:hint="cs"/>
          <w:sz w:val="32"/>
          <w:szCs w:val="32"/>
          <w:rtl/>
          <w:lang w:bidi="ar-EG"/>
        </w:rPr>
        <w:t xml:space="preserve"> </w:t>
      </w:r>
    </w:p>
  </w:footnote>
  <w:footnote w:id="169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ولو أمكن قسمة الإجبار ونحوه وجبت الشفعة بلا نزاع، </w:t>
      </w:r>
    </w:p>
    <w:p w:rsidR="007B5224" w:rsidRPr="00BB14EF" w:rsidRDefault="007B5224" w:rsidP="00CB215E">
      <w:pPr>
        <w:pStyle w:val="af0"/>
        <w:rPr>
          <w:rFonts w:cs="Traditional Arabic"/>
          <w:sz w:val="32"/>
          <w:szCs w:val="32"/>
          <w:rtl/>
          <w:lang w:bidi="ar-EG"/>
        </w:rPr>
      </w:pPr>
      <w:r w:rsidRPr="00BB14EF">
        <w:rPr>
          <w:rFonts w:cs="Traditional Arabic" w:hint="cs"/>
          <w:sz w:val="32"/>
          <w:szCs w:val="32"/>
          <w:rtl/>
          <w:lang w:bidi="ar-EG"/>
        </w:rPr>
        <w:t>وقال الشيخ: الصواب، ثبوت الشفعة، ولو لم تمكن القسمة، لع</w:t>
      </w:r>
      <w:r>
        <w:rPr>
          <w:rFonts w:cs="Traditional Arabic" w:hint="cs"/>
          <w:sz w:val="32"/>
          <w:szCs w:val="32"/>
          <w:rtl/>
          <w:lang w:bidi="ar-EG"/>
        </w:rPr>
        <w:t>موم الأخبار، وهو مذهب أبي حنيفة</w:t>
      </w:r>
      <w:r w:rsidRPr="00BB14EF">
        <w:rPr>
          <w:rFonts w:cs="Traditional Arabic" w:hint="cs"/>
          <w:sz w:val="32"/>
          <w:szCs w:val="32"/>
          <w:rtl/>
          <w:lang w:bidi="ar-EG"/>
        </w:rPr>
        <w:t xml:space="preserve"> واختيار أبي شريح وابن عقيل وغيرهما. ولأن الشفعة تثبت لإزالة ضرر المشاركة، والضرر. في هذا النوع أكثر، لأنه يتأبد ضرره. والله أعلم. </w:t>
      </w:r>
    </w:p>
  </w:footnote>
  <w:footnote w:id="1700">
    <w:p w:rsidR="007B5224" w:rsidRPr="00BB14EF" w:rsidRDefault="007B5224" w:rsidP="00CB21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قال الموفق</w:t>
      </w:r>
      <w:r>
        <w:rPr>
          <w:rFonts w:cs="Traditional Arabic" w:hint="cs"/>
          <w:sz w:val="32"/>
          <w:szCs w:val="32"/>
          <w:rtl/>
          <w:lang w:bidi="ar-EG"/>
        </w:rPr>
        <w:t>:بغير خلاف في المذهب،</w:t>
      </w:r>
      <w:r w:rsidRPr="00BB14EF">
        <w:rPr>
          <w:rFonts w:cs="Traditional Arabic" w:hint="cs"/>
          <w:sz w:val="32"/>
          <w:szCs w:val="32"/>
          <w:rtl/>
          <w:lang w:bidi="ar-EG"/>
        </w:rPr>
        <w:t>ولا نعر</w:t>
      </w:r>
      <w:r>
        <w:rPr>
          <w:rFonts w:cs="Traditional Arabic" w:hint="cs"/>
          <w:sz w:val="32"/>
          <w:szCs w:val="32"/>
          <w:rtl/>
          <w:lang w:bidi="ar-EG"/>
        </w:rPr>
        <w:t>ف فيه بين من أثبت الشفعة خلافا،</w:t>
      </w:r>
      <w:r w:rsidRPr="00BB14EF">
        <w:rPr>
          <w:rFonts w:cs="Traditional Arabic" w:hint="cs"/>
          <w:sz w:val="32"/>
          <w:szCs w:val="32"/>
          <w:rtl/>
          <w:lang w:bidi="ar-EG"/>
        </w:rPr>
        <w:t xml:space="preserve">وقد دل عليه قول النبي </w:t>
      </w:r>
      <w:r w:rsidRPr="00BB14EF">
        <w:rPr>
          <w:rFonts w:ascii="Brickletter" w:hAnsi="Brickletter" w:cs="Traditional Arabic"/>
          <w:sz w:val="32"/>
          <w:szCs w:val="32"/>
          <w:rtl/>
          <w:lang w:bidi="ar-EG"/>
        </w:rPr>
        <w:t>صلى الله عليه وسلم</w:t>
      </w:r>
      <w:r>
        <w:rPr>
          <w:rFonts w:cs="Traditional Arabic" w:hint="cs"/>
          <w:sz w:val="32"/>
          <w:szCs w:val="32"/>
          <w:rtl/>
          <w:lang w:bidi="ar-EG"/>
        </w:rPr>
        <w:t>،</w:t>
      </w:r>
      <w:r w:rsidRPr="00BB14EF">
        <w:rPr>
          <w:rFonts w:cs="Traditional Arabic" w:hint="cs"/>
          <w:sz w:val="32"/>
          <w:szCs w:val="32"/>
          <w:rtl/>
          <w:lang w:bidi="ar-EG"/>
        </w:rPr>
        <w:t>وق</w:t>
      </w:r>
      <w:r>
        <w:rPr>
          <w:rFonts w:cs="Traditional Arabic" w:hint="cs"/>
          <w:sz w:val="32"/>
          <w:szCs w:val="32"/>
          <w:rtl/>
          <w:lang w:bidi="ar-EG"/>
        </w:rPr>
        <w:t>ضاؤه بالشفعة في كل شرك لم يقسم،ربعة أو حائط،</w:t>
      </w:r>
      <w:r w:rsidRPr="00BB14EF">
        <w:rPr>
          <w:rFonts w:cs="Traditional Arabic" w:hint="cs"/>
          <w:sz w:val="32"/>
          <w:szCs w:val="32"/>
          <w:rtl/>
          <w:lang w:bidi="ar-EG"/>
        </w:rPr>
        <w:t xml:space="preserve">وهذا يدخل فيه البناء، والأشجار. </w:t>
      </w:r>
    </w:p>
  </w:footnote>
  <w:footnote w:id="1701">
    <w:p w:rsidR="007B5224" w:rsidRPr="00BB14EF" w:rsidRDefault="007B5224" w:rsidP="00CB21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)أي الغراس والبناء،فلو باع المساقي نصيبه من الشجر،</w:t>
      </w:r>
      <w:r w:rsidRPr="00BB14EF">
        <w:rPr>
          <w:rFonts w:cs="Traditional Arabic" w:hint="cs"/>
          <w:sz w:val="32"/>
          <w:szCs w:val="32"/>
          <w:rtl/>
          <w:lang w:bidi="ar-EG"/>
        </w:rPr>
        <w:t xml:space="preserve">لغير صاحب الأرض لم تثبت لصاحب الأرض شفعة. قال أبو الخطاب: وعنه: تجب فيهما؛ وهو قول مالك، للعموم؛ واختاره الشيخ وغيره. </w:t>
      </w:r>
    </w:p>
    <w:p w:rsidR="007B5224" w:rsidRPr="00BB14EF" w:rsidRDefault="007B5224" w:rsidP="00CB215E">
      <w:pPr>
        <w:pStyle w:val="af0"/>
        <w:rPr>
          <w:rFonts w:cs="Traditional Arabic"/>
          <w:sz w:val="32"/>
          <w:szCs w:val="32"/>
          <w:rtl/>
          <w:lang w:bidi="ar-EG"/>
        </w:rPr>
      </w:pPr>
      <w:r>
        <w:rPr>
          <w:rFonts w:cs="Traditional Arabic" w:hint="cs"/>
          <w:sz w:val="32"/>
          <w:szCs w:val="32"/>
          <w:rtl/>
          <w:lang w:bidi="ar-EG"/>
        </w:rPr>
        <w:t>وظاهركلام أهل اللغة أوصريحه:أن الغراس والبناءمن العقارقال ابن مالك،المال الثابت كالأرض والشجر</w:t>
      </w:r>
      <w:r w:rsidRPr="00BB14EF">
        <w:rPr>
          <w:rFonts w:cs="Traditional Arabic" w:hint="cs"/>
          <w:sz w:val="32"/>
          <w:szCs w:val="32"/>
          <w:rtl/>
          <w:lang w:bidi="ar-EG"/>
        </w:rPr>
        <w:t xml:space="preserve"> </w:t>
      </w:r>
    </w:p>
  </w:footnote>
  <w:footnote w:id="170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مع الأرض، وهذا قول الشافعي. </w:t>
      </w:r>
    </w:p>
  </w:footnote>
  <w:footnote w:id="170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وقال أبو حنيفة ومالك: يؤخذ بالشفعة مع أصوله، وهو وجه للأصحاب لأنه متصل بما فيه الشفعة، فثبتت فيه الشفعة تبعًا، كالبناء والغراس. </w:t>
      </w:r>
    </w:p>
  </w:footnote>
  <w:footnote w:id="170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أما إن كان كل واحد من الشركاء، متميز ملكه وحقوق الملك، فلا شفعة إجماعًا. </w:t>
      </w:r>
    </w:p>
  </w:footnote>
  <w:footnote w:id="1705">
    <w:p w:rsidR="007B5224" w:rsidRDefault="007B5224" w:rsidP="00CB21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)ومفهومه: أنه إذا وقعت الحدود، ولم تصرف الطرق، تثبت الشفعة؛ </w:t>
      </w:r>
    </w:p>
    <w:p w:rsidR="007B5224" w:rsidRPr="00BB14EF" w:rsidRDefault="007B5224" w:rsidP="00CB215E">
      <w:pPr>
        <w:pStyle w:val="af0"/>
        <w:rPr>
          <w:rFonts w:cs="Traditional Arabic"/>
          <w:sz w:val="32"/>
          <w:szCs w:val="32"/>
          <w:rtl/>
          <w:lang w:bidi="ar-EG"/>
        </w:rPr>
      </w:pPr>
      <w:r w:rsidRPr="00BB14EF">
        <w:rPr>
          <w:rFonts w:cs="Traditional Arabic" w:hint="cs"/>
          <w:sz w:val="32"/>
          <w:szCs w:val="32"/>
          <w:rtl/>
          <w:lang w:bidi="ar-EG"/>
        </w:rPr>
        <w:t xml:space="preserve">قال ابن القيم: وهو أصح الأقوال في شفعة الجوار؛ ومذهب أهل البصرة، وأحد الوجهين في مذهب أحمد، واختيار الشيخ وللترمذي وصححه </w:t>
      </w:r>
      <w:r w:rsidRPr="00BB14EF">
        <w:rPr>
          <w:rFonts w:cs="Traditional Arabic" w:hint="eastAsia"/>
          <w:sz w:val="32"/>
          <w:szCs w:val="32"/>
          <w:rtl/>
          <w:lang w:bidi="ar-EG"/>
        </w:rPr>
        <w:t>«</w:t>
      </w:r>
      <w:r w:rsidRPr="00BB14EF">
        <w:rPr>
          <w:rFonts w:cs="Traditional Arabic" w:hint="cs"/>
          <w:b/>
          <w:bCs/>
          <w:sz w:val="32"/>
          <w:szCs w:val="32"/>
          <w:rtl/>
          <w:lang w:bidi="ar-EG"/>
        </w:rPr>
        <w:t>جار الدار أحق بالدار</w:t>
      </w:r>
      <w:r w:rsidRPr="00BB14EF">
        <w:rPr>
          <w:rFonts w:cs="Traditional Arabic" w:hint="eastAsia"/>
          <w:sz w:val="32"/>
          <w:szCs w:val="32"/>
          <w:rtl/>
          <w:lang w:bidi="ar-EG"/>
        </w:rPr>
        <w:t>»</w:t>
      </w:r>
      <w:r w:rsidRPr="00BB14EF">
        <w:rPr>
          <w:rFonts w:cs="Traditional Arabic" w:hint="cs"/>
          <w:sz w:val="32"/>
          <w:szCs w:val="32"/>
          <w:rtl/>
          <w:lang w:bidi="ar-EG"/>
        </w:rPr>
        <w:t xml:space="preserve"> وللخمسة من حديث جابر، وحسنه الترمذي </w:t>
      </w:r>
      <w:r w:rsidRPr="00BB14EF">
        <w:rPr>
          <w:rFonts w:cs="Traditional Arabic" w:hint="eastAsia"/>
          <w:sz w:val="32"/>
          <w:szCs w:val="32"/>
          <w:rtl/>
          <w:lang w:bidi="ar-EG"/>
        </w:rPr>
        <w:t>«</w:t>
      </w:r>
      <w:r w:rsidRPr="00BB14EF">
        <w:rPr>
          <w:rFonts w:cs="Traditional Arabic" w:hint="cs"/>
          <w:sz w:val="32"/>
          <w:szCs w:val="32"/>
          <w:rtl/>
          <w:lang w:bidi="ar-EG"/>
        </w:rPr>
        <w:t>الجار أحق بشفعة جاره، ينتظره بها وإن كان غائبًا، إذا كان طريقهما واحدًا</w:t>
      </w:r>
      <w:r w:rsidRPr="00BB14EF">
        <w:rPr>
          <w:rFonts w:cs="Traditional Arabic" w:hint="eastAsia"/>
          <w:sz w:val="32"/>
          <w:szCs w:val="32"/>
          <w:rtl/>
          <w:lang w:bidi="ar-EG"/>
        </w:rPr>
        <w:t>»</w:t>
      </w:r>
      <w:r w:rsidRPr="00BB14EF">
        <w:rPr>
          <w:rFonts w:cs="Traditional Arabic" w:hint="cs"/>
          <w:sz w:val="32"/>
          <w:szCs w:val="32"/>
          <w:rtl/>
          <w:lang w:bidi="ar-EG"/>
        </w:rPr>
        <w:t xml:space="preserve"> فمفهوم حديثه المتقدم، هو منطوق هذا الحديث، فأحدهما يصدق الآخر، ويوافقه.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الشيخ: تثبت شفعة الجوار، مع الشركة، في حق من حقوق الملك، من طريق وماء ونحو ذلك، نص عليه أحمد؛ واختاره ابن عقيل، وأبو محمد وغيرهم؛ وقال الحارثي: هذا الذي يتعين المصير إليه، وفيه جمع بين الأحاديث وذلك أن الجوار لا يكون مقتضيا للشفعة، إلا مع اتحاد الطريق ونحوه، لأن شرعية الشفعة لدفع الضرر، والضرر إنما يحصل في الأغلب مع المخالطة في الشيء المملوك، أو في طريقه ونحوه.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ابن القيم: هذا القول الوسط بين الأدلة، الذي لا يحتمل سواه؛ فإذا كانا شريكين في طريق، أو ماء، ونحو ذلك، ثبتت الشفعة، ولو كان محدودًا، وعليه العمل.</w:t>
      </w:r>
    </w:p>
  </w:footnote>
  <w:footnote w:id="1706">
    <w:p w:rsidR="007B5224" w:rsidRDefault="007B5224" w:rsidP="00CB215E">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 قال الوزير:</w:t>
      </w:r>
      <w:r w:rsidRPr="00BB14EF">
        <w:rPr>
          <w:rFonts w:cs="Traditional Arabic" w:hint="cs"/>
          <w:sz w:val="32"/>
          <w:szCs w:val="32"/>
          <w:rtl/>
          <w:lang w:bidi="ar-EG"/>
        </w:rPr>
        <w:t>اتفقوا على أنه إذا كان الشفيع غائبًا فله إذا قدم المطالبة بالشفعة، ولو تناول المبيع ج</w:t>
      </w:r>
      <w:r>
        <w:rPr>
          <w:rFonts w:cs="Traditional Arabic" w:hint="cs"/>
          <w:sz w:val="32"/>
          <w:szCs w:val="32"/>
          <w:rtl/>
          <w:lang w:bidi="ar-EG"/>
        </w:rPr>
        <w:t>ماعة</w:t>
      </w:r>
      <w:r w:rsidRPr="00BB14EF">
        <w:rPr>
          <w:rFonts w:cs="Traditional Arabic" w:hint="cs"/>
          <w:sz w:val="32"/>
          <w:szCs w:val="32"/>
          <w:rtl/>
          <w:lang w:bidi="ar-EG"/>
        </w:rPr>
        <w:t xml:space="preserve"> لقوله </w:t>
      </w:r>
      <w:r w:rsidRPr="00BB14EF">
        <w:rPr>
          <w:rFonts w:cs="Traditional Arabic" w:hint="eastAsia"/>
          <w:sz w:val="32"/>
          <w:szCs w:val="32"/>
          <w:rtl/>
          <w:lang w:bidi="ar-EG"/>
        </w:rPr>
        <w:t>«</w:t>
      </w:r>
      <w:r w:rsidRPr="00BB14EF">
        <w:rPr>
          <w:rFonts w:cs="Traditional Arabic" w:hint="cs"/>
          <w:sz w:val="32"/>
          <w:szCs w:val="32"/>
          <w:rtl/>
          <w:lang w:bidi="ar-EG"/>
        </w:rPr>
        <w:t>ينتظره بها وإن كان غائبا</w:t>
      </w:r>
      <w:r w:rsidRPr="00BB14EF">
        <w:rPr>
          <w:rFonts w:cs="Traditional Arabic" w:hint="eastAsia"/>
          <w:sz w:val="32"/>
          <w:szCs w:val="32"/>
          <w:rtl/>
          <w:lang w:bidi="ar-EG"/>
        </w:rPr>
        <w:t>»</w:t>
      </w:r>
      <w:r w:rsidRPr="00BB14EF">
        <w:rPr>
          <w:rFonts w:cs="Traditional Arabic" w:hint="cs"/>
          <w:sz w:val="32"/>
          <w:szCs w:val="32"/>
          <w:rtl/>
          <w:lang w:bidi="ar-EG"/>
        </w:rPr>
        <w:t xml:space="preserve"> ولعموم </w:t>
      </w:r>
      <w:r w:rsidRPr="00BB14EF">
        <w:rPr>
          <w:rFonts w:cs="Traditional Arabic" w:hint="eastAsia"/>
          <w:sz w:val="32"/>
          <w:szCs w:val="32"/>
          <w:rtl/>
          <w:lang w:bidi="ar-EG"/>
        </w:rPr>
        <w:t>«</w:t>
      </w:r>
      <w:r w:rsidRPr="00BB14EF">
        <w:rPr>
          <w:rFonts w:cs="Traditional Arabic" w:hint="cs"/>
          <w:sz w:val="32"/>
          <w:szCs w:val="32"/>
          <w:rtl/>
          <w:lang w:bidi="ar-EG"/>
        </w:rPr>
        <w:t>الشفعة فيما لم يقسم</w:t>
      </w:r>
      <w:r w:rsidRPr="00BB14EF">
        <w:rPr>
          <w:rFonts w:cs="Traditional Arabic" w:hint="eastAsia"/>
          <w:sz w:val="32"/>
          <w:szCs w:val="32"/>
          <w:rtl/>
          <w:lang w:bidi="ar-EG"/>
        </w:rPr>
        <w:t>»</w:t>
      </w:r>
      <w:r w:rsidRPr="00BB14EF">
        <w:rPr>
          <w:rFonts w:cs="Traditional Arabic" w:hint="cs"/>
          <w:sz w:val="32"/>
          <w:szCs w:val="32"/>
          <w:rtl/>
          <w:lang w:bidi="ar-EG"/>
        </w:rPr>
        <w:t xml:space="preserve"> وغيره من الأحاديث، </w:t>
      </w:r>
    </w:p>
    <w:p w:rsidR="007B5224" w:rsidRPr="00BB14EF" w:rsidRDefault="007B5224" w:rsidP="00CB215E">
      <w:pPr>
        <w:pStyle w:val="af0"/>
        <w:rPr>
          <w:rFonts w:cs="Traditional Arabic"/>
          <w:sz w:val="32"/>
          <w:szCs w:val="32"/>
          <w:rtl/>
          <w:lang w:bidi="ar-EG"/>
        </w:rPr>
      </w:pPr>
      <w:r w:rsidRPr="00BB14EF">
        <w:rPr>
          <w:rFonts w:cs="Traditional Arabic" w:hint="cs"/>
          <w:sz w:val="32"/>
          <w:szCs w:val="32"/>
          <w:rtl/>
          <w:lang w:bidi="ar-EG"/>
        </w:rPr>
        <w:t xml:space="preserve">وكذا الصغير إذا كبر، فللطبراني عن جابر مرفوعًا </w:t>
      </w:r>
      <w:r w:rsidRPr="00BB14EF">
        <w:rPr>
          <w:rFonts w:cs="Traditional Arabic" w:hint="eastAsia"/>
          <w:sz w:val="32"/>
          <w:szCs w:val="32"/>
          <w:rtl/>
          <w:lang w:bidi="ar-EG"/>
        </w:rPr>
        <w:t>«</w:t>
      </w:r>
      <w:r w:rsidRPr="00BB14EF">
        <w:rPr>
          <w:rFonts w:cs="Traditional Arabic" w:hint="cs"/>
          <w:sz w:val="32"/>
          <w:szCs w:val="32"/>
          <w:rtl/>
          <w:lang w:bidi="ar-EG"/>
        </w:rPr>
        <w:t>الصبي على شفعته حتى يدرك، فإذا أدرك فإن شاء أخذ وإن شاء ترك</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Pr="00BB14EF" w:rsidRDefault="007B5224" w:rsidP="00CB215E">
      <w:pPr>
        <w:pStyle w:val="af0"/>
        <w:rPr>
          <w:rFonts w:cs="Traditional Arabic"/>
          <w:sz w:val="32"/>
          <w:szCs w:val="32"/>
          <w:rtl/>
          <w:lang w:bidi="ar-EG"/>
        </w:rPr>
      </w:pPr>
      <w:r w:rsidRPr="00BB14EF">
        <w:rPr>
          <w:rFonts w:cs="Traditional Arabic" w:hint="cs"/>
          <w:sz w:val="32"/>
          <w:szCs w:val="32"/>
          <w:rtl/>
          <w:lang w:bidi="ar-EG"/>
        </w:rPr>
        <w:t>قال الموفق: يلزم وليه الأخذ بالشفعة إذا كان للصبي حظ في الأخذ بها لأن عليه الاحتياط له، وإذا أخذ بها، ثبت الملك للصبي، ولم يملك نقضه بعد البلوغ، وهذا قول مالك، والشافعي،</w:t>
      </w:r>
      <w:r>
        <w:rPr>
          <w:rFonts w:cs="Traditional Arabic" w:hint="cs"/>
          <w:sz w:val="32"/>
          <w:szCs w:val="32"/>
          <w:rtl/>
          <w:lang w:bidi="ar-EG"/>
        </w:rPr>
        <w:t xml:space="preserve"> وأصحاب الرأي، وإن تركها الولي،</w:t>
      </w:r>
      <w:r w:rsidRPr="00BB14EF">
        <w:rPr>
          <w:rFonts w:cs="Traditional Arabic" w:hint="cs"/>
          <w:sz w:val="32"/>
          <w:szCs w:val="32"/>
          <w:rtl/>
          <w:lang w:bidi="ar-EG"/>
        </w:rPr>
        <w:t>وللصبي فيها حظ، فله الأخذ بها إذا كبر، وإن ترك</w:t>
      </w:r>
      <w:r>
        <w:rPr>
          <w:rFonts w:cs="Traditional Arabic" w:hint="cs"/>
          <w:sz w:val="32"/>
          <w:szCs w:val="32"/>
          <w:rtl/>
          <w:lang w:bidi="ar-EG"/>
        </w:rPr>
        <w:t>ها لعدم الحظ سقطت، اختاره الشيخ</w:t>
      </w:r>
      <w:r w:rsidRPr="00BB14EF">
        <w:rPr>
          <w:rFonts w:cs="Traditional Arabic" w:hint="cs"/>
          <w:sz w:val="32"/>
          <w:szCs w:val="32"/>
          <w:rtl/>
          <w:lang w:bidi="ar-EG"/>
        </w:rPr>
        <w:t xml:space="preserve">. </w:t>
      </w:r>
    </w:p>
  </w:footnote>
  <w:footnote w:id="1707">
    <w:p w:rsidR="007B5224" w:rsidRPr="00BB14EF" w:rsidRDefault="007B5224" w:rsidP="000E00B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)ومثل الغائب مريض ومحبوس، ومن لا يجد من يشهده ونحوه، فإن لم يشهد سقطت. </w:t>
      </w:r>
    </w:p>
  </w:footnote>
  <w:footnote w:id="170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ولأنه رضي بتركها وطلب عوضها، ولأن ترك المطالبة بها كاف في سقوطها، فمع طلب عوضها أولى؛ والمراد إذا قاله قبل أن يشفع، فأما لو شفع على الفور، ثم قال: صالحني، ونحوه، لم تسقط. </w:t>
      </w:r>
    </w:p>
  </w:footnote>
  <w:footnote w:id="170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بأخذ بعض المبيع، مع أن الشفعة دفع لضرر الشركة، فإذا أخذ البعض، لم يندفع الضرر. </w:t>
      </w:r>
    </w:p>
  </w:footnote>
  <w:footnote w:id="171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بين البائع والمشتري وهو السفير، فإذا بيع الشقص وتم العقد شفع، لأنه يصدق عليه أنه واثبها. </w:t>
      </w:r>
    </w:p>
  </w:footnote>
  <w:footnote w:id="171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 تسقط، هذا المذهب، ومذهب مالك، والشافعي، وأبي حنيفة وغيرهم،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لأنه إسقاط حق قبل وجوبه فلم يصح،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 أحمد: ما يدل على أن الشفعة تسقط بذلك، فإن قيل له: ما معنى قوله </w:t>
      </w:r>
      <w:r w:rsidRPr="00BB14EF">
        <w:rPr>
          <w:rFonts w:cs="Traditional Arabic" w:hint="eastAsia"/>
          <w:sz w:val="32"/>
          <w:szCs w:val="32"/>
          <w:rtl/>
          <w:lang w:bidi="ar-EG"/>
        </w:rPr>
        <w:t>«</w:t>
      </w:r>
      <w:r w:rsidRPr="00BB14EF">
        <w:rPr>
          <w:rFonts w:cs="Traditional Arabic" w:hint="cs"/>
          <w:sz w:val="32"/>
          <w:szCs w:val="32"/>
          <w:rtl/>
          <w:lang w:bidi="ar-EG"/>
        </w:rPr>
        <w:t>فليعرضها عليه</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وقوله </w:t>
      </w:r>
      <w:r w:rsidRPr="00BB14EF">
        <w:rPr>
          <w:rFonts w:cs="Traditional Arabic" w:hint="eastAsia"/>
          <w:sz w:val="32"/>
          <w:szCs w:val="32"/>
          <w:rtl/>
          <w:lang w:bidi="ar-EG"/>
        </w:rPr>
        <w:t>«</w:t>
      </w:r>
      <w:r w:rsidRPr="00BB14EF">
        <w:rPr>
          <w:rFonts w:cs="Traditional Arabic" w:hint="cs"/>
          <w:sz w:val="32"/>
          <w:szCs w:val="32"/>
          <w:rtl/>
          <w:lang w:bidi="ar-EG"/>
        </w:rPr>
        <w:t>لا يحل له إلا أن يعرضها عليه</w:t>
      </w:r>
      <w:r w:rsidRPr="00BB14EF">
        <w:rPr>
          <w:rFonts w:cs="Traditional Arabic" w:hint="eastAsia"/>
          <w:sz w:val="32"/>
          <w:szCs w:val="32"/>
          <w:rtl/>
          <w:lang w:bidi="ar-EG"/>
        </w:rPr>
        <w:t>»</w:t>
      </w:r>
      <w:r w:rsidRPr="00BB14EF">
        <w:rPr>
          <w:rFonts w:cs="Traditional Arabic" w:hint="cs"/>
          <w:sz w:val="32"/>
          <w:szCs w:val="32"/>
          <w:rtl/>
          <w:lang w:bidi="ar-EG"/>
        </w:rPr>
        <w:t xml:space="preserve"> وأنه يحرم عليه البيع قبل أن يعرض عليه؟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فقال: ما هو ببعيد من أن يكون على ذلك، وأن لا تكون له شفعة، وهو قول طائفة من أهل الحديث، وقال ابن المنذر: محال أن يقول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sz w:val="32"/>
          <w:szCs w:val="32"/>
          <w:rtl/>
          <w:lang w:bidi="ar-EG"/>
        </w:rPr>
        <w:t>وإن شاء ترك</w:t>
      </w:r>
      <w:r w:rsidRPr="00BB14EF">
        <w:rPr>
          <w:rFonts w:cs="Traditional Arabic" w:hint="eastAsia"/>
          <w:sz w:val="32"/>
          <w:szCs w:val="32"/>
          <w:rtl/>
          <w:lang w:bidi="ar-EG"/>
        </w:rPr>
        <w:t>»</w:t>
      </w:r>
      <w:r w:rsidRPr="00BB14EF">
        <w:rPr>
          <w:rFonts w:cs="Traditional Arabic" w:hint="cs"/>
          <w:sz w:val="32"/>
          <w:szCs w:val="32"/>
          <w:rtl/>
          <w:lang w:bidi="ar-EG"/>
        </w:rPr>
        <w:t xml:space="preserve"> فلا يكون لتركه معنى، ولأن مفهوم قوله </w:t>
      </w:r>
      <w:r w:rsidRPr="00BB14EF">
        <w:rPr>
          <w:rFonts w:cs="Traditional Arabic" w:hint="eastAsia"/>
          <w:sz w:val="32"/>
          <w:szCs w:val="32"/>
          <w:rtl/>
          <w:lang w:bidi="ar-EG"/>
        </w:rPr>
        <w:t>«</w:t>
      </w:r>
      <w:r w:rsidRPr="00BB14EF">
        <w:rPr>
          <w:rFonts w:cs="Traditional Arabic" w:hint="cs"/>
          <w:sz w:val="32"/>
          <w:szCs w:val="32"/>
          <w:rtl/>
          <w:lang w:bidi="ar-EG"/>
        </w:rPr>
        <w:t>فإن باع ولم يؤذنه فهو أحق به</w:t>
      </w:r>
      <w:r w:rsidRPr="00BB14EF">
        <w:rPr>
          <w:rFonts w:cs="Traditional Arabic" w:hint="eastAsia"/>
          <w:sz w:val="32"/>
          <w:szCs w:val="32"/>
          <w:rtl/>
          <w:lang w:bidi="ar-EG"/>
        </w:rPr>
        <w:t>»</w:t>
      </w:r>
      <w:r w:rsidRPr="00BB14EF">
        <w:rPr>
          <w:rFonts w:cs="Traditional Arabic" w:hint="cs"/>
          <w:sz w:val="32"/>
          <w:szCs w:val="32"/>
          <w:rtl/>
          <w:lang w:bidi="ar-EG"/>
        </w:rPr>
        <w:t xml:space="preserve"> أنه إذا باعه بإذنه فلا حق له. </w:t>
      </w:r>
    </w:p>
    <w:p w:rsidR="007B5224" w:rsidRDefault="007B5224" w:rsidP="000E00BD">
      <w:pPr>
        <w:pStyle w:val="af0"/>
        <w:rPr>
          <w:rFonts w:cs="Traditional Arabic"/>
          <w:sz w:val="32"/>
          <w:szCs w:val="32"/>
          <w:rtl/>
          <w:lang w:bidi="ar-EG"/>
        </w:rPr>
      </w:pPr>
      <w:r w:rsidRPr="00BB14EF">
        <w:rPr>
          <w:rFonts w:cs="Traditional Arabic" w:hint="cs"/>
          <w:sz w:val="32"/>
          <w:szCs w:val="32"/>
          <w:rtl/>
          <w:lang w:bidi="ar-EG"/>
        </w:rPr>
        <w:t>وقال ابن القيم: إسقاط الشفعة قبل البيع إسقاط لحق كان موطن الثبوت رضى صاحبها بإسقاطها، وأن لا يكون البيع سببًا لأخذه بها، فالحق له، وقد أسقطه، وقد دل النص على سقوطها. وقال أيضًا: وإ</w:t>
      </w:r>
      <w:r>
        <w:rPr>
          <w:rFonts w:cs="Traditional Arabic" w:hint="cs"/>
          <w:sz w:val="32"/>
          <w:szCs w:val="32"/>
          <w:rtl/>
          <w:lang w:bidi="ar-EG"/>
        </w:rPr>
        <w:t>ن أذن في البيع،وقال: لا غرض لي فيه.لم يكن له الطلب بعد البيع،وهذا مقتضى حكم الشرع،</w:t>
      </w:r>
    </w:p>
    <w:p w:rsidR="007B5224" w:rsidRPr="00BB14EF" w:rsidRDefault="007B5224" w:rsidP="000E00BD">
      <w:pPr>
        <w:pStyle w:val="af0"/>
        <w:rPr>
          <w:rFonts w:cs="Traditional Arabic"/>
          <w:sz w:val="32"/>
          <w:szCs w:val="32"/>
          <w:rtl/>
          <w:lang w:bidi="ar-EG"/>
        </w:rPr>
      </w:pPr>
      <w:r w:rsidRPr="00BB14EF">
        <w:rPr>
          <w:rFonts w:cs="Traditional Arabic" w:hint="cs"/>
          <w:sz w:val="32"/>
          <w:szCs w:val="32"/>
          <w:rtl/>
          <w:lang w:bidi="ar-EG"/>
        </w:rPr>
        <w:t>ولا معارض</w:t>
      </w:r>
      <w:r>
        <w:rPr>
          <w:rFonts w:cs="Traditional Arabic" w:hint="cs"/>
          <w:sz w:val="32"/>
          <w:szCs w:val="32"/>
          <w:rtl/>
          <w:lang w:bidi="ar-EG"/>
        </w:rPr>
        <w:t xml:space="preserve"> له بوجه، وهو الصواب المقطوع به</w:t>
      </w:r>
      <w:r w:rsidRPr="00BB14EF">
        <w:rPr>
          <w:rFonts w:cs="Traditional Arabic" w:hint="cs"/>
          <w:sz w:val="32"/>
          <w:szCs w:val="32"/>
          <w:rtl/>
          <w:lang w:bidi="ar-EG"/>
        </w:rPr>
        <w:t>.</w:t>
      </w:r>
    </w:p>
  </w:footnote>
  <w:footnote w:id="171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حكاه ابن المنذر إجماع من يحفظ قوله، وهو مذهب مالك، والشافعي، وأصحاب الرأي. </w:t>
      </w:r>
    </w:p>
  </w:footnote>
  <w:footnote w:id="171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بتبعيض الصفقة عليه، ولا يزال الضرر بالضرر. </w:t>
      </w:r>
    </w:p>
  </w:footnote>
  <w:footnote w:id="171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الهبة، وسقطت الشفعة، لأن ذلك دليل إعراضه عنها. </w:t>
      </w:r>
    </w:p>
  </w:footnote>
  <w:footnote w:id="1715">
    <w:p w:rsidR="007B5224" w:rsidRPr="00BB14EF" w:rsidRDefault="007B5224" w:rsidP="00D3033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كل المبيع، دفعا لتبعيض الصفقة على المشتري، فإن امتنع حتى يحضر صاحبه بطل حقه. </w:t>
      </w:r>
    </w:p>
  </w:footnote>
  <w:footnote w:id="1716">
    <w:p w:rsidR="007B5224" w:rsidRPr="00BB14EF" w:rsidRDefault="007B5224" w:rsidP="00D3033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وهذا مذهب الجمهور:مالك والشافع</w:t>
      </w:r>
      <w:r>
        <w:rPr>
          <w:rFonts w:cs="Traditional Arabic" w:hint="cs"/>
          <w:sz w:val="32"/>
          <w:szCs w:val="32"/>
          <w:rtl/>
          <w:lang w:bidi="ar-EG"/>
        </w:rPr>
        <w:t>ي، وأبي حنيفة في إحدى الروايتين</w:t>
      </w:r>
      <w:r w:rsidRPr="00BB14EF">
        <w:rPr>
          <w:rFonts w:cs="Traditional Arabic" w:hint="cs"/>
          <w:sz w:val="32"/>
          <w:szCs w:val="32"/>
          <w:rtl/>
          <w:lang w:bidi="ar-EG"/>
        </w:rPr>
        <w:t xml:space="preserve">. </w:t>
      </w:r>
    </w:p>
  </w:footnote>
  <w:footnote w:id="171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دون ما معه من سيف أو غيره. لأن ذلك لا شفعة فيه، ولا هو تابع لما فيه الشفعة. فيقسم الثمن على قدر قيمتهم. فما يخص الشقص يأخذ به الشفيع.</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والذي يرجع به عند الاستحقاق، هو الذي يدفعه الشفيع، عند الأخذ، هذا العدل </w:t>
      </w:r>
      <w:r>
        <w:rPr>
          <w:rFonts w:cs="Traditional Arabic" w:hint="cs"/>
          <w:sz w:val="32"/>
          <w:szCs w:val="32"/>
          <w:rtl/>
          <w:lang w:bidi="ar-EG"/>
        </w:rPr>
        <w:t>الذي أنزل الله به كتبه،وأرسل به رسله،ولو اشترى بائع الشقص عبدا،قيمته مائة بألف،</w:t>
      </w:r>
      <w:r w:rsidRPr="00BB14EF">
        <w:rPr>
          <w:rFonts w:cs="Traditional Arabic" w:hint="cs"/>
          <w:sz w:val="32"/>
          <w:szCs w:val="32"/>
          <w:rtl/>
          <w:lang w:bidi="ar-EG"/>
        </w:rPr>
        <w:t>ثم</w:t>
      </w:r>
      <w:r>
        <w:rPr>
          <w:rFonts w:cs="Traditional Arabic" w:hint="cs"/>
          <w:sz w:val="32"/>
          <w:szCs w:val="32"/>
          <w:rtl/>
          <w:lang w:bidi="ar-EG"/>
        </w:rPr>
        <w:t xml:space="preserve"> يبيعه بالألف، فلا تبطل الشفعة،</w:t>
      </w:r>
      <w:r w:rsidRPr="00BB14EF">
        <w:rPr>
          <w:rFonts w:cs="Traditional Arabic" w:hint="cs"/>
          <w:sz w:val="32"/>
          <w:szCs w:val="32"/>
          <w:rtl/>
          <w:lang w:bidi="ar-EG"/>
        </w:rPr>
        <w:t>ويأخذ الشفيع بالثمن الذي يرجع به المشت</w:t>
      </w:r>
      <w:r>
        <w:rPr>
          <w:rFonts w:cs="Traditional Arabic" w:hint="cs"/>
          <w:sz w:val="32"/>
          <w:szCs w:val="32"/>
          <w:rtl/>
          <w:lang w:bidi="ar-EG"/>
        </w:rPr>
        <w:t>ري على البائع إذا استحق المبيع،وهوقيمة العبد</w:t>
      </w:r>
    </w:p>
  </w:footnote>
  <w:footnote w:id="1718">
    <w:p w:rsidR="007B5224" w:rsidRDefault="007B5224" w:rsidP="00C20D1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ظاهره: سواء تلف بعض المبيع بفعل الله تعالى، أو بفعل آدمي، وسواء تلف باختيار المشتري، كنقضه البناء، أو بغير اختياره، مثل أن انهدم، وهذا المذهب، عند الموفق ، ومذهب الشافعي، </w:t>
      </w:r>
    </w:p>
    <w:p w:rsidR="007B5224" w:rsidRPr="00BB14EF" w:rsidRDefault="007B5224" w:rsidP="00C20D1C">
      <w:pPr>
        <w:pStyle w:val="af0"/>
        <w:rPr>
          <w:rFonts w:cs="Traditional Arabic"/>
          <w:sz w:val="32"/>
          <w:szCs w:val="32"/>
          <w:rtl/>
          <w:lang w:bidi="ar-EG"/>
        </w:rPr>
      </w:pPr>
      <w:r w:rsidRPr="00BB14EF">
        <w:rPr>
          <w:rFonts w:cs="Traditional Arabic" w:hint="cs"/>
          <w:sz w:val="32"/>
          <w:szCs w:val="32"/>
          <w:rtl/>
          <w:lang w:bidi="ar-EG"/>
        </w:rPr>
        <w:t xml:space="preserve">وإن نقصت القيمة مع بقاء صورة المبيع، فليس للشفيع إلا أن يأخذه بجميع الثمن، أو يترك. </w:t>
      </w:r>
    </w:p>
  </w:footnote>
  <w:footnote w:id="171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إن قيل: هو مملوك، لأن ملكه لا يبيح إباحة التصرف في الرقبة، فلا يملك به ملكا تامًا، فيقال: إنما لم يستحق بالشفعة، لأن الأخذ بها بيع، وهو مما لا يجوز بيعه. </w:t>
      </w:r>
    </w:p>
  </w:footnote>
  <w:footnote w:id="172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هذا المذهب، لما روى الدارقطني في "كتاب العلل" عن أنس مرفوعًا </w:t>
      </w:r>
      <w:r w:rsidRPr="00BB14EF">
        <w:rPr>
          <w:rFonts w:cs="Traditional Arabic" w:hint="eastAsia"/>
          <w:sz w:val="32"/>
          <w:szCs w:val="32"/>
          <w:rtl/>
          <w:lang w:bidi="ar-EG"/>
        </w:rPr>
        <w:t>«</w:t>
      </w:r>
      <w:r w:rsidRPr="00BB14EF">
        <w:rPr>
          <w:rFonts w:cs="Traditional Arabic" w:hint="cs"/>
          <w:sz w:val="32"/>
          <w:szCs w:val="32"/>
          <w:rtl/>
          <w:lang w:bidi="ar-EG"/>
        </w:rPr>
        <w:t>لا شفعة لنصراني</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احتج به بعض الأصحاب، وهو من كلام بعض التابعين. </w:t>
      </w:r>
    </w:p>
  </w:footnote>
  <w:footnote w:id="172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معنى يختص العقار، فأشبه الاستعلاء في البنيان، وأكثر الفقهاء يثبتونها للعموم، فيجعلونها من حقوق الأملاك، لا من حقوق الملاك، وخبر أنس يخص عمومها، وليس الكافر في معنى المسلم، </w:t>
      </w:r>
    </w:p>
    <w:p w:rsidR="007B5224" w:rsidRDefault="007B5224" w:rsidP="00C20D1C">
      <w:pPr>
        <w:pStyle w:val="af0"/>
        <w:rPr>
          <w:rFonts w:cs="Traditional Arabic"/>
          <w:sz w:val="32"/>
          <w:szCs w:val="32"/>
          <w:rtl/>
          <w:lang w:bidi="ar-EG"/>
        </w:rPr>
      </w:pPr>
      <w:r w:rsidRPr="00BB14EF">
        <w:rPr>
          <w:rFonts w:cs="Traditional Arabic" w:hint="cs"/>
          <w:sz w:val="32"/>
          <w:szCs w:val="32"/>
          <w:rtl/>
          <w:lang w:bidi="ar-EG"/>
        </w:rPr>
        <w:t xml:space="preserve">وقال الموفق: إنما ثبتت الشفعة للمسلم دفعا للضرر عن ملكه، وقدم دفع ضرره على دفع ضرر المشتري، ولا يلزم من تقديم دفع ضرر المسلم على المسلم تقديم ضرر الذمي، فإن حق المسلم أرجح ورعايته أولى، وتثبت للمسلم على الذمي للعموم. بل هو أولى، وتثبت للذمي على الذمي، لتساويهما في الدين، </w:t>
      </w:r>
    </w:p>
    <w:p w:rsidR="007B5224" w:rsidRPr="00BB14EF" w:rsidRDefault="007B5224" w:rsidP="00C20D1C">
      <w:pPr>
        <w:pStyle w:val="af0"/>
        <w:rPr>
          <w:rFonts w:cs="Traditional Arabic"/>
          <w:sz w:val="32"/>
          <w:szCs w:val="32"/>
          <w:rtl/>
          <w:lang w:bidi="ar-EG"/>
        </w:rPr>
      </w:pPr>
      <w:r w:rsidRPr="00BB14EF">
        <w:rPr>
          <w:rFonts w:cs="Traditional Arabic" w:hint="cs"/>
          <w:sz w:val="32"/>
          <w:szCs w:val="32"/>
          <w:rtl/>
          <w:lang w:bidi="ar-EG"/>
        </w:rPr>
        <w:t xml:space="preserve">ولا خلاف في ذلك. </w:t>
      </w:r>
    </w:p>
  </w:footnote>
  <w:footnote w:id="172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قبل طلب الشفيع، سقطت شفعته، نص عليه، واختاره الشيخ وغيره. </w:t>
      </w:r>
    </w:p>
  </w:footnote>
  <w:footnote w:id="1723">
    <w:p w:rsidR="007B5224" w:rsidRPr="00BB14EF" w:rsidRDefault="007B5224" w:rsidP="00237AC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)وتبطل بأخذ الشفيع،ويستقرالأخذله،لسبق حقه على حق الموصى له،ويدفع الثمن إلى الورثة،</w:t>
      </w:r>
      <w:r w:rsidRPr="00BB14EF">
        <w:rPr>
          <w:rFonts w:cs="Traditional Arabic" w:hint="cs"/>
          <w:sz w:val="32"/>
          <w:szCs w:val="32"/>
          <w:rtl/>
          <w:lang w:bidi="ar-EG"/>
        </w:rPr>
        <w:t>وإ</w:t>
      </w:r>
      <w:r>
        <w:rPr>
          <w:rFonts w:cs="Traditional Arabic" w:hint="cs"/>
          <w:sz w:val="32"/>
          <w:szCs w:val="32"/>
          <w:rtl/>
          <w:lang w:bidi="ar-EG"/>
        </w:rPr>
        <w:t>ن كان الموصى له قبل أخذ الشفيع،أوطلبه سقطت،</w:t>
      </w:r>
      <w:r w:rsidRPr="00BB14EF">
        <w:rPr>
          <w:rFonts w:cs="Traditional Arabic" w:hint="cs"/>
          <w:sz w:val="32"/>
          <w:szCs w:val="32"/>
          <w:rtl/>
          <w:lang w:bidi="ar-EG"/>
        </w:rPr>
        <w:t>لأ</w:t>
      </w:r>
      <w:r>
        <w:rPr>
          <w:rFonts w:cs="Traditional Arabic" w:hint="cs"/>
          <w:sz w:val="32"/>
          <w:szCs w:val="32"/>
          <w:rtl/>
          <w:lang w:bidi="ar-EG"/>
        </w:rPr>
        <w:t>ن في الشفعة إضرارًا بالموصى له،</w:t>
      </w:r>
      <w:r w:rsidRPr="00BB14EF">
        <w:rPr>
          <w:rFonts w:cs="Traditional Arabic" w:hint="cs"/>
          <w:sz w:val="32"/>
          <w:szCs w:val="32"/>
          <w:rtl/>
          <w:lang w:bidi="ar-EG"/>
        </w:rPr>
        <w:t>لزوال</w:t>
      </w:r>
      <w:r>
        <w:rPr>
          <w:rFonts w:cs="Traditional Arabic" w:hint="cs"/>
          <w:sz w:val="32"/>
          <w:szCs w:val="32"/>
          <w:rtl/>
          <w:lang w:bidi="ar-EG"/>
        </w:rPr>
        <w:t xml:space="preserve"> ملكه عنه بغير عوض</w:t>
      </w:r>
      <w:r w:rsidRPr="00BB14EF">
        <w:rPr>
          <w:rFonts w:cs="Traditional Arabic" w:hint="cs"/>
          <w:sz w:val="32"/>
          <w:szCs w:val="32"/>
          <w:rtl/>
          <w:lang w:bidi="ar-EG"/>
        </w:rPr>
        <w:t xml:space="preserve"> ومذهب مالك، والشافعي، وأصحاب الرأي ثبوت الشفعة فيما تقدم، لأن حق الشفيع أسبق، وجنبته أقوى، فلم يملك المشتري تصرفًا يبطل حقه، والمفتى به إذا كان الوقف صحيحا سقطت الشفعة، كما نص عليه أحمد، واختاره الشيخ، وأنها لا تسقط فيما سواه.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وقال ابن</w:t>
      </w:r>
      <w:r>
        <w:rPr>
          <w:rFonts w:cs="Traditional Arabic" w:hint="cs"/>
          <w:sz w:val="32"/>
          <w:szCs w:val="32"/>
          <w:rtl/>
          <w:lang w:bidi="ar-EG"/>
        </w:rPr>
        <w:t xml:space="preserve"> القيم:</w:t>
      </w:r>
      <w:r w:rsidRPr="00BB14EF">
        <w:rPr>
          <w:rFonts w:cs="Traditional Arabic" w:hint="cs"/>
          <w:sz w:val="32"/>
          <w:szCs w:val="32"/>
          <w:rtl/>
          <w:lang w:bidi="ar-EG"/>
        </w:rPr>
        <w:t>من الح</w:t>
      </w:r>
      <w:r>
        <w:rPr>
          <w:rFonts w:cs="Traditional Arabic" w:hint="cs"/>
          <w:sz w:val="32"/>
          <w:szCs w:val="32"/>
          <w:rtl/>
          <w:lang w:bidi="ar-EG"/>
        </w:rPr>
        <w:t>يل المحرمة أن يحتال على الشفعة،</w:t>
      </w:r>
      <w:r w:rsidRPr="00BB14EF">
        <w:rPr>
          <w:rFonts w:cs="Traditional Arabic" w:hint="cs"/>
          <w:sz w:val="32"/>
          <w:szCs w:val="32"/>
          <w:rtl/>
          <w:lang w:bidi="ar-EG"/>
        </w:rPr>
        <w:t>فيهب الشقص لل</w:t>
      </w:r>
      <w:r>
        <w:rPr>
          <w:rFonts w:cs="Traditional Arabic" w:hint="cs"/>
          <w:sz w:val="32"/>
          <w:szCs w:val="32"/>
          <w:rtl/>
          <w:lang w:bidi="ar-EG"/>
        </w:rPr>
        <w:t>مشتري،ثم يهبه المشتري ما يرضيه وهذا لا يسقط الشفعة،</w:t>
      </w:r>
      <w:r w:rsidRPr="00BB14EF">
        <w:rPr>
          <w:rFonts w:cs="Traditional Arabic" w:hint="cs"/>
          <w:sz w:val="32"/>
          <w:szCs w:val="32"/>
          <w:rtl/>
          <w:lang w:bidi="ar-EG"/>
        </w:rPr>
        <w:t xml:space="preserve">بل هذا بيع وإن تلفظ بالهبة، وما ذكره في رهن الشقص أحد الوجهين، والوجه الثاني: لا تسقط الشفعة به. وهو المذهب وينفسخ الرهن بأخذ الشفيع. </w:t>
      </w:r>
    </w:p>
  </w:footnote>
  <w:footnote w:id="172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بالأخذ بالشفعة،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واستظهر ابن رجب: الخيار للشفيع بين فسخ الإجارة وتركها. وذكره ظاهر كلام القاضي. </w:t>
      </w:r>
    </w:p>
  </w:footnote>
  <w:footnote w:id="172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 لو كان أحد العوضين في المبيع معينا، لم يمنع التصرف في الآخر، والموهوب له يجوز له التصرف في الهبة، وإن كان الواهب ممن له الرجوع فيه. </w:t>
      </w:r>
    </w:p>
  </w:footnote>
  <w:footnote w:id="172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مطلقًا، جزم به في الفروع وغيره، ويحرم عليه تصرفه بعده. </w:t>
      </w:r>
    </w:p>
  </w:footnote>
  <w:footnote w:id="172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كولد الدابة الحاصل قبل الأخذ بالشفعة. </w:t>
      </w:r>
    </w:p>
  </w:footnote>
  <w:footnote w:id="172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أبى الشفيع عن دفع غرامة ما نقص بالقلع فلا شفعة له، لأنه مضار، </w:t>
      </w:r>
    </w:p>
    <w:p w:rsidR="007B5224" w:rsidRPr="00BB14EF" w:rsidRDefault="007B5224" w:rsidP="00226D38">
      <w:pPr>
        <w:pStyle w:val="af0"/>
        <w:rPr>
          <w:rFonts w:cs="Traditional Arabic"/>
          <w:sz w:val="32"/>
          <w:szCs w:val="32"/>
          <w:rtl/>
          <w:lang w:bidi="ar-EG"/>
        </w:rPr>
      </w:pPr>
      <w:r w:rsidRPr="00BB14EF">
        <w:rPr>
          <w:rFonts w:cs="Traditional Arabic" w:hint="cs"/>
          <w:sz w:val="32"/>
          <w:szCs w:val="32"/>
          <w:rtl/>
          <w:lang w:bidi="ar-EG"/>
        </w:rPr>
        <w:t>قال الموفق: وإن لم يختر المشتري القلع فللشفيع الخيار بين ترك الشفعة، وبين دفع قيمة الغراس والبناء، فيملكه مع الأرض، وبين قلع الغراس والبناء ويضمن له ما نق</w:t>
      </w:r>
      <w:r>
        <w:rPr>
          <w:rFonts w:cs="Traditional Arabic" w:hint="cs"/>
          <w:sz w:val="32"/>
          <w:szCs w:val="32"/>
          <w:rtl/>
          <w:lang w:bidi="ar-EG"/>
        </w:rPr>
        <w:t>ص بالقلع، وهو قول مالك، والشافعي</w:t>
      </w:r>
      <w:r w:rsidRPr="00BB14EF">
        <w:rPr>
          <w:rFonts w:cs="Traditional Arabic" w:hint="cs"/>
          <w:sz w:val="32"/>
          <w:szCs w:val="32"/>
          <w:rtl/>
          <w:lang w:bidi="ar-EG"/>
        </w:rPr>
        <w:t xml:space="preserve">. </w:t>
      </w:r>
    </w:p>
  </w:footnote>
  <w:footnote w:id="172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مات الشفيع قبل الطلب بالشفعة مع القدرة، أو الإشهاد مع العذر بطلت الشفعة،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وهذا مذهب أصحاب الرأي، واختاره الموفق وغيره. </w:t>
      </w:r>
    </w:p>
  </w:footnote>
  <w:footnote w:id="173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بعد الطلب بالشفعة كما سيأتي. </w:t>
      </w:r>
    </w:p>
  </w:footnote>
  <w:footnote w:id="173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ابن القيم: إن الشفيع يأخذ بالثمن الذي يرجع به المشتري على البائع إذا استحق المبيع. </w:t>
      </w:r>
    </w:p>
    <w:p w:rsidR="007B5224" w:rsidRPr="00BB14EF" w:rsidRDefault="007B5224" w:rsidP="00F85023">
      <w:pPr>
        <w:pStyle w:val="af0"/>
        <w:rPr>
          <w:rFonts w:cs="Traditional Arabic"/>
          <w:sz w:val="32"/>
          <w:szCs w:val="32"/>
          <w:rtl/>
          <w:lang w:bidi="ar-EG"/>
        </w:rPr>
      </w:pPr>
      <w:r w:rsidRPr="00BB14EF">
        <w:rPr>
          <w:rFonts w:cs="Traditional Arabic" w:hint="cs"/>
          <w:sz w:val="32"/>
          <w:szCs w:val="32"/>
          <w:rtl/>
          <w:lang w:bidi="ar-EG"/>
        </w:rPr>
        <w:t>ولأن الشفيع إنما يستحق الشقص بالبيع، فكان مستحقًا له بالعوض الثابت به، لا بالقي</w:t>
      </w:r>
      <w:r>
        <w:rPr>
          <w:rFonts w:cs="Traditional Arabic" w:hint="cs"/>
          <w:sz w:val="32"/>
          <w:szCs w:val="32"/>
          <w:rtl/>
          <w:lang w:bidi="ar-EG"/>
        </w:rPr>
        <w:t>مة، فيدفع مثل مثلي، وقيمة متقوم</w:t>
      </w:r>
      <w:r w:rsidRPr="00BB14EF">
        <w:rPr>
          <w:rFonts w:cs="Traditional Arabic" w:hint="cs"/>
          <w:sz w:val="32"/>
          <w:szCs w:val="32"/>
          <w:rtl/>
          <w:lang w:bidi="ar-EG"/>
        </w:rPr>
        <w:t xml:space="preserve">. </w:t>
      </w:r>
    </w:p>
  </w:footnote>
  <w:footnote w:id="17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فهو كالثمن الحال ابتداء.</w:t>
      </w:r>
    </w:p>
  </w:footnote>
  <w:footnote w:id="173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ويصدق أيضًا في جهل بقدر الثمن، ولا تسقط إن فعله تحيلاً. </w:t>
      </w:r>
    </w:p>
  </w:footnote>
  <w:footnote w:id="173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فلا يقبل قوله بدون بينة. </w:t>
      </w:r>
    </w:p>
  </w:footnote>
  <w:footnote w:id="173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كالمتلف والمعتق لأنه غارم، ومنكر للزيادة، فقبل قوله، وإن كان للشفيع بينة حكم له بها،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أو كان للمشتري بي</w:t>
      </w:r>
      <w:r>
        <w:rPr>
          <w:rFonts w:cs="Traditional Arabic" w:hint="cs"/>
          <w:sz w:val="32"/>
          <w:szCs w:val="32"/>
          <w:rtl/>
          <w:lang w:bidi="ar-EG"/>
        </w:rPr>
        <w:t>نة حكم له بها واستغني عن يمينه،ويثبت ذلك بشاهد ويمين،</w:t>
      </w:r>
      <w:r w:rsidRPr="00BB14EF">
        <w:rPr>
          <w:rFonts w:cs="Traditional Arabic" w:hint="cs"/>
          <w:sz w:val="32"/>
          <w:szCs w:val="32"/>
          <w:rtl/>
          <w:lang w:bidi="ar-EG"/>
        </w:rPr>
        <w:t xml:space="preserve">وشهادة رجل وامرأتين، وإن أقام كل منهما بينة قدمت بينة الشافع، لأنها بمنزلة بينة الخارج، وهذا مذهب أبي حنيفة،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الموفق: ويحتمل أن يقرع بينهما، ولا تقبل شهادة البائع لواحد منهما. </w:t>
      </w:r>
    </w:p>
  </w:footnote>
  <w:footnote w:id="173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بحق لآدمي، فلم يقبل، كما لو أقر له بدين،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الموفق: والوجه الثاني يقبل. قال القاضي: هو قياس المذهب، كما لو أخبر في المرابحة، بل هنا أولى، لأنه قد قامت البينة بكذبه، وحكم الحاكم بخلاف قوله، فقبل رجوعه عن الكذب، فإن لم تكن للبائع بينة فتحالفا، فللشفيع أخذه بما حلف عليه البائع، وإن عاد فصدق البائع، وقال: كنت غالطًا. فكما لو قامت به بينة. </w:t>
      </w:r>
    </w:p>
  </w:footnote>
  <w:footnote w:id="173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لإثبات البيع في حقه، لعدم الحاجة إليه، ولوصول كل منهما إلى مقصوده بدون المحاكمة. </w:t>
      </w:r>
    </w:p>
  </w:footnote>
  <w:footnote w:id="173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الشفيع ملك الشقص من جهة المشتري، والعهدة في الأصل على من انتقل عنه بالثمن أو الأرش عند استحقاق الشقص أو عيبه. </w:t>
      </w:r>
    </w:p>
  </w:footnote>
  <w:footnote w:id="173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إذا ظهر الشقص معيبا، واختار الشفيع الإمساك مع الأرش إن قيل به، ورجع بأرش العيب على المشتري. </w:t>
      </w:r>
    </w:p>
  </w:footnote>
  <w:footnote w:id="174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بالثمن إن بان مستحقا أو مبيعًا، أو بالأرش إن بان معيبًا، واختار الإمساك مع الأرش، سواء قبض</w:t>
      </w:r>
      <w:r>
        <w:rPr>
          <w:rFonts w:cs="Traditional Arabic" w:hint="cs"/>
          <w:sz w:val="32"/>
          <w:szCs w:val="32"/>
          <w:rtl/>
          <w:lang w:bidi="ar-EG"/>
        </w:rPr>
        <w:t xml:space="preserve"> الشقص من المشتري أومن البائع،</w:t>
      </w:r>
      <w:r w:rsidRPr="00BB14EF">
        <w:rPr>
          <w:rFonts w:cs="Traditional Arabic" w:hint="cs"/>
          <w:sz w:val="32"/>
          <w:szCs w:val="32"/>
          <w:rtl/>
          <w:lang w:bidi="ar-EG"/>
        </w:rPr>
        <w:t xml:space="preserve">وإن لم يأخذ الشفيع أرشه من المشتري فلا شيء للمشتري على البائع. </w:t>
      </w:r>
    </w:p>
  </w:footnote>
  <w:footnote w:id="174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فإن أبى المشتري قبض المبيع من البائع ليسلمه للشفيع خوف العهدة، أجبره الحاكم، لوجوب القبض عليه ليسلمه للشفيع، لأنه يشتريه منه، فلا يأخذه من غيره، </w:t>
      </w:r>
    </w:p>
    <w:p w:rsidR="007B5224" w:rsidRPr="00BB14EF" w:rsidRDefault="007B5224" w:rsidP="00CE1F3C">
      <w:pPr>
        <w:pStyle w:val="af0"/>
        <w:rPr>
          <w:rFonts w:cs="Traditional Arabic"/>
          <w:sz w:val="32"/>
          <w:szCs w:val="32"/>
          <w:rtl/>
          <w:lang w:bidi="ar-EG"/>
        </w:rPr>
      </w:pPr>
      <w:r w:rsidRPr="00BB14EF">
        <w:rPr>
          <w:rFonts w:cs="Traditional Arabic" w:hint="cs"/>
          <w:sz w:val="32"/>
          <w:szCs w:val="32"/>
          <w:rtl/>
          <w:lang w:bidi="ar-EG"/>
        </w:rPr>
        <w:t>واختار الموفق أن يأخذه الشفيع من يد البائع، و</w:t>
      </w:r>
      <w:r>
        <w:rPr>
          <w:rFonts w:cs="Traditional Arabic" w:hint="cs"/>
          <w:sz w:val="32"/>
          <w:szCs w:val="32"/>
          <w:rtl/>
          <w:lang w:bidi="ar-EG"/>
        </w:rPr>
        <w:t>قال أبو الخطاب: هو قياس المذهب</w:t>
      </w:r>
      <w:r w:rsidRPr="00BB14EF">
        <w:rPr>
          <w:rFonts w:cs="Traditional Arabic" w:hint="cs"/>
          <w:sz w:val="32"/>
          <w:szCs w:val="32"/>
          <w:rtl/>
          <w:lang w:bidi="ar-EG"/>
        </w:rPr>
        <w:t xml:space="preserve">. </w:t>
      </w:r>
    </w:p>
  </w:footnote>
  <w:footnote w:id="1742">
    <w:p w:rsidR="007B5224" w:rsidRPr="00BB14EF" w:rsidRDefault="007B5224" w:rsidP="00CE1F3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قاله الشيخ وهو مذهب أبي حنيفة، قال القاضي: لأن أخذ الشفيع بالشفعة لا يسقط حق البائع من الخيار، ويلزم المشتري بالعقد بغير رضاه فلم يجز له المطالبة بالشفعة. </w:t>
      </w:r>
    </w:p>
  </w:footnote>
  <w:footnote w:id="174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وغيرهما مما لم يقسم بين الغانمين،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الحارثي: يخرج على القول بجواز الشراء ثبوت الشفعة، لأنها فرع عنه. </w:t>
      </w:r>
    </w:p>
  </w:footnote>
  <w:footnote w:id="174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على المسلمين، فلا يجوز بيعها، والشفعة إنما تكون في البيع. </w:t>
      </w:r>
    </w:p>
  </w:footnote>
  <w:footnote w:id="174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فتثبت الشفعة فيما حكم ببيعها حاكم، من أوقاف عمر وغيرها، لأنه مختلف فيه. </w:t>
      </w:r>
    </w:p>
  </w:footnote>
  <w:footnote w:id="174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بيع أرض السواد ونحوها، فإذا حكم به حاكم، أو فعله الإمام أو نائبه ارتفع الخلاف. </w:t>
      </w:r>
    </w:p>
  </w:footnote>
  <w:footnote w:id="174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w:t>
      </w:r>
      <w:r w:rsidRPr="00BB14EF">
        <w:rPr>
          <w:rFonts w:cs="Traditional Arabic" w:hint="cs"/>
          <w:spacing w:val="-4"/>
          <w:sz w:val="32"/>
          <w:szCs w:val="32"/>
          <w:rtl/>
          <w:lang w:bidi="ar-EG"/>
        </w:rPr>
        <w:t xml:space="preserve">أي فيما اختلف فيه، وكذا كل حكم مختلف فيه من العقود، والفسوخ إن لم </w:t>
      </w:r>
      <w:r w:rsidRPr="00BB14EF">
        <w:rPr>
          <w:rFonts w:cs="Traditional Arabic" w:hint="cs"/>
          <w:sz w:val="32"/>
          <w:szCs w:val="32"/>
          <w:rtl/>
          <w:lang w:bidi="ar-EG"/>
        </w:rPr>
        <w:t xml:space="preserve">يخالف النص. </w:t>
      </w:r>
    </w:p>
  </w:footnote>
  <w:footnote w:id="174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من البلوغ، والعقل، والرشد، لأنها وكالة في الحفظ،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وأركانها: المودع، والوديعة، ويكفي القبض قبولا لها كالوكالة. </w:t>
      </w:r>
    </w:p>
  </w:footnote>
  <w:footnote w:id="174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ويكره قبول الوديعة لغير الثقة، القادر على حفظها،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قال شيخنا: وإن علم من نفسه ترك الواجب، فحرام عليه قبولها.</w:t>
      </w:r>
    </w:p>
  </w:footnote>
  <w:footnote w:id="175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بعد إعلامه بحاله إن كان لا يعلمها، لئلا يغره،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والوديعة عقد جائز من الطرفين، فإن أذن المالك في التصرف ففعل، صارت عارية مضمونة، متى أراد المودع أخذ وديعته لزم المستودع ردها، وإن أراد المستودع ردها على صاحبها لزمه قبوله،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وتنفسخ بموت، وعزل مع علمه كوكالة، فإن عزله ربها ولم يعلم لم ينعزل، لعدم الفائدة إذ المال بيده أمانة لا يتصرف فيه، وإن عزل المودع نفسه انعزل، وصارت في يده حكمها حكم الثوب الذي أطارته الريح إلى داره، يجب عليه رده إلى ربه، وإن تلف قبل التمكن فهدر. </w:t>
      </w:r>
    </w:p>
  </w:footnote>
  <w:footnote w:id="1751">
    <w:p w:rsidR="007B5224" w:rsidRDefault="007B5224" w:rsidP="00BA121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لم يضمن ما لم يتعد أو يفرط، وهو مذهب مالك، والشافعي، وأصحاب الرأي، </w:t>
      </w:r>
    </w:p>
    <w:p w:rsidR="007B5224" w:rsidRPr="00BB14EF" w:rsidRDefault="007B5224" w:rsidP="00BA1212">
      <w:pPr>
        <w:pStyle w:val="af0"/>
        <w:rPr>
          <w:rFonts w:cs="Traditional Arabic"/>
          <w:sz w:val="32"/>
          <w:szCs w:val="32"/>
          <w:rtl/>
          <w:lang w:bidi="ar-EG"/>
        </w:rPr>
      </w:pPr>
      <w:r w:rsidRPr="00BB14EF">
        <w:rPr>
          <w:rFonts w:cs="Traditional Arabic" w:hint="cs"/>
          <w:sz w:val="32"/>
          <w:szCs w:val="32"/>
          <w:rtl/>
          <w:lang w:bidi="ar-EG"/>
        </w:rPr>
        <w:t xml:space="preserve">وما روي عن عمر من تضمينه أنسا، فمحمول على تفريط منه. </w:t>
      </w:r>
    </w:p>
  </w:footnote>
  <w:footnote w:id="175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وظاهره: ولو نهاه عن حفظها بمثله، وإن نهاه عن إخراجها من مكان عينه لحفظها، فأخرجها لغشيان شيء الغالب منه الهلاك لم يضمن،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تركها فتلفت ضمن لتفريطه، كما لو أخرجها لغير خوف فتلفت. </w:t>
      </w:r>
    </w:p>
  </w:footnote>
  <w:footnote w:id="175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فقتلها، لم يضمن بلا خلاف. </w:t>
      </w:r>
    </w:p>
  </w:footnote>
  <w:footnote w:id="175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وإن أطلق</w:t>
      </w:r>
      <w:r>
        <w:rPr>
          <w:rFonts w:cs="Traditional Arabic" w:hint="cs"/>
          <w:sz w:val="32"/>
          <w:szCs w:val="32"/>
          <w:rtl/>
          <w:lang w:bidi="ar-EG"/>
        </w:rPr>
        <w:t xml:space="preserve"> ولم يعين، فتركها في جيبه وتلفت :</w:t>
      </w:r>
      <w:r w:rsidRPr="00BB14EF">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فقال المجد: لم يضمن إن كان مزرورًا، أو ضيق الفم، وإن كان واسعًا غير مزرور ضمن. </w:t>
      </w:r>
    </w:p>
  </w:footnote>
  <w:footnote w:id="1755">
    <w:p w:rsidR="007B5224" w:rsidRPr="00BB14EF" w:rsidRDefault="007B5224" w:rsidP="001B1088">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)وإن حفظها مع ماله، فسرقت دون ماله، ضمن في أحد قولي العلماء، فإن عمر ضمن أنسا وديعة ادعى أنها ذهبت دون ماله، وأما إن ادعى أنها ذهبت مع ماله، ثم ظهر أن ماله لم يذهب، بل باعه أو نحوه، فهنا، أوكد أن يضمن. </w:t>
      </w:r>
    </w:p>
  </w:footnote>
  <w:footnote w:id="175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بغير خلاف في المذهب، إلا أن يدفعها إلى من جرت عادته بحفظ ماله. </w:t>
      </w:r>
    </w:p>
  </w:footnote>
  <w:footnote w:id="175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وقد خالف المودع، كما لو نهاه عن إيداعها، فإنه أمره بحفظها بنفسه، فلم يرض لها غيره. </w:t>
      </w:r>
    </w:p>
  </w:footnote>
  <w:footnote w:id="175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وغير واحد من الأصحاب أنه إن لم يعلم فللمالك تضمين الأول، وليس للأول الر</w:t>
      </w:r>
      <w:r>
        <w:rPr>
          <w:rFonts w:cs="Traditional Arabic" w:hint="cs"/>
          <w:sz w:val="32"/>
          <w:szCs w:val="32"/>
          <w:rtl/>
          <w:lang w:bidi="ar-EG"/>
        </w:rPr>
        <w:t>جوع على الثاني</w:t>
      </w:r>
      <w:r w:rsidRPr="00BB14EF">
        <w:rPr>
          <w:rFonts w:cs="Traditional Arabic" w:hint="cs"/>
          <w:sz w:val="32"/>
          <w:szCs w:val="32"/>
          <w:rtl/>
          <w:lang w:bidi="ar-EG"/>
        </w:rPr>
        <w:t xml:space="preserve"> لأنه دخل معه في العقد على أنه أمين، وإن أحب المالك تضمين الثاني فليس له تضمنيه،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واختاره القاضي في المجرد، وابن عقيل، والشيخ تقي الدين، وهو مذهب أبي حنيفة. </w:t>
      </w:r>
    </w:p>
  </w:footnote>
  <w:footnote w:id="175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اختاره في موضع، والموفق، والشارح، وقال: هو أقرب إلى الصواب وهو المذهب، وعليه العمل، لأنه قبض مال غيره على وجه لم يكن له قبضه، ولم يأذن له مالكه، فيضمن، كالقابض من الغاصب. </w:t>
      </w:r>
    </w:p>
  </w:footnote>
  <w:footnote w:id="176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بشرط الآتي، وعبارة المقنع، والإقناع، والمنتهى وغيرها: إن لم يجد مالكها أو من يحفظ ماله عادة أو وكيله حملها المودع معه على كلا القولين. </w:t>
      </w:r>
    </w:p>
  </w:footnote>
  <w:footnote w:id="176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سواء كان سفره لضرورة أو لم يكن لها. </w:t>
      </w:r>
    </w:p>
  </w:footnote>
  <w:footnote w:id="1762">
    <w:p w:rsidR="007B5224" w:rsidRPr="00BB14EF" w:rsidRDefault="007B5224" w:rsidP="00C42B8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إذا كان السفر بها أحرز لها، لأنه نقلها إلى موضع مأمون فلم يضمنها، كما لو نقلها في البلد، وفي المبهج: لا يسافر بها إلا إذا كان الغالب السلامة. اهـ. </w:t>
      </w:r>
    </w:p>
  </w:footnote>
  <w:footnote w:id="176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وفي الفروع: يتوجه كنظائره، وإن لم ينو الرجوع لم يرجع. </w:t>
      </w:r>
    </w:p>
  </w:footnote>
  <w:footnote w:id="1764">
    <w:p w:rsidR="007B5224" w:rsidRDefault="007B5224" w:rsidP="00C42B8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وظاهره: وإن كان من دفعها إليه ثقة. وقال الموفق: يجوز.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قال في الإنصاف:</w:t>
      </w:r>
      <w:r w:rsidRPr="00BB14EF">
        <w:rPr>
          <w:rFonts w:cs="Traditional Arabic" w:hint="cs"/>
          <w:sz w:val="32"/>
          <w:szCs w:val="32"/>
          <w:rtl/>
          <w:lang w:bidi="ar-EG"/>
        </w:rPr>
        <w:t>والصواب هنا أن يراعى الأصلح في دفعها إلى الحاكم أو ا</w:t>
      </w:r>
      <w:r>
        <w:rPr>
          <w:rFonts w:cs="Traditional Arabic" w:hint="cs"/>
          <w:sz w:val="32"/>
          <w:szCs w:val="32"/>
          <w:rtl/>
          <w:lang w:bidi="ar-EG"/>
        </w:rPr>
        <w:t>لثقة،فإن استوى الأمران فالحاكم</w:t>
      </w:r>
      <w:r w:rsidRPr="00BB14EF">
        <w:rPr>
          <w:rFonts w:cs="Traditional Arabic" w:hint="cs"/>
          <w:sz w:val="32"/>
          <w:szCs w:val="32"/>
          <w:rtl/>
          <w:lang w:bidi="ar-EG"/>
        </w:rPr>
        <w:t xml:space="preserve"> </w:t>
      </w:r>
    </w:p>
  </w:footnote>
  <w:footnote w:id="176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من وديعة غير مختومة ولا مشدودة، ولا مصرورة، ونحو ذلك،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وكذا إذا أذن له المالك في أخذ درهم منها. </w:t>
      </w:r>
    </w:p>
  </w:footnote>
  <w:footnote w:id="176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الضمان تعلق بالأخذ، فلم يضمن غير ما أخذ. </w:t>
      </w:r>
    </w:p>
  </w:footnote>
  <w:footnote w:id="176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لخلطه الوديعة بما لا تتميز منه، وإن كانت مختومة، أو مشدودة أو مصرورة ضمن الجميع أيضًا، لهتكه الحرز بغير إذن ربه،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وعن أحمد: يضمنه وحده. قال الحارثي: هذا المذهب، وحكي عن أحمد </w:t>
      </w:r>
      <w:r w:rsidRPr="00BB14EF">
        <w:rPr>
          <w:rFonts w:cs="Traditional Arabic"/>
          <w:sz w:val="32"/>
          <w:szCs w:val="32"/>
          <w:rtl/>
          <w:lang w:bidi="ar-EG"/>
        </w:rPr>
        <w:t>–</w:t>
      </w:r>
      <w:r w:rsidRPr="00BB14EF">
        <w:rPr>
          <w:rFonts w:cs="Traditional Arabic" w:hint="cs"/>
          <w:sz w:val="32"/>
          <w:szCs w:val="32"/>
          <w:rtl/>
          <w:lang w:bidi="ar-EG"/>
        </w:rPr>
        <w:t xml:space="preserve"> في تضمين الجميع </w:t>
      </w:r>
      <w:r w:rsidRPr="00BB14EF">
        <w:rPr>
          <w:rFonts w:cs="Traditional Arabic"/>
          <w:sz w:val="32"/>
          <w:szCs w:val="32"/>
          <w:rtl/>
          <w:lang w:bidi="ar-EG"/>
        </w:rPr>
        <w:t>–</w:t>
      </w:r>
      <w:r w:rsidRPr="00BB14EF">
        <w:rPr>
          <w:rFonts w:cs="Traditional Arabic" w:hint="cs"/>
          <w:sz w:val="32"/>
          <w:szCs w:val="32"/>
          <w:rtl/>
          <w:lang w:bidi="ar-EG"/>
        </w:rPr>
        <w:t xml:space="preserve"> هو قول سوء. ومال إليه الموفق، وجزم به القاضي، وهو ظاهر الخرقي. </w:t>
      </w:r>
    </w:p>
  </w:footnote>
  <w:footnote w:id="1768">
    <w:p w:rsidR="007B5224" w:rsidRDefault="007B5224" w:rsidP="00C42B87">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فرط أو لم يفرط، لتفريط مالكها بدفعها إلى صبي ونحوه كمجنون وسفيه، هذا المذهب، </w:t>
      </w:r>
    </w:p>
    <w:p w:rsidR="007B5224" w:rsidRDefault="007B5224" w:rsidP="00C42B87">
      <w:pPr>
        <w:pStyle w:val="af0"/>
        <w:rPr>
          <w:rFonts w:cs="Traditional Arabic"/>
          <w:sz w:val="32"/>
          <w:szCs w:val="32"/>
          <w:rtl/>
          <w:lang w:bidi="ar-EG"/>
        </w:rPr>
      </w:pPr>
      <w:r w:rsidRPr="00BB14EF">
        <w:rPr>
          <w:rFonts w:cs="Traditional Arabic" w:hint="cs"/>
          <w:sz w:val="32"/>
          <w:szCs w:val="32"/>
          <w:rtl/>
          <w:lang w:bidi="ar-EG"/>
        </w:rPr>
        <w:t xml:space="preserve">وقال القاضي: يضمن. وهو ظاهر مذهب الشافعي، واختاره الموفق </w:t>
      </w:r>
    </w:p>
    <w:p w:rsidR="007B5224" w:rsidRPr="00BB14EF" w:rsidRDefault="007B5224" w:rsidP="00C42B87">
      <w:pPr>
        <w:pStyle w:val="af0"/>
        <w:rPr>
          <w:rFonts w:cs="Traditional Arabic"/>
          <w:sz w:val="32"/>
          <w:szCs w:val="32"/>
          <w:rtl/>
          <w:lang w:bidi="ar-EG"/>
        </w:rPr>
      </w:pPr>
      <w:r>
        <w:rPr>
          <w:rFonts w:cs="Traditional Arabic" w:hint="cs"/>
          <w:sz w:val="32"/>
          <w:szCs w:val="32"/>
          <w:rtl/>
          <w:lang w:bidi="ar-EG"/>
        </w:rPr>
        <w:t>قال في الإنصاف:هوالمذهب على ما اصطلحناه لأن ما</w:t>
      </w:r>
      <w:r w:rsidRPr="00BB14EF">
        <w:rPr>
          <w:rFonts w:cs="Traditional Arabic" w:hint="cs"/>
          <w:sz w:val="32"/>
          <w:szCs w:val="32"/>
          <w:rtl/>
          <w:lang w:bidi="ar-EG"/>
        </w:rPr>
        <w:t>ضمنه بإتلافه قبل ال</w:t>
      </w:r>
      <w:r>
        <w:rPr>
          <w:rFonts w:cs="Traditional Arabic" w:hint="cs"/>
          <w:sz w:val="32"/>
          <w:szCs w:val="32"/>
          <w:rtl/>
          <w:lang w:bidi="ar-EG"/>
        </w:rPr>
        <w:t>إيداع ضمنه بإتلافه بعده كالبالغ</w:t>
      </w:r>
      <w:r w:rsidRPr="00BB14EF">
        <w:rPr>
          <w:rFonts w:cs="Traditional Arabic" w:hint="cs"/>
          <w:sz w:val="32"/>
          <w:szCs w:val="32"/>
          <w:rtl/>
          <w:lang w:bidi="ar-EG"/>
        </w:rPr>
        <w:t xml:space="preserve"> </w:t>
      </w:r>
    </w:p>
  </w:footnote>
  <w:footnote w:id="176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أمين، لا منفعة له في قبضها، فقبل قوله مع يمينه، وهو مذهب الشافعي، وأصحاب الرأي، ومالك إن كان دفعها إليه بغير بينة، وإلا لم يقبل إلا ببينة. </w:t>
      </w:r>
    </w:p>
  </w:footnote>
  <w:footnote w:id="177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مع يمينه، هذا المنصوص، والصحيح من المذهب. </w:t>
      </w:r>
    </w:p>
  </w:footnote>
  <w:footnote w:id="1771">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كما تقدم، فيقبل لمن أذن له المالك، وقيل: لا يقبل. قال الحارثي، وهو قوي، </w:t>
      </w:r>
    </w:p>
    <w:p w:rsidR="007B5224" w:rsidRPr="00BB14EF" w:rsidRDefault="007B5224" w:rsidP="00C42B87">
      <w:pPr>
        <w:pStyle w:val="af0"/>
        <w:rPr>
          <w:rFonts w:cs="Traditional Arabic"/>
          <w:sz w:val="32"/>
          <w:szCs w:val="32"/>
          <w:rtl/>
          <w:lang w:bidi="ar-EG"/>
        </w:rPr>
      </w:pPr>
      <w:r w:rsidRPr="00BB14EF">
        <w:rPr>
          <w:rFonts w:cs="Traditional Arabic" w:hint="cs"/>
          <w:sz w:val="32"/>
          <w:szCs w:val="32"/>
          <w:rtl/>
          <w:lang w:bidi="ar-EG"/>
        </w:rPr>
        <w:t>وهو مذه</w:t>
      </w:r>
      <w:r>
        <w:rPr>
          <w:rFonts w:cs="Traditional Arabic" w:hint="cs"/>
          <w:sz w:val="32"/>
          <w:szCs w:val="32"/>
          <w:rtl/>
          <w:lang w:bidi="ar-EG"/>
        </w:rPr>
        <w:t>ب مالك، والشافعي، وأصحاب الرأي</w:t>
      </w:r>
    </w:p>
  </w:footnote>
  <w:footnote w:id="177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ويقبل قول المودع أيضًا في عدم التفريط</w:t>
      </w:r>
      <w:r>
        <w:rPr>
          <w:rFonts w:cs="Traditional Arabic" w:hint="cs"/>
          <w:sz w:val="32"/>
          <w:szCs w:val="32"/>
          <w:rtl/>
          <w:lang w:bidi="ar-EG"/>
        </w:rPr>
        <w:t>،وكذا الخيانة بيمينه،</w:t>
      </w:r>
      <w:r w:rsidRPr="00BB14EF">
        <w:rPr>
          <w:rFonts w:cs="Traditional Arabic" w:hint="cs"/>
          <w:sz w:val="32"/>
          <w:szCs w:val="32"/>
          <w:rtl/>
          <w:lang w:bidi="ar-EG"/>
        </w:rPr>
        <w:t>لأنه أمين، لأن الله تعالى سماها أمانة فقال</w:t>
      </w:r>
      <w:r w:rsidRPr="00BB14EF">
        <w:rPr>
          <w:rFonts w:ascii="AGA Arabesque" w:hAnsi="AGA Arabesque" w:cs="Traditional Arabic"/>
          <w:sz w:val="32"/>
          <w:szCs w:val="32"/>
          <w:lang w:bidi="ar-EG"/>
        </w:rPr>
        <w:t></w:t>
      </w:r>
      <w:r w:rsidRPr="00BB14EF">
        <w:rPr>
          <w:rFonts w:ascii="mylotus" w:hAnsi="mylotus" w:cs="Traditional Arabic"/>
          <w:bCs/>
          <w:spacing w:val="4"/>
          <w:sz w:val="32"/>
          <w:szCs w:val="32"/>
          <w:rtl/>
        </w:rPr>
        <w:t>إِنَّ اللهَ يَأْمُرُكُمْ أَنْ تُؤَدُّوا الأَمَانَاتِ إِلَى أَهْلِهَا</w:t>
      </w:r>
      <w:r w:rsidRPr="00BB14EF">
        <w:rPr>
          <w:rFonts w:ascii="AGA Arabesque" w:hAnsi="AGA Arabesque" w:cs="Traditional Arabic"/>
          <w:sz w:val="32"/>
          <w:szCs w:val="32"/>
          <w:lang w:bidi="ar-EG"/>
        </w:rPr>
        <w:t></w:t>
      </w:r>
      <w:r w:rsidRPr="00BB14EF">
        <w:rPr>
          <w:rFonts w:cs="Traditional Arabic" w:hint="cs"/>
          <w:sz w:val="32"/>
          <w:szCs w:val="32"/>
          <w:rtl/>
          <w:lang w:bidi="ar-EG"/>
        </w:rPr>
        <w:t xml:space="preserve">ولأن الأصل براءته،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ابن القيم: إذا لم يكذبه شاهد الحال، وهكذا سائر من قلنا يقبل قوله، فإن الأصل قبول قول الأمناء إلا حيث يكذبهم الظاهر.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قال ابن المنذر:</w:t>
      </w:r>
      <w:r w:rsidRPr="00BB14EF">
        <w:rPr>
          <w:rFonts w:cs="Traditional Arabic" w:hint="cs"/>
          <w:sz w:val="32"/>
          <w:szCs w:val="32"/>
          <w:rtl/>
          <w:lang w:bidi="ar-EG"/>
        </w:rPr>
        <w:t>أجمع كل من نحفظ عن</w:t>
      </w:r>
      <w:r>
        <w:rPr>
          <w:rFonts w:cs="Traditional Arabic" w:hint="cs"/>
          <w:sz w:val="32"/>
          <w:szCs w:val="32"/>
          <w:rtl/>
          <w:lang w:bidi="ar-EG"/>
        </w:rPr>
        <w:t>ه أن المستودع إذا أحرز الوديعة،</w:t>
      </w:r>
      <w:r w:rsidRPr="00BB14EF">
        <w:rPr>
          <w:rFonts w:cs="Traditional Arabic" w:hint="cs"/>
          <w:sz w:val="32"/>
          <w:szCs w:val="32"/>
          <w:rtl/>
          <w:lang w:bidi="ar-EG"/>
        </w:rPr>
        <w:t>ثم</w:t>
      </w:r>
      <w:r>
        <w:rPr>
          <w:rFonts w:cs="Traditional Arabic" w:hint="cs"/>
          <w:sz w:val="32"/>
          <w:szCs w:val="32"/>
          <w:rtl/>
          <w:lang w:bidi="ar-EG"/>
        </w:rPr>
        <w:t xml:space="preserve"> ذكر أنها ضاعت،قبل قوله بيمينه</w:t>
      </w:r>
    </w:p>
  </w:footnote>
  <w:footnote w:id="177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وإن ادعى التلف للوديعة بسبب ظاهر كحريق، ونهب جيش ونحوه</w:t>
      </w:r>
      <w:r>
        <w:rPr>
          <w:rFonts w:cs="Traditional Arabic" w:hint="cs"/>
          <w:sz w:val="32"/>
          <w:szCs w:val="32"/>
          <w:rtl/>
          <w:lang w:bidi="ar-EG"/>
        </w:rPr>
        <w:t>، كلف به بينة تشهد بوجود السبب،</w:t>
      </w:r>
      <w:r w:rsidRPr="00BB14EF">
        <w:rPr>
          <w:rFonts w:cs="Traditional Arabic" w:hint="cs"/>
          <w:sz w:val="32"/>
          <w:szCs w:val="32"/>
          <w:rtl/>
          <w:lang w:bidi="ar-EG"/>
        </w:rPr>
        <w:t>ل</w:t>
      </w:r>
      <w:r>
        <w:rPr>
          <w:rFonts w:cs="Traditional Arabic" w:hint="cs"/>
          <w:sz w:val="32"/>
          <w:szCs w:val="32"/>
          <w:rtl/>
          <w:lang w:bidi="ar-EG"/>
        </w:rPr>
        <w:t>أنه لا تتعذر إقامة البينة عليه،</w:t>
      </w:r>
      <w:r w:rsidRPr="00BB14EF">
        <w:rPr>
          <w:rFonts w:cs="Traditional Arabic" w:hint="cs"/>
          <w:sz w:val="32"/>
          <w:szCs w:val="32"/>
          <w:rtl/>
          <w:lang w:bidi="ar-EG"/>
        </w:rPr>
        <w:t>وتكفي الاستفا</w:t>
      </w:r>
      <w:r>
        <w:rPr>
          <w:rFonts w:cs="Traditional Arabic" w:hint="cs"/>
          <w:sz w:val="32"/>
          <w:szCs w:val="32"/>
          <w:rtl/>
          <w:lang w:bidi="ar-EG"/>
        </w:rPr>
        <w:t>ضة ثم قبل قوله في التلف بيمينه،</w:t>
      </w:r>
      <w:r w:rsidRPr="00BB14EF">
        <w:rPr>
          <w:rFonts w:cs="Traditional Arabic" w:hint="cs"/>
          <w:sz w:val="32"/>
          <w:szCs w:val="32"/>
          <w:rtl/>
          <w:lang w:bidi="ar-EG"/>
        </w:rPr>
        <w:t>لأنه أمين،</w:t>
      </w:r>
      <w:r>
        <w:rPr>
          <w:rFonts w:cs="Traditional Arabic" w:hint="cs"/>
          <w:sz w:val="32"/>
          <w:szCs w:val="32"/>
          <w:rtl/>
          <w:lang w:bidi="ar-EG"/>
        </w:rPr>
        <w:t xml:space="preserve"> والأصل براءته، وقال ابن القيم:المودع،والمستأجر،</w:t>
      </w:r>
      <w:r w:rsidRPr="00BB14EF">
        <w:rPr>
          <w:rFonts w:cs="Traditional Arabic" w:hint="cs"/>
          <w:sz w:val="32"/>
          <w:szCs w:val="32"/>
          <w:rtl/>
          <w:lang w:bidi="ar-EG"/>
        </w:rPr>
        <w:t xml:space="preserve">إذا ادعيا الهلاك في الحريق، أو تحت الهدم، أو في نهب العيارين ونحوهم، لم يقبل إلا إذا تحقق وجود هذه الأسباب. </w:t>
      </w:r>
    </w:p>
  </w:footnote>
  <w:footnote w:id="1774">
    <w:p w:rsidR="007B5224" w:rsidRPr="00BB14EF" w:rsidRDefault="007B5224" w:rsidP="00EC432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الوزير: اتفقوا على أنه متى طلبها صاحبها، وجب على المودع أن لا يمنعها مع الإمكان، وإن لم يفعل فهو ضامن. اهـ. فإن طلبها في وقت لا يمكن دفعها إليه لبعدها أو لمخافة في طريقها، أو للعجز عن حملها، أو غير ذلك، لم يكن متعديا بترك تسليمها، ولم يضمنها لعدم عدوانه. </w:t>
      </w:r>
    </w:p>
  </w:footnote>
  <w:footnote w:id="1775">
    <w:p w:rsidR="007B5224" w:rsidRPr="00BB14EF" w:rsidRDefault="007B5224" w:rsidP="00EC432C">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)وكطهارة </w:t>
      </w:r>
      <w:r>
        <w:rPr>
          <w:rFonts w:cs="Traditional Arabic" w:hint="cs"/>
          <w:sz w:val="32"/>
          <w:szCs w:val="32"/>
          <w:rtl/>
          <w:lang w:bidi="ar-EG"/>
        </w:rPr>
        <w:t>فلا يضمنها إن تلفت زمن عذره،لعدم عدوانه،</w:t>
      </w:r>
      <w:r w:rsidRPr="00BB14EF">
        <w:rPr>
          <w:rFonts w:cs="Traditional Arabic" w:hint="cs"/>
          <w:sz w:val="32"/>
          <w:szCs w:val="32"/>
          <w:rtl/>
          <w:lang w:bidi="ar-EG"/>
        </w:rPr>
        <w:t>ويجوز التأخير عا</w:t>
      </w:r>
      <w:r>
        <w:rPr>
          <w:rFonts w:cs="Traditional Arabic" w:hint="cs"/>
          <w:sz w:val="32"/>
          <w:szCs w:val="32"/>
          <w:rtl/>
          <w:lang w:bidi="ar-EG"/>
        </w:rPr>
        <w:t>دة،بشرط سلامة العاقبة</w:t>
      </w:r>
      <w:r w:rsidRPr="00BB14EF">
        <w:rPr>
          <w:rFonts w:cs="Traditional Arabic" w:hint="cs"/>
          <w:sz w:val="32"/>
          <w:szCs w:val="32"/>
          <w:rtl/>
          <w:lang w:bidi="ar-EG"/>
        </w:rPr>
        <w:t xml:space="preserve"> </w:t>
      </w:r>
    </w:p>
  </w:footnote>
  <w:footnote w:id="177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فتمكن المودع من دفع الوديعة إلى وكيل مالكها، وأبى دفعها له، ضمن لعدوانه. </w:t>
      </w:r>
    </w:p>
  </w:footnote>
  <w:footnote w:id="177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أمسك مال غيره بغير إذنه، وليس على مودع مؤنة رد،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وتثبت وديعة بإقرار وديع، أو ببينة، أو بإقرار ورثته بعده، ويعمل بخط مورثه على كيس ونحوه: هذا وديعة. أو لفلان، وإن ادعى اثنان وديعة، فأقر الوديع بها لأحدهما فهي له.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لو قال مودع: أودعنيها الميت. وقال: هي لفلان. وقال ورثته: بل هي له، وليست لفلان، ولم تقم بينة أنها كانت للميت، ولا على الإيداع، فالقول قول المودع مع يمينه، لأنه قد ثبت له اليد، وقال: من استأمنه أمير على ماله، فخشي من حاشيته إن منعهم من عادتهم المتقدمة، لزمه فعل ما يمكنه، وهو أصلح للأمير من تولية غيره، فيرتع معهم، لا سيما إذا كان للآخذ شبهة. </w:t>
      </w:r>
    </w:p>
  </w:footnote>
  <w:footnote w:id="177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بجحوده، حيث قال: لم تودعني.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الموفق: ويحتمل أن تقبل، وقال الحارثي: هو الحق. لأنه لو أقر بها سقط عنه الضمان. </w:t>
      </w:r>
    </w:p>
  </w:footnote>
  <w:footnote w:id="177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أي وإن شه</w:t>
      </w:r>
      <w:r>
        <w:rPr>
          <w:rFonts w:cs="Traditional Arabic" w:hint="cs"/>
          <w:sz w:val="32"/>
          <w:szCs w:val="32"/>
          <w:rtl/>
          <w:lang w:bidi="ar-EG"/>
        </w:rPr>
        <w:t>دت البينة بالرد أو التلف،بعد جحود الإيداع،</w:t>
      </w:r>
      <w:r w:rsidRPr="00BB14EF">
        <w:rPr>
          <w:rFonts w:cs="Traditional Arabic" w:hint="cs"/>
          <w:sz w:val="32"/>
          <w:szCs w:val="32"/>
          <w:rtl/>
          <w:lang w:bidi="ar-EG"/>
        </w:rPr>
        <w:t xml:space="preserve">ولم تعين البينة الرد أو التلف، قبل الجحود أو بعده، واحتمل الأمرين، لم تسمع البينة، لأن وجوب الضمان متحقق، فلا ينتفي بأمر متردد فيه. </w:t>
      </w:r>
    </w:p>
  </w:footnote>
  <w:footnote w:id="178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ثم ثبتت ببينة أو إقرار، لأن دعواه الرد أو التلف، لا ينافي جوابه في قوله: مالك عندي شيء لجواز أن يكون أودعه، ثم تلفت بغير تفريط، أو ردها فلا يكون له عنده شيء،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وحكى الوزير الاتفاق على أنه إذا قال: ما يستحق عندي شيئًا. ثم قال: ضاعت. كان القول قوله. </w:t>
      </w:r>
    </w:p>
  </w:footnote>
  <w:footnote w:id="178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فيقبل قوله بالبينة إذا شهدت له بالرد أو بالتلف. </w:t>
      </w:r>
    </w:p>
  </w:footnote>
  <w:footnote w:id="178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لأن قوله: لم تودعني. لا ينافي ما شهدت به البينة من الرد أو التلف، ولا يكذبها، فقبلت،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فإن من تلفت الوديعة من حرزه بغير تفريطه، لا شيء لمالكها عنده، ولا يستحق عليه شيئًا. </w:t>
      </w:r>
    </w:p>
  </w:footnote>
  <w:footnote w:id="178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فإنه ائتمنه عليها، فقبل قوله بغير بينة. </w:t>
      </w:r>
    </w:p>
  </w:footnote>
  <w:footnote w:id="1784">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والمطالبة من حفظها المأمور به، وفي الفروع يلزمه.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وذكر عن الشيخ: لا يلزمه مع حضور رب المال. </w:t>
      </w:r>
    </w:p>
  </w:footnote>
  <w:footnote w:id="1785">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طالبه بالوديعة لم يضمن،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فتاوى ابن الزاغوني: من صادره سلطان، ونادى بتهديد من له عنده وديعة، ولم يحملها إن لم يعينه، أو عينه وهدده، ولم ينله بعذاب أثم وضمن، وإلا فلا.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لكن لو استحلفه السلطان، ولم يحلف حتى أخذها منه ضمن، فإن حلف وتأول لم يأثم، وإن لم يتأول أثم ولزمته كفارة، وإن أكره على الحلف بالطلاق فكما لو أكره على إيقاعه. </w:t>
      </w:r>
    </w:p>
  </w:footnote>
  <w:footnote w:id="1786">
    <w:p w:rsidR="007B5224" w:rsidRDefault="007B5224" w:rsidP="00ED4AC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)لأن الإكراه عذر يبيح له دفعها، </w:t>
      </w:r>
    </w:p>
    <w:p w:rsidR="007B5224" w:rsidRPr="00BB14EF" w:rsidRDefault="007B5224" w:rsidP="00ED4AC2">
      <w:pPr>
        <w:pStyle w:val="af0"/>
        <w:rPr>
          <w:rFonts w:cs="Traditional Arabic"/>
          <w:sz w:val="32"/>
          <w:szCs w:val="32"/>
          <w:rtl/>
          <w:lang w:bidi="ar-EG"/>
        </w:rPr>
      </w:pPr>
      <w:r w:rsidRPr="00BB14EF">
        <w:rPr>
          <w:rFonts w:cs="Traditional Arabic" w:hint="cs"/>
          <w:sz w:val="32"/>
          <w:szCs w:val="32"/>
          <w:rtl/>
          <w:lang w:bidi="ar-EG"/>
        </w:rPr>
        <w:t>وقال الموفق</w:t>
      </w:r>
      <w:r>
        <w:rPr>
          <w:rFonts w:cs="Traditional Arabic" w:hint="cs"/>
          <w:sz w:val="32"/>
          <w:szCs w:val="32"/>
          <w:rtl/>
          <w:lang w:bidi="ar-EG"/>
        </w:rPr>
        <w:t>:لا ضمان على المودع،</w:t>
      </w:r>
      <w:r w:rsidRPr="00BB14EF">
        <w:rPr>
          <w:rFonts w:cs="Traditional Arabic" w:hint="cs"/>
          <w:sz w:val="32"/>
          <w:szCs w:val="32"/>
          <w:rtl/>
          <w:lang w:bidi="ar-EG"/>
        </w:rPr>
        <w:t>سواء أخذت من يده قهرا أو</w:t>
      </w:r>
      <w:r>
        <w:rPr>
          <w:rFonts w:cs="Traditional Arabic" w:hint="cs"/>
          <w:sz w:val="32"/>
          <w:szCs w:val="32"/>
          <w:rtl/>
          <w:lang w:bidi="ar-EG"/>
        </w:rPr>
        <w:t xml:space="preserve"> أكره على تسليمها فسلمها بنفسه،</w:t>
      </w:r>
      <w:r w:rsidRPr="00BB14EF">
        <w:rPr>
          <w:rFonts w:cs="Traditional Arabic" w:hint="cs"/>
          <w:sz w:val="32"/>
          <w:szCs w:val="32"/>
          <w:rtl/>
          <w:lang w:bidi="ar-EG"/>
        </w:rPr>
        <w:t xml:space="preserve">لأن الإكراه عذر، يبيح له دفعها، فلم يضمنها، كما لو أخذت من يده قهرًا. </w:t>
      </w:r>
    </w:p>
  </w:footnote>
  <w:footnote w:id="178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أن الأرض للمسلمين، كأرض خيبر، فيملك بالإحياء كغيره. </w:t>
      </w:r>
    </w:p>
  </w:footnote>
  <w:footnote w:id="178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لأنهم صولحوا في بلادهم، فلا يجوز التعرض لشيء منها، لأن الموات تابع للبلد. </w:t>
      </w:r>
    </w:p>
  </w:footnote>
  <w:footnote w:id="178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وهو التعلق بمصالح العامر، فجاز إحياؤه كالبعيد. </w:t>
      </w:r>
    </w:p>
  </w:footnote>
  <w:footnote w:id="179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لخبر أبي هريرة </w:t>
      </w:r>
      <w:r w:rsidRPr="00BB14EF">
        <w:rPr>
          <w:rFonts w:cs="Traditional Arabic" w:hint="eastAsia"/>
          <w:sz w:val="32"/>
          <w:szCs w:val="32"/>
          <w:rtl/>
          <w:lang w:bidi="ar-EG"/>
        </w:rPr>
        <w:t>«</w:t>
      </w:r>
      <w:r w:rsidRPr="00BB14EF">
        <w:rPr>
          <w:rFonts w:cs="Traditional Arabic" w:hint="cs"/>
          <w:sz w:val="32"/>
          <w:szCs w:val="32"/>
          <w:rtl/>
          <w:lang w:bidi="ar-EG"/>
        </w:rPr>
        <w:t>إذا اختلفتم في الطريق فاجعلوه سبعة أذرع</w:t>
      </w:r>
      <w:r w:rsidRPr="00BB14EF">
        <w:rPr>
          <w:rFonts w:cs="Traditional Arabic" w:hint="eastAsia"/>
          <w:sz w:val="32"/>
          <w:szCs w:val="32"/>
          <w:rtl/>
          <w:lang w:bidi="ar-EG"/>
        </w:rPr>
        <w:t>»</w:t>
      </w:r>
      <w:r w:rsidRPr="00BB14EF">
        <w:rPr>
          <w:rFonts w:cs="Traditional Arabic" w:hint="cs"/>
          <w:sz w:val="32"/>
          <w:szCs w:val="32"/>
          <w:rtl/>
          <w:lang w:bidi="ar-EG"/>
        </w:rPr>
        <w:t xml:space="preserve"> رواه الجماعة إلا النسائي،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قال شيخنا: ويسوغ بالمعاوضة، كسعة المسجد وغيره، مما يحتاج إليه البلد حاجة ضرورية، لقصة زيادة المسجد الحرام.</w:t>
      </w:r>
    </w:p>
  </w:footnote>
  <w:footnote w:id="179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ولو زادت على سبعة أذرع، لأنها للمسلمين، فلا يختص أحد منهم بشيء منها.  </w:t>
      </w:r>
    </w:p>
  </w:footnote>
  <w:footnote w:id="1792">
    <w:p w:rsidR="007B5224" w:rsidRPr="00BB14EF" w:rsidRDefault="007B5224" w:rsidP="008551E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كمشارع الماء، وطرقات المسلمين ، قال الموفق: وهذا مذهب الشافعي، ولا أعلم فيه مخالفًا.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فأما المعادن الباطنة </w:t>
      </w:r>
      <w:r w:rsidRPr="00BB14EF">
        <w:rPr>
          <w:rFonts w:cs="Traditional Arabic"/>
          <w:sz w:val="32"/>
          <w:szCs w:val="32"/>
          <w:rtl/>
          <w:lang w:bidi="ar-EG"/>
        </w:rPr>
        <w:t>–</w:t>
      </w:r>
      <w:r w:rsidRPr="00BB14EF">
        <w:rPr>
          <w:rFonts w:cs="Traditional Arabic" w:hint="cs"/>
          <w:sz w:val="32"/>
          <w:szCs w:val="32"/>
          <w:rtl/>
          <w:lang w:bidi="ar-EG"/>
        </w:rPr>
        <w:t xml:space="preserve"> وهي التي لا يوصل إليها إلا بالعمل والمؤونة، كمعادن الذهب، والفضة، والحديد، والنحاس، والرصاص، والبلور، والفيروزج </w:t>
      </w:r>
      <w:r w:rsidRPr="00BB14EF">
        <w:rPr>
          <w:rFonts w:cs="Traditional Arabic"/>
          <w:sz w:val="32"/>
          <w:szCs w:val="32"/>
          <w:rtl/>
          <w:lang w:bidi="ar-EG"/>
        </w:rPr>
        <w:t>–</w:t>
      </w:r>
      <w:r w:rsidRPr="00BB14EF">
        <w:rPr>
          <w:rFonts w:cs="Traditional Arabic" w:hint="cs"/>
          <w:sz w:val="32"/>
          <w:szCs w:val="32"/>
          <w:rtl/>
          <w:lang w:bidi="ar-EG"/>
        </w:rPr>
        <w:t xml:space="preserve"> فإذا كانت ظاهرة لم تملك بالإحياء، وإن لم تكن ظاهرة فحفرها إنسان، وأظهرها لم تملك بذلك، في ظاهر المذهب، وظاهر مذهب الشافعي،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ويحتمل أن يملكها بذلك، وهو قول للشافعي، لأنه موات لا ينتفع به إلا بالعمل والمؤونة، فملك بالإحياء كالأرض.</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قال أصحابنا: وليس للإمام إقطاعها، لأنها لا تملك بالإحياء والصحيح جواز ذلك، لأن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أقطع بلال بن الحارث المعادن القبلية، رواه أبو داود،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وأما الجارية كالقار، والنفط، والماء فروايتان، أظهرهما: لا يملكها. لقوله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b/>
          <w:bCs/>
          <w:sz w:val="32"/>
          <w:szCs w:val="32"/>
          <w:rtl/>
          <w:lang w:bidi="ar-EG"/>
        </w:rPr>
        <w:t>الناس شركاء في ثلاث، في الماء، والكلأ، والنار</w:t>
      </w:r>
      <w:r w:rsidRPr="00BB14EF">
        <w:rPr>
          <w:rFonts w:cs="Traditional Arabic" w:hint="eastAsia"/>
          <w:sz w:val="32"/>
          <w:szCs w:val="32"/>
          <w:rtl/>
          <w:lang w:bidi="ar-EG"/>
        </w:rPr>
        <w:t>»</w:t>
      </w:r>
      <w:r w:rsidRPr="00BB14EF">
        <w:rPr>
          <w:rFonts w:cs="Traditional Arabic" w:hint="cs"/>
          <w:sz w:val="32"/>
          <w:szCs w:val="32"/>
          <w:rtl/>
          <w:lang w:bidi="ar-EG"/>
        </w:rPr>
        <w:t xml:space="preserve"> لكن صاحب الأرض أحق به، وإن كان بقرب الساحل موضع إذا حصل فيه الماء صار ملحا ملكا بالإحياء لأنه لا يضيق على المسلمين، فلم يمنع منه، كبقية الموات، وللإمام إقطاعه. </w:t>
      </w:r>
    </w:p>
  </w:footnote>
  <w:footnote w:id="1793">
    <w:p w:rsidR="007B5224" w:rsidRPr="00BB14EF" w:rsidRDefault="007B5224" w:rsidP="008551E2">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)فدل على أن التحويط على الأرض مما يستحق به ملكها، والمقدار المعتبر ما</w:t>
      </w:r>
      <w:r>
        <w:rPr>
          <w:rFonts w:cs="Traditional Arabic" w:hint="cs"/>
          <w:sz w:val="32"/>
          <w:szCs w:val="32"/>
          <w:rtl/>
          <w:lang w:bidi="ar-EG"/>
        </w:rPr>
        <w:t xml:space="preserve"> يسمى حائطا في اللغة، وعن أحمد:</w:t>
      </w:r>
      <w:r w:rsidRPr="00BB14EF">
        <w:rPr>
          <w:rFonts w:cs="Traditional Arabic" w:hint="cs"/>
          <w:sz w:val="32"/>
          <w:szCs w:val="32"/>
          <w:rtl/>
          <w:lang w:bidi="ar-EG"/>
        </w:rPr>
        <w:t>إ</w:t>
      </w:r>
      <w:r>
        <w:rPr>
          <w:rFonts w:cs="Traditional Arabic" w:hint="cs"/>
          <w:sz w:val="32"/>
          <w:szCs w:val="32"/>
          <w:rtl/>
          <w:lang w:bidi="ar-EG"/>
        </w:rPr>
        <w:t>حياء الأرض ما عُدَّ إحياء عرفا،لقوله</w:t>
      </w:r>
      <w:r w:rsidRPr="00BB14EF">
        <w:rPr>
          <w:rFonts w:cs="Traditional Arabic" w:hint="eastAsia"/>
          <w:sz w:val="32"/>
          <w:szCs w:val="32"/>
          <w:rtl/>
          <w:lang w:bidi="ar-EG"/>
        </w:rPr>
        <w:t>«</w:t>
      </w:r>
      <w:r w:rsidRPr="00BB14EF">
        <w:rPr>
          <w:rFonts w:cs="Traditional Arabic" w:hint="cs"/>
          <w:sz w:val="32"/>
          <w:szCs w:val="32"/>
          <w:rtl/>
          <w:lang w:bidi="ar-EG"/>
        </w:rPr>
        <w:t>من أحيا أرضا ميتة فهي له</w:t>
      </w:r>
      <w:r w:rsidRPr="00BB14EF">
        <w:rPr>
          <w:rFonts w:cs="Traditional Arabic" w:hint="eastAsia"/>
          <w:sz w:val="32"/>
          <w:szCs w:val="32"/>
          <w:rtl/>
          <w:lang w:bidi="ar-EG"/>
        </w:rPr>
        <w:t>»</w:t>
      </w:r>
      <w:r>
        <w:rPr>
          <w:rFonts w:cs="Traditional Arabic" w:hint="cs"/>
          <w:sz w:val="32"/>
          <w:szCs w:val="32"/>
          <w:rtl/>
          <w:lang w:bidi="ar-EG"/>
        </w:rPr>
        <w:t xml:space="preserve">واختاره الموفق،وابن عقيل </w:t>
      </w:r>
      <w:r w:rsidRPr="00BB14EF">
        <w:rPr>
          <w:rFonts w:cs="Traditional Arabic" w:hint="cs"/>
          <w:sz w:val="32"/>
          <w:szCs w:val="32"/>
          <w:rtl/>
          <w:lang w:bidi="ar-EG"/>
        </w:rPr>
        <w:t>ل</w:t>
      </w:r>
      <w:r>
        <w:rPr>
          <w:rFonts w:cs="Traditional Arabic" w:hint="cs"/>
          <w:sz w:val="32"/>
          <w:szCs w:val="32"/>
          <w:rtl/>
          <w:lang w:bidi="ar-EG"/>
        </w:rPr>
        <w:t>أن الشرع وردبتعليق الملك عليه،ولم يبينه،</w:t>
      </w:r>
      <w:r w:rsidRPr="00BB14EF">
        <w:rPr>
          <w:rFonts w:cs="Traditional Arabic" w:hint="cs"/>
          <w:sz w:val="32"/>
          <w:szCs w:val="32"/>
          <w:rtl/>
          <w:lang w:bidi="ar-EG"/>
        </w:rPr>
        <w:t>فوجب الرجوع إلى ما كان إحياء في ال</w:t>
      </w:r>
      <w:r>
        <w:rPr>
          <w:rFonts w:cs="Traditional Arabic" w:hint="cs"/>
          <w:sz w:val="32"/>
          <w:szCs w:val="32"/>
          <w:rtl/>
          <w:lang w:bidi="ar-EG"/>
        </w:rPr>
        <w:t>عرف،واختاره شيخنا</w:t>
      </w:r>
      <w:r w:rsidRPr="00BB14EF">
        <w:rPr>
          <w:rFonts w:cs="Traditional Arabic" w:hint="cs"/>
          <w:sz w:val="32"/>
          <w:szCs w:val="32"/>
          <w:rtl/>
          <w:lang w:bidi="ar-EG"/>
        </w:rPr>
        <w:t xml:space="preserve"> </w:t>
      </w:r>
    </w:p>
  </w:footnote>
  <w:footnote w:id="179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فقط، لأن ذلك مما يتكرر كلما أراد الانتفاع بها، فلم يعتبر في الإحياء، كسقيها، وكالسكنى في البيوت، ولا يحصل الإحياء بذلك، إذا فعله بمجرده، ووجه الموفق وغيره أن حرثها وسقيها إحياء لها، ولا سيما إذا كان مما يعده الناس إحياء، وجرى به العرف، وتهيأت به للانتفاع.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شيخنا: من عمد إلى أرض لا تصلح له، فأصلحها، وقطع شجرها، وجمع إليها السيل، فهو إحياء، فالإحياء كالحرز، يرجع فيه إلى العرف. اهـ. ونص غير واحد في أرض كثيرة الأحجار، أن إحياءها بقلع أحجارها، وتنقيتها، وتهيئتها للزرع، وبغرسها، لأنه يراد للبقاء. </w:t>
      </w:r>
    </w:p>
  </w:footnote>
  <w:footnote w:id="1795">
    <w:p w:rsidR="007B5224" w:rsidRPr="00BB14EF" w:rsidRDefault="007B5224" w:rsidP="00484D7A">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)وقال القاضي وغيره: ليس هذا على طريق التحديد، بل حريمها في الحقيقة ما يحتاج إليه في ترقية مائها منها </w:t>
      </w:r>
      <w:r>
        <w:rPr>
          <w:rFonts w:cs="Traditional Arabic" w:hint="cs"/>
          <w:sz w:val="32"/>
          <w:szCs w:val="32"/>
          <w:rtl/>
          <w:lang w:bidi="ar-EG"/>
        </w:rPr>
        <w:t>.</w:t>
      </w:r>
      <w:r w:rsidRPr="00BB14EF">
        <w:rPr>
          <w:rFonts w:cs="Traditional Arabic" w:hint="cs"/>
          <w:sz w:val="32"/>
          <w:szCs w:val="32"/>
          <w:rtl/>
          <w:lang w:bidi="ar-EG"/>
        </w:rPr>
        <w:t>وإن كانت البئر التي لها ماء ينتفع به الناس، فليس ل</w:t>
      </w:r>
      <w:r>
        <w:rPr>
          <w:rFonts w:cs="Traditional Arabic" w:hint="cs"/>
          <w:sz w:val="32"/>
          <w:szCs w:val="32"/>
          <w:rtl/>
          <w:lang w:bidi="ar-EG"/>
        </w:rPr>
        <w:t>أحد احتكاره كالمعادن الظاهرة</w:t>
      </w:r>
      <w:r w:rsidRPr="00BB14EF">
        <w:rPr>
          <w:rFonts w:cs="Traditional Arabic" w:hint="cs"/>
          <w:sz w:val="32"/>
          <w:szCs w:val="32"/>
          <w:rtl/>
          <w:lang w:bidi="ar-EG"/>
        </w:rPr>
        <w:t xml:space="preserve">. </w:t>
      </w:r>
    </w:p>
  </w:footnote>
  <w:footnote w:id="179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يعني للغير من كل جانب، لأن الحريم من المرافق، ولا يرتفق بملك غيره، لأن مالكه أحق به. </w:t>
      </w:r>
    </w:p>
  </w:footnote>
  <w:footnote w:id="1797">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يكون وارث المتحجر أحق بذلك من غيره، لقوله </w:t>
      </w:r>
      <w:r w:rsidRPr="00BB14EF">
        <w:rPr>
          <w:rFonts w:cs="Traditional Arabic" w:hint="eastAsia"/>
          <w:sz w:val="32"/>
          <w:szCs w:val="32"/>
          <w:rtl/>
          <w:lang w:bidi="ar-EG"/>
        </w:rPr>
        <w:t>«</w:t>
      </w:r>
      <w:r w:rsidRPr="00BB14EF">
        <w:rPr>
          <w:rFonts w:cs="Traditional Arabic" w:hint="cs"/>
          <w:sz w:val="32"/>
          <w:szCs w:val="32"/>
          <w:rtl/>
          <w:lang w:bidi="ar-EG"/>
        </w:rPr>
        <w:t>من ترك حقا أو مالا فهو لورثته</w:t>
      </w:r>
      <w:r w:rsidRPr="00BB14EF">
        <w:rPr>
          <w:rFonts w:cs="Traditional Arabic" w:hint="eastAsia"/>
          <w:sz w:val="32"/>
          <w:szCs w:val="32"/>
          <w:rtl/>
          <w:lang w:bidi="ar-EG"/>
        </w:rPr>
        <w:t>»</w:t>
      </w:r>
      <w:r w:rsidRPr="00BB14EF">
        <w:rPr>
          <w:rFonts w:cs="Traditional Arabic" w:hint="cs"/>
          <w:sz w:val="32"/>
          <w:szCs w:val="32"/>
          <w:rtl/>
          <w:lang w:bidi="ar-EG"/>
        </w:rPr>
        <w:t xml:space="preserve">،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ولأنه حق للموروث، فقام وارثه مقامه فيه، كسائر حقوقه، وكذا من ينقله المتحجر إليه، أحق به ممن سواه، لأنه أقامه مقامه فيه، وكذا من نزل عن أرض خراجية أو وظيفة لأهل، فالمنزول له أحق بها من غيره، والنازل كالمتحجر،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الشيخ: لا يتعين المنزول له عن الوظيفة، ويولي من له الولاية من يستحقها شرعًا.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وأما</w:t>
      </w:r>
      <w:r>
        <w:rPr>
          <w:rFonts w:cs="Traditional Arabic" w:hint="cs"/>
          <w:sz w:val="32"/>
          <w:szCs w:val="32"/>
          <w:rtl/>
          <w:lang w:bidi="ar-EG"/>
        </w:rPr>
        <w:t xml:space="preserve"> الأرض الخراجية فقال ابن القيم:</w:t>
      </w:r>
      <w:r w:rsidRPr="00BB14EF">
        <w:rPr>
          <w:rFonts w:cs="Traditional Arabic" w:hint="cs"/>
          <w:sz w:val="32"/>
          <w:szCs w:val="32"/>
          <w:rtl/>
          <w:lang w:bidi="ar-EG"/>
        </w:rPr>
        <w:t>من كانت بيده</w:t>
      </w:r>
      <w:r>
        <w:rPr>
          <w:rFonts w:cs="Traditional Arabic" w:hint="cs"/>
          <w:sz w:val="32"/>
          <w:szCs w:val="32"/>
          <w:rtl/>
          <w:lang w:bidi="ar-EG"/>
        </w:rPr>
        <w:t xml:space="preserve"> فهو أحق بها بالخراج كالمستأجر،</w:t>
      </w:r>
      <w:r w:rsidRPr="00BB14EF">
        <w:rPr>
          <w:rFonts w:cs="Traditional Arabic" w:hint="cs"/>
          <w:sz w:val="32"/>
          <w:szCs w:val="32"/>
          <w:rtl/>
          <w:lang w:bidi="ar-EG"/>
        </w:rPr>
        <w:t xml:space="preserve">وورثته من بعده. </w:t>
      </w:r>
    </w:p>
  </w:footnote>
  <w:footnote w:id="179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Pr>
          <w:rFonts w:cs="Traditional Arabic" w:hint="cs"/>
          <w:sz w:val="32"/>
          <w:szCs w:val="32"/>
          <w:rtl/>
          <w:lang w:bidi="ar-EG"/>
        </w:rPr>
        <w:t>)</w:t>
      </w:r>
      <w:r w:rsidRPr="00BB14EF">
        <w:rPr>
          <w:rFonts w:cs="Traditional Arabic" w:hint="cs"/>
          <w:sz w:val="32"/>
          <w:szCs w:val="32"/>
          <w:rtl/>
          <w:lang w:bidi="ar-EG"/>
        </w:rPr>
        <w:t xml:space="preserve">أي المتحجر أو وارثه، لأنه لم يملكه، وشرط المبيع أن يكون مملوكًا، وله النزول عنه بعوض،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وقيل: له بيعه، لأنه أحق به، وإن لم يتم إحياؤه. وإن طالت المدة عرفا </w:t>
      </w:r>
      <w:r w:rsidRPr="00BB14EF">
        <w:rPr>
          <w:rFonts w:cs="Traditional Arabic"/>
          <w:sz w:val="32"/>
          <w:szCs w:val="32"/>
          <w:rtl/>
          <w:lang w:bidi="ar-EG"/>
        </w:rPr>
        <w:t>–</w:t>
      </w:r>
      <w:r w:rsidRPr="00BB14EF">
        <w:rPr>
          <w:rFonts w:cs="Traditional Arabic" w:hint="cs"/>
          <w:sz w:val="32"/>
          <w:szCs w:val="32"/>
          <w:rtl/>
          <w:lang w:bidi="ar-EG"/>
        </w:rPr>
        <w:t xml:space="preserve"> وقيل: نحو ثلاث سنين </w:t>
      </w:r>
      <w:r w:rsidRPr="00BB14EF">
        <w:rPr>
          <w:rFonts w:cs="Traditional Arabic"/>
          <w:sz w:val="32"/>
          <w:szCs w:val="32"/>
          <w:rtl/>
          <w:lang w:bidi="ar-EG"/>
        </w:rPr>
        <w:t>–</w:t>
      </w:r>
      <w:r w:rsidRPr="00BB14EF">
        <w:rPr>
          <w:rFonts w:cs="Traditional Arabic" w:hint="cs"/>
          <w:sz w:val="32"/>
          <w:szCs w:val="32"/>
          <w:rtl/>
          <w:lang w:bidi="ar-EG"/>
        </w:rPr>
        <w:t xml:space="preserve"> قيل له: إما أن تحييه أو تتركه إن حصل متشوف للإحياء. </w:t>
      </w:r>
    </w:p>
  </w:footnote>
  <w:footnote w:id="179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ويكون أحق به من غيره، وحكمه حكم المتحجر الشارع في الإحياء كما تقدم، وإقطاع الإمام تسويغه من مال الله شيئا لمن يراه أهلا لذلك، وأكثر ما يستعمل في الأرض والمعادن،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وقد قسم الأصحاب الإقطاع إلى ثلاثة أقسام، إقطاع تمليك، وإقطاع استغلال، وإقطاع إرفاق، </w:t>
      </w:r>
    </w:p>
    <w:p w:rsidR="007B5224" w:rsidRPr="00BB14EF" w:rsidRDefault="007B5224" w:rsidP="00BB14EF">
      <w:pPr>
        <w:pStyle w:val="af0"/>
        <w:rPr>
          <w:rFonts w:cs="Traditional Arabic"/>
          <w:sz w:val="32"/>
          <w:szCs w:val="32"/>
          <w:rtl/>
          <w:lang w:bidi="ar-EG"/>
        </w:rPr>
      </w:pPr>
      <w:r>
        <w:rPr>
          <w:rFonts w:cs="Traditional Arabic" w:hint="cs"/>
          <w:sz w:val="32"/>
          <w:szCs w:val="32"/>
          <w:rtl/>
          <w:lang w:bidi="ar-EG"/>
        </w:rPr>
        <w:t>وإقطاع التمليك إلى موات،وعامر،ومعادن،</w:t>
      </w:r>
      <w:r w:rsidRPr="00BB14EF">
        <w:rPr>
          <w:rFonts w:cs="Traditional Arabic" w:hint="cs"/>
          <w:sz w:val="32"/>
          <w:szCs w:val="32"/>
          <w:rtl/>
          <w:lang w:bidi="ar-EG"/>
        </w:rPr>
        <w:t>والاستغلال إلى عشر وخرا</w:t>
      </w:r>
      <w:r>
        <w:rPr>
          <w:rFonts w:cs="Traditional Arabic" w:hint="cs"/>
          <w:sz w:val="32"/>
          <w:szCs w:val="32"/>
          <w:rtl/>
          <w:lang w:bidi="ar-EG"/>
        </w:rPr>
        <w:t>ج،وبدأ بإقطاع الموات لمن يحييه</w:t>
      </w:r>
      <w:r w:rsidRPr="00BB14EF">
        <w:rPr>
          <w:rFonts w:cs="Traditional Arabic" w:hint="cs"/>
          <w:sz w:val="32"/>
          <w:szCs w:val="32"/>
          <w:rtl/>
          <w:lang w:bidi="ar-EG"/>
        </w:rPr>
        <w:t xml:space="preserve"> </w:t>
      </w:r>
    </w:p>
  </w:footnote>
  <w:footnote w:id="1800">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وهذا مذهب الشافعي وغيره، لما روى أبو عبيد وغيره أن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أقطع بلال بن الحارث العقيق؛ وأن عمر قال لبلال: لم يقطعك لتحجبه عن الناس، إنما أقطعك لتعمر، فخذ منها ما قدرت على عمارته، ورد الباقي. ورد أيضًا قطيعة أبي بكر لعيينة بن حصن، وجاء غير ذلك مما يدل على أن الم</w:t>
      </w:r>
      <w:r>
        <w:rPr>
          <w:rFonts w:cs="Traditional Arabic" w:hint="cs"/>
          <w:sz w:val="32"/>
          <w:szCs w:val="32"/>
          <w:rtl/>
          <w:lang w:bidi="ar-EG"/>
        </w:rPr>
        <w:t>قطع أحق من غيره، وأولى بإحيائه،</w:t>
      </w:r>
      <w:r w:rsidRPr="00BB14EF">
        <w:rPr>
          <w:rFonts w:cs="Traditional Arabic" w:hint="cs"/>
          <w:sz w:val="32"/>
          <w:szCs w:val="32"/>
          <w:rtl/>
          <w:lang w:bidi="ar-EG"/>
        </w:rPr>
        <w:t>ولكن لا يملك</w:t>
      </w:r>
      <w:r>
        <w:rPr>
          <w:rFonts w:cs="Traditional Arabic" w:hint="cs"/>
          <w:sz w:val="32"/>
          <w:szCs w:val="32"/>
          <w:rtl/>
          <w:lang w:bidi="ar-EG"/>
        </w:rPr>
        <w:t>ه بالإقطاع، فإنه لو ملكه ما جاز استرجاعه</w:t>
      </w:r>
      <w:r w:rsidRPr="00BB14EF">
        <w:rPr>
          <w:rFonts w:cs="Traditional Arabic" w:hint="cs"/>
          <w:sz w:val="32"/>
          <w:szCs w:val="32"/>
          <w:rtl/>
          <w:lang w:bidi="ar-EG"/>
        </w:rPr>
        <w:t xml:space="preserve">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وإنما حكمه حكم المتحجر، الشارع في الإحياء، ولا ينبغي للإمام أن يقطع إلا ما قدر المقطع على إحيائه، فإن أقطع أحدًا أكثر منه، ثم تبين عجزه استرجعه، كما فعل عمر. </w:t>
      </w:r>
    </w:p>
  </w:footnote>
  <w:footnote w:id="1801">
    <w:p w:rsidR="007B5224" w:rsidRPr="00BB14EF" w:rsidRDefault="007B5224" w:rsidP="00250BB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فإن أحياه المقطع بما يعد إحياء كما تقدم، ملك ما أقطع بالإحياء، لا بالإقطاع فقط عند الجمهور، والمعدن بإظهاره، لا ال</w:t>
      </w:r>
      <w:r>
        <w:rPr>
          <w:rFonts w:cs="Traditional Arabic" w:hint="cs"/>
          <w:sz w:val="32"/>
          <w:szCs w:val="32"/>
          <w:rtl/>
          <w:lang w:bidi="ar-EG"/>
        </w:rPr>
        <w:t>ظاهر، والجاري، فمشترك لمن يحييه</w:t>
      </w:r>
      <w:r w:rsidRPr="00BB14EF">
        <w:rPr>
          <w:rFonts w:cs="Traditional Arabic" w:hint="cs"/>
          <w:sz w:val="32"/>
          <w:szCs w:val="32"/>
          <w:rtl/>
          <w:lang w:bidi="ar-EG"/>
        </w:rPr>
        <w:t xml:space="preserve">. </w:t>
      </w:r>
    </w:p>
  </w:footnote>
  <w:footnote w:id="1802">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التي يجوز الإقطاع لأجلها، ابتداءً ودوامًا، كما في الإقناع،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وأنه لو كان ابتداؤه لمصلحة، ثم في أثناء الحال فقدت، فللإمام استرجاع الإقطاع، لأن الحكم يدور مع علته، وهذا ظاهر في إقطاع الانتفاع، أما إقطاع التمليك فغير ظاهر، لأنه يملكه بالإحياء.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 رواية حنبل: للإمام أن يعطي من بيت المال، ويقف على بعض المسلمين، وما في معنى ذلك، </w:t>
      </w:r>
    </w:p>
    <w:p w:rsidR="007B5224" w:rsidRPr="00BB14EF" w:rsidRDefault="007B5224" w:rsidP="00250BB6">
      <w:pPr>
        <w:pStyle w:val="af0"/>
        <w:rPr>
          <w:rFonts w:cs="Traditional Arabic"/>
          <w:sz w:val="32"/>
          <w:szCs w:val="32"/>
          <w:rtl/>
          <w:lang w:bidi="ar-EG"/>
        </w:rPr>
      </w:pPr>
      <w:r w:rsidRPr="00BB14EF">
        <w:rPr>
          <w:rFonts w:cs="Traditional Arabic" w:hint="cs"/>
          <w:sz w:val="32"/>
          <w:szCs w:val="32"/>
          <w:rtl/>
          <w:lang w:bidi="ar-EG"/>
        </w:rPr>
        <w:t xml:space="preserve">وأفتى بذلك ابن عقيل وحكم بها عز الدين بن جماعة في الديار المصرية، ونفذ حكمه المالكي، والحنفي، والحنبلي، والمرداوي، وأشار الحارثي إلى اشتراط كون المقطع من أهل المصالح العامة، كالقضاة، والعلماء، والفقراء، والجند، والعمال، ونحوهم. </w:t>
      </w:r>
    </w:p>
  </w:footnote>
  <w:footnote w:id="1803">
    <w:p w:rsidR="007B5224" w:rsidRPr="00BB14EF" w:rsidRDefault="007B5224" w:rsidP="00250BB6">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المحوطة لا يجوز فيها البيع ونحوه، بل هي من </w:t>
      </w:r>
      <w:r>
        <w:rPr>
          <w:rFonts w:cs="Traditional Arabic" w:hint="cs"/>
          <w:sz w:val="32"/>
          <w:szCs w:val="32"/>
          <w:rtl/>
          <w:lang w:bidi="ar-EG"/>
        </w:rPr>
        <w:t>المسجد، والرحبة بالفتح وتسكينها</w:t>
      </w:r>
      <w:r w:rsidRPr="00BB14EF">
        <w:rPr>
          <w:rFonts w:cs="Traditional Arabic" w:hint="cs"/>
          <w:sz w:val="32"/>
          <w:szCs w:val="32"/>
          <w:rtl/>
          <w:lang w:bidi="ar-EG"/>
        </w:rPr>
        <w:t xml:space="preserve"> ساحته. </w:t>
      </w:r>
    </w:p>
  </w:footnote>
  <w:footnote w:id="180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وإقطاع منفعة لا تمليك، و"ارتفق بالشيء" انتفع به. </w:t>
      </w:r>
    </w:p>
  </w:footnote>
  <w:footnote w:id="180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وذلك لما علم السلف أن الجدر يختلف بالطول والقصر، قاسوا ما وقعت فيه القصة، فوجدوه يبلغ الكعبين، فجعلوا ذلك معيارًا لاستحقاق الأول فالأول. ولأبي داود وغيره من حديث عمرو بن شعيب أنه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w:t>
      </w:r>
      <w:r w:rsidRPr="00BB14EF">
        <w:rPr>
          <w:rFonts w:cs="Traditional Arabic" w:hint="eastAsia"/>
          <w:sz w:val="32"/>
          <w:szCs w:val="32"/>
          <w:rtl/>
          <w:lang w:bidi="ar-EG"/>
        </w:rPr>
        <w:t>«</w:t>
      </w:r>
      <w:r w:rsidRPr="00BB14EF">
        <w:rPr>
          <w:rFonts w:cs="Traditional Arabic" w:hint="cs"/>
          <w:b/>
          <w:bCs/>
          <w:sz w:val="32"/>
          <w:szCs w:val="32"/>
          <w:rtl/>
          <w:lang w:bidi="ar-EG"/>
        </w:rPr>
        <w:t>قضى في سيل مهزور</w:t>
      </w:r>
      <w:r w:rsidRPr="00BB14EF">
        <w:rPr>
          <w:rFonts w:cs="Traditional Arabic" w:hint="eastAsia"/>
          <w:sz w:val="32"/>
          <w:szCs w:val="32"/>
          <w:rtl/>
          <w:lang w:bidi="ar-EG"/>
        </w:rPr>
        <w:t>»</w:t>
      </w:r>
      <w:r w:rsidRPr="00BB14EF">
        <w:rPr>
          <w:rFonts w:cs="Traditional Arabic" w:hint="cs"/>
          <w:sz w:val="32"/>
          <w:szCs w:val="32"/>
          <w:rtl/>
          <w:lang w:bidi="ar-EG"/>
        </w:rPr>
        <w:t xml:space="preserve"> واد بالمدينة مشهور </w:t>
      </w:r>
      <w:r w:rsidRPr="00BB14EF">
        <w:rPr>
          <w:rFonts w:cs="Traditional Arabic" w:hint="eastAsia"/>
          <w:sz w:val="32"/>
          <w:szCs w:val="32"/>
          <w:rtl/>
          <w:lang w:bidi="ar-EG"/>
        </w:rPr>
        <w:t>«</w:t>
      </w:r>
      <w:r w:rsidRPr="00BB14EF">
        <w:rPr>
          <w:rFonts w:cs="Traditional Arabic" w:hint="cs"/>
          <w:b/>
          <w:bCs/>
          <w:sz w:val="32"/>
          <w:szCs w:val="32"/>
          <w:rtl/>
          <w:lang w:bidi="ar-EG"/>
        </w:rPr>
        <w:t>أن يمسك الأعلى حتى يبلغ السيل الكعبين، ثم يرسل الأعلى على الأسفل</w:t>
      </w:r>
      <w:r w:rsidRPr="00BB14EF">
        <w:rPr>
          <w:rFonts w:cs="Traditional Arabic" w:hint="eastAsia"/>
          <w:sz w:val="32"/>
          <w:szCs w:val="32"/>
          <w:rtl/>
          <w:lang w:bidi="ar-EG"/>
        </w:rPr>
        <w:t>»</w:t>
      </w:r>
      <w:r w:rsidRPr="00BB14EF">
        <w:rPr>
          <w:rFonts w:cs="Traditional Arabic" w:hint="cs"/>
          <w:sz w:val="32"/>
          <w:szCs w:val="32"/>
          <w:rtl/>
          <w:lang w:bidi="ar-EG"/>
        </w:rPr>
        <w:t xml:space="preserve"> وغيره مما يدل على أن الأعلى تستحق أرضه الشرب، ويمسك إلى الكعبين، ثم يرسله إلى من يليه، وقال الموفق وغيره: لا نعلم فيه خلافًا. </w:t>
      </w:r>
    </w:p>
  </w:footnote>
  <w:footnote w:id="180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لأنه إنما ملك بالعمارة، والعمارة بالنفقة، فإن لم يكفهم وتراضوا على قسمته بمهاياة أو غيرها جاز، وإن تشاحوا قسمه الحاكم بينهم على قدر أملاكهم، لأن كل واحد منهم يملك من النهر بقدر ذلك. </w:t>
      </w:r>
    </w:p>
  </w:footnote>
  <w:footnote w:id="180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لانفراده بملكه، فله أن يسقي به ما شاء من الأرض، سواء كان لها رسم شرب من هذا الماء أو لا، وله أن يعطيه من يسقي به، وله عمل رحى عليه ونحوه. </w:t>
      </w:r>
    </w:p>
  </w:footnote>
  <w:footnote w:id="1808">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أن يحمي أرضا مواتا، يمنع الناس رعي حشيشها ليختص بها،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وكان بعض العرب يفعله في الجاهلية، وليس لغير الإمام، أن يفعل ذلك، لقيام الإمام مقام المسلمين فيما هو من مصالحهم دون غيره. </w:t>
      </w:r>
    </w:p>
  </w:footnote>
  <w:footnote w:id="1809">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قال الموفق: وهذا مذهب أبي حنيفة، ومالك، والشافعي في صحيح قوليه،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وقال الوزير: اتفقوا على أنه يجوز للإمام أن يحمي الحشيش في أرض الموات لإبل الصدقة، وخيل المجاهدين، ونعم الجزية، والضوال، إذا احتاج إليها، ورأى فيها المصلحة. اهـ.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وإن ضيق على المسلمين حرم، لعدم المصلحة فيه. </w:t>
      </w:r>
    </w:p>
  </w:footnote>
  <w:footnote w:id="1810">
    <w:p w:rsidR="007B5224" w:rsidRPr="00BB14EF" w:rsidRDefault="007B5224" w:rsidP="00AF1FA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صوابه </w:t>
      </w:r>
      <w:r w:rsidRPr="00BB14EF">
        <w:rPr>
          <w:rFonts w:cs="Traditional Arabic" w:hint="eastAsia"/>
          <w:sz w:val="32"/>
          <w:szCs w:val="32"/>
          <w:rtl/>
          <w:lang w:bidi="ar-EG"/>
        </w:rPr>
        <w:t>«</w:t>
      </w:r>
      <w:r w:rsidRPr="00BB14EF">
        <w:rPr>
          <w:rFonts w:cs="Traditional Arabic" w:hint="cs"/>
          <w:sz w:val="32"/>
          <w:szCs w:val="32"/>
          <w:rtl/>
          <w:lang w:bidi="ar-EG"/>
        </w:rPr>
        <w:t>ابن عمر</w:t>
      </w:r>
      <w:r w:rsidRPr="00BB14EF">
        <w:rPr>
          <w:rFonts w:cs="Traditional Arabic" w:hint="eastAsia"/>
          <w:sz w:val="32"/>
          <w:szCs w:val="32"/>
          <w:rtl/>
          <w:lang w:bidi="ar-EG"/>
        </w:rPr>
        <w:t>»</w:t>
      </w:r>
      <w:r w:rsidRPr="00BB14EF">
        <w:rPr>
          <w:rFonts w:cs="Traditional Arabic" w:hint="cs"/>
          <w:sz w:val="32"/>
          <w:szCs w:val="32"/>
          <w:rtl/>
          <w:lang w:bidi="ar-EG"/>
        </w:rPr>
        <w:t xml:space="preserve"> والنقيع بالنون، رواه أحمد وقال البخاري: بلغنا أن النبي </w:t>
      </w:r>
      <w:r w:rsidRPr="00BB14EF">
        <w:rPr>
          <w:rFonts w:ascii="Brickletter" w:hAnsi="Brickletter" w:cs="Traditional Arabic"/>
          <w:sz w:val="32"/>
          <w:szCs w:val="32"/>
          <w:rtl/>
          <w:lang w:bidi="ar-EG"/>
        </w:rPr>
        <w:t>صلى الله عليه وسلم</w:t>
      </w:r>
      <w:r w:rsidRPr="00BB14EF">
        <w:rPr>
          <w:rFonts w:cs="Traditional Arabic" w:hint="cs"/>
          <w:sz w:val="32"/>
          <w:szCs w:val="32"/>
          <w:rtl/>
          <w:lang w:bidi="ar-EG"/>
        </w:rPr>
        <w:t xml:space="preserve"> حمى النقيع، وأصل النقيع كل موضع يستنقع فيه الماء، وهذا النقيع على عشرين فرسخا من المدينة، قدره ميل في ثمانية أميال، وعمر رضي الله عنه حمى الشرف والربذة لنعم الصدقة، وقال لمولاه: اضمم جناحك على المسلمين، واتق دعوة المظلوم، وأدخل رب الصريمة والغنيمة، وإياك ونعم ابن عوف، وابن عفان، فإنهما إن تهلك ماشيتهما يرجعان إلى نخل وزرع، وقال: لولا المال الذي أحمل عليه في سبيل الله ما حميت عليهم من بلادهم شيئا، قال مالك: بلغني أنه يحمل على أربعين ألفا في سبيل الله، وروي أن عثمان حمى واشتهر فلم ينكر، فكان كالإجماع. </w:t>
      </w:r>
    </w:p>
  </w:footnote>
  <w:footnote w:id="181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مع بقاء الحاجة، ولا مع عدمها، ولا إحياؤه، فإن أحياه لم يملكه. </w:t>
      </w:r>
    </w:p>
  </w:footnote>
  <w:footnote w:id="1812">
    <w:p w:rsidR="007B5224" w:rsidRPr="00BB14EF" w:rsidRDefault="007B5224" w:rsidP="00AF1FAD">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حمى الأئمة اجتهاد في حماه في تلك المدة دون غيرها، ولا يجوز لهم أن يحموا لأنفسهم شيئا، لقوله عليه الصلاة والسلام </w:t>
      </w:r>
      <w:r w:rsidRPr="00BB14EF">
        <w:rPr>
          <w:rFonts w:cs="Traditional Arabic" w:hint="eastAsia"/>
          <w:sz w:val="32"/>
          <w:szCs w:val="32"/>
          <w:rtl/>
          <w:lang w:bidi="ar-EG"/>
        </w:rPr>
        <w:t>«</w:t>
      </w:r>
      <w:r w:rsidRPr="00BB14EF">
        <w:rPr>
          <w:rFonts w:cs="Traditional Arabic" w:hint="cs"/>
          <w:b/>
          <w:bCs/>
          <w:sz w:val="32"/>
          <w:szCs w:val="32"/>
          <w:rtl/>
          <w:lang w:bidi="ar-EG"/>
        </w:rPr>
        <w:t>لا حمى إلا لله ورسوله</w:t>
      </w:r>
      <w:r w:rsidRPr="00BB14EF">
        <w:rPr>
          <w:rFonts w:cs="Traditional Arabic" w:hint="eastAsia"/>
          <w:sz w:val="32"/>
          <w:szCs w:val="32"/>
          <w:rtl/>
          <w:lang w:bidi="ar-EG"/>
        </w:rPr>
        <w:t>»</w:t>
      </w:r>
      <w:r w:rsidRPr="00BB14EF">
        <w:rPr>
          <w:rFonts w:cs="Traditional Arabic" w:hint="cs"/>
          <w:sz w:val="32"/>
          <w:szCs w:val="32"/>
          <w:rtl/>
          <w:lang w:bidi="ar-EG"/>
        </w:rPr>
        <w:t xml:space="preserve">. </w:t>
      </w:r>
    </w:p>
  </w:footnote>
  <w:footnote w:id="1813">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فقال عليه الصلاة والسلام </w:t>
      </w:r>
      <w:r w:rsidRPr="00BB14EF">
        <w:rPr>
          <w:rFonts w:cs="Traditional Arabic" w:hint="eastAsia"/>
          <w:sz w:val="32"/>
          <w:szCs w:val="32"/>
          <w:rtl/>
          <w:lang w:bidi="ar-EG"/>
        </w:rPr>
        <w:t>«</w:t>
      </w:r>
      <w:r w:rsidRPr="00BB14EF">
        <w:rPr>
          <w:rFonts w:cs="Traditional Arabic" w:hint="cs"/>
          <w:b/>
          <w:bCs/>
          <w:sz w:val="32"/>
          <w:szCs w:val="32"/>
          <w:rtl/>
          <w:lang w:bidi="ar-EG"/>
        </w:rPr>
        <w:t>الناس شركاء في ثلاث، في الماء، والنار، والكلأ</w:t>
      </w:r>
      <w:r w:rsidRPr="00BB14EF">
        <w:rPr>
          <w:rFonts w:cs="Traditional Arabic" w:hint="eastAsia"/>
          <w:sz w:val="32"/>
          <w:szCs w:val="32"/>
          <w:rtl/>
          <w:lang w:bidi="ar-EG"/>
        </w:rPr>
        <w:t>»</w:t>
      </w:r>
      <w:r w:rsidRPr="00BB14EF">
        <w:rPr>
          <w:rFonts w:cs="Traditional Arabic" w:hint="cs"/>
          <w:sz w:val="32"/>
          <w:szCs w:val="32"/>
          <w:rtl/>
          <w:lang w:bidi="ar-EG"/>
        </w:rPr>
        <w:t xml:space="preserve"> رواه أحمد </w:t>
      </w:r>
    </w:p>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وفيه أحاديث أخر تدل بمجموعها على عدم اختصاص أحد من الناس به،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وإذا كان الحمى لكافة الناس تساووا فيه جميعهم. </w:t>
      </w:r>
    </w:p>
  </w:footnote>
  <w:footnote w:id="181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لا يجوز لأحد إقامته منه. </w:t>
      </w:r>
    </w:p>
  </w:footnote>
  <w:footnote w:id="181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فهو أحق بمكانه، وتقدم في الجمعة أن من سبق إلى مكان فهو أحق به، سواء كان مسجدا أو غيره، في جمعة أو غيرها، لصلاة أو غيرها من الطاعات، وأنه يحرم تأخيره، وإقامته منه والقعود فيه. </w:t>
      </w:r>
    </w:p>
  </w:footnote>
  <w:footnote w:id="1816">
    <w:p w:rsidR="007B5224"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لم يبطل حقه بخروجه، وليس المراد به رباط الجهاد، لأنه الفعل، وهذا المقام يسمى رباطا، </w:t>
      </w:r>
    </w:p>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 xml:space="preserve">لأنه مكانه، فالرباط هنا المكان، وهو المدرسة ونحوها. </w:t>
      </w:r>
    </w:p>
  </w:footnote>
  <w:footnote w:id="181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للتدريس، لم يبطل حقه بخروجه، وإن بعدت حاجته. </w:t>
      </w:r>
    </w:p>
  </w:footnote>
  <w:footnote w:id="1818">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ولو بعد ولم يعد قريبا، بأن بعدت حاجته. و"خانقاه" اسم للموضع الذي تكون فيه الصوفية. </w:t>
      </w:r>
    </w:p>
  </w:footnote>
  <w:footnote w:id="181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باب بيان أحكام الجعالة، وما تفارق به الإجارة وغيرها. </w:t>
      </w:r>
    </w:p>
  </w:footnote>
  <w:footnote w:id="1820">
    <w:p w:rsidR="007B5224" w:rsidRDefault="007B5224" w:rsidP="002135B0">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)قال الوزير: اتفقوا على أن راد الآبق يستحق الجعل برده إذا شرط، </w:t>
      </w:r>
    </w:p>
    <w:p w:rsidR="007B5224" w:rsidRPr="00BB14EF" w:rsidRDefault="007B5224" w:rsidP="002135B0">
      <w:pPr>
        <w:pStyle w:val="af0"/>
        <w:rPr>
          <w:rFonts w:cs="Traditional Arabic"/>
          <w:sz w:val="32"/>
          <w:szCs w:val="32"/>
          <w:rtl/>
          <w:lang w:bidi="ar-EG"/>
        </w:rPr>
      </w:pPr>
      <w:r w:rsidRPr="00BB14EF">
        <w:rPr>
          <w:rFonts w:cs="Traditional Arabic" w:hint="cs"/>
          <w:sz w:val="32"/>
          <w:szCs w:val="32"/>
          <w:rtl/>
          <w:lang w:bidi="ar-EG"/>
        </w:rPr>
        <w:t xml:space="preserve">وقال أبو حنيفة، وأحمد: وإن لم يشترط. وقال مالك: إن كان معروفًا به. </w:t>
      </w:r>
    </w:p>
  </w:footnote>
  <w:footnote w:id="182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فتصح الجعالة مع جهالة العمل. </w:t>
      </w:r>
    </w:p>
  </w:footnote>
  <w:footnote w:id="182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أي بين تقدير المدة، والعمل، لجوازها مع جهالة المدة والعمل للحاجة، كأن يقول: من خاط ه</w:t>
      </w:r>
      <w:r>
        <w:rPr>
          <w:rFonts w:cs="Traditional Arabic" w:hint="cs"/>
          <w:sz w:val="32"/>
          <w:szCs w:val="32"/>
          <w:rtl/>
          <w:lang w:bidi="ar-EG"/>
        </w:rPr>
        <w:t>ذا الثوب في يوم فله كذا،فإن أتى به فيه استحق الجعل،</w:t>
      </w:r>
      <w:r w:rsidRPr="00BB14EF">
        <w:rPr>
          <w:rFonts w:cs="Traditional Arabic" w:hint="cs"/>
          <w:sz w:val="32"/>
          <w:szCs w:val="32"/>
          <w:rtl/>
          <w:lang w:bidi="ar-EG"/>
        </w:rPr>
        <w:t>ولم يلزمه شيء آخ</w:t>
      </w:r>
      <w:r>
        <w:rPr>
          <w:rFonts w:cs="Traditional Arabic" w:hint="cs"/>
          <w:sz w:val="32"/>
          <w:szCs w:val="32"/>
          <w:rtl/>
          <w:lang w:bidi="ar-EG"/>
        </w:rPr>
        <w:t>ر،وإن لم يف به فيها فلاشيء له</w:t>
      </w:r>
      <w:r w:rsidRPr="00BB14EF">
        <w:rPr>
          <w:rFonts w:cs="Traditional Arabic" w:hint="cs"/>
          <w:sz w:val="32"/>
          <w:szCs w:val="32"/>
          <w:rtl/>
          <w:lang w:bidi="ar-EG"/>
        </w:rPr>
        <w:t xml:space="preserve"> </w:t>
      </w:r>
    </w:p>
  </w:footnote>
  <w:footnote w:id="182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فإن الجعالة تخالفها في أِشياء، منها هذه المسألة، ومنها أن العامل لم يلتزم العمل، وأن العقد قد يقع لا مع معين، كـ"ـمن فعل كذا فله كذا".</w:t>
      </w:r>
    </w:p>
  </w:footnote>
  <w:footnote w:id="182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والتزامه العمل. فيصح العقد في الجعالة أن يقول: من فعل كذا فله كذا. للحاجة إلى ذلك. </w:t>
      </w:r>
    </w:p>
  </w:footnote>
  <w:footnote w:id="182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ويقوم العمل بعد القول في الجعالة إذا قال: من فعل كذا فله كذا. مقام القبول لها. </w:t>
      </w:r>
    </w:p>
  </w:footnote>
  <w:footnote w:id="182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يدل على القبول في الجعالة، كما يدل العمل في الوكالة على قبول الوكالة. </w:t>
      </w:r>
    </w:p>
  </w:footnote>
  <w:footnote w:id="1827">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في العوض، بخلاف ما لو قال: من دخل هذا النقب فله دينار. فدخل جماعة استحق كل واحد منهم دينارا. </w:t>
      </w:r>
    </w:p>
  </w:footnote>
  <w:footnote w:id="1828">
    <w:p w:rsidR="007B5224" w:rsidRDefault="007B5224" w:rsidP="00BB14EF">
      <w:pPr>
        <w:pStyle w:val="af0"/>
        <w:rPr>
          <w:rFonts w:cs="Traditional Arabic"/>
          <w:spacing w:val="-4"/>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وإن لم يأذن له ربه، لأنه يخشى هلاكه وتلفه على مالكه، وكذا لو انكسرت السفينة، فخلص قوم الأموال من البحر، فتجب لهم الأجرة على الملاك، لأن فيه حثًّا وترغيبًا في إنقاذ الأموال من الهلكة، وقال الشيخ: من استنفذ مال غيره من </w:t>
      </w:r>
      <w:r w:rsidRPr="00BB14EF">
        <w:rPr>
          <w:rFonts w:cs="Traditional Arabic" w:hint="cs"/>
          <w:spacing w:val="-4"/>
          <w:sz w:val="32"/>
          <w:szCs w:val="32"/>
          <w:rtl/>
          <w:lang w:bidi="ar-EG"/>
        </w:rPr>
        <w:t xml:space="preserve">المهلكة ورده، استحق أجرة المثل، ولو بغير شرط في أصح القولين، وهو منصوص أحمد وغيره. </w:t>
      </w:r>
    </w:p>
    <w:p w:rsidR="007B5224" w:rsidRPr="00BB14EF" w:rsidRDefault="007B5224" w:rsidP="00542C12">
      <w:pPr>
        <w:pStyle w:val="af0"/>
        <w:rPr>
          <w:rFonts w:cs="Traditional Arabic"/>
          <w:sz w:val="32"/>
          <w:szCs w:val="32"/>
          <w:rtl/>
          <w:lang w:bidi="ar-EG"/>
        </w:rPr>
      </w:pPr>
      <w:r>
        <w:rPr>
          <w:rFonts w:cs="Traditional Arabic" w:hint="cs"/>
          <w:spacing w:val="-4"/>
          <w:sz w:val="32"/>
          <w:szCs w:val="32"/>
          <w:rtl/>
          <w:lang w:bidi="ar-EG"/>
        </w:rPr>
        <w:t>قال ابن القيم:</w:t>
      </w:r>
      <w:r w:rsidRPr="00BB14EF">
        <w:rPr>
          <w:rFonts w:cs="Traditional Arabic" w:hint="cs"/>
          <w:spacing w:val="-4"/>
          <w:sz w:val="32"/>
          <w:szCs w:val="32"/>
          <w:rtl/>
          <w:lang w:bidi="ar-EG"/>
        </w:rPr>
        <w:t>فيمن عمل في مال غيره عملا بغير</w:t>
      </w:r>
      <w:r w:rsidRPr="00BB14EF">
        <w:rPr>
          <w:rFonts w:cs="Traditional Arabic" w:hint="cs"/>
          <w:sz w:val="32"/>
          <w:szCs w:val="32"/>
          <w:rtl/>
          <w:lang w:bidi="ar-EG"/>
        </w:rPr>
        <w:t xml:space="preserve"> إذنه، ليتوصل بذلك العمل إلى </w:t>
      </w:r>
      <w:r>
        <w:rPr>
          <w:rFonts w:cs="Traditional Arabic" w:hint="cs"/>
          <w:sz w:val="32"/>
          <w:szCs w:val="32"/>
          <w:rtl/>
          <w:lang w:bidi="ar-EG"/>
        </w:rPr>
        <w:t>حقه، أو فعله حفظًا لمال المالك،</w:t>
      </w:r>
      <w:r w:rsidRPr="00BB14EF">
        <w:rPr>
          <w:rFonts w:cs="Traditional Arabic" w:hint="cs"/>
          <w:sz w:val="32"/>
          <w:szCs w:val="32"/>
          <w:rtl/>
          <w:lang w:bidi="ar-EG"/>
        </w:rPr>
        <w:t>وإحرازًا له من الضياع</w:t>
      </w:r>
      <w:r>
        <w:rPr>
          <w:rFonts w:cs="Traditional Arabic" w:hint="cs"/>
          <w:sz w:val="32"/>
          <w:szCs w:val="32"/>
          <w:rtl/>
          <w:lang w:bidi="ar-EG"/>
        </w:rPr>
        <w:t>,</w:t>
      </w:r>
      <w:r w:rsidRPr="00BB14EF">
        <w:rPr>
          <w:rFonts w:cs="Traditional Arabic" w:hint="cs"/>
          <w:sz w:val="32"/>
          <w:szCs w:val="32"/>
          <w:rtl/>
          <w:lang w:bidi="ar-EG"/>
        </w:rPr>
        <w:t>فا</w:t>
      </w:r>
      <w:r>
        <w:rPr>
          <w:rFonts w:cs="Traditional Arabic" w:hint="cs"/>
          <w:sz w:val="32"/>
          <w:szCs w:val="32"/>
          <w:rtl/>
          <w:lang w:bidi="ar-EG"/>
        </w:rPr>
        <w:t>لصواب أنه يرجع عليه بأجرة عمله،وقد نص عليه أحمد في عدة مواضع</w:t>
      </w:r>
      <w:r w:rsidRPr="00BB14EF">
        <w:rPr>
          <w:rFonts w:cs="Traditional Arabic" w:hint="cs"/>
          <w:sz w:val="32"/>
          <w:szCs w:val="32"/>
          <w:rtl/>
          <w:lang w:bidi="ar-EG"/>
        </w:rPr>
        <w:t xml:space="preserve"> </w:t>
      </w:r>
    </w:p>
  </w:footnote>
  <w:footnote w:id="1829">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وحثًّا على صون ذلك على ربه، قال ابن القيم: ومتى كان العمل في مال الغير إنقاذًا له من التلف كان جائزًا، كذبح الحيوان المأكول إذا اخيف موته، ولا يضمن ما نقص بذبحه، ولهذا جاز ضم اللقطة، ورد الآبق، وحفظ الضالة، حتى أنه يحسب ما ينفقه على الضالة، والآبق، واللقطة، وينزل إنفاقه عليها منزلة إنفاقه لحاجة نفسه، لما كان حفظا لمال أخيه، وإحسانا إليه، فلو علم المتصرف لحفظ مال أخيه أن نفقته تضيع، وأن إحسانه يذهب باطلا في حكم الشرع، لما أقدم على ذلك، ولضاعت مصالح الناس، ورغبوا عن حفظ أموال بعضهم بعضا، وتعطلت حقوق كثيرة، وفسدت أموال عظيمة، ومعلوم أن الشريعة تأبى ذلك. </w:t>
      </w:r>
    </w:p>
  </w:footnote>
  <w:footnote w:id="1830">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فلا نفقة له إن نواه، وكذا لو نوى بالعمل التبرع، ولا أجرة له. </w:t>
      </w:r>
    </w:p>
  </w:footnote>
  <w:footnote w:id="1831">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فإنه يستحق الرجوع بالنفقة بنية الرجوع، لا في الجعل قبل تسليمه، لأنه لم يتم العمل. </w:t>
      </w:r>
    </w:p>
  </w:footnote>
  <w:footnote w:id="1832">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رجع في تركة السيد بما أنفق عليه إذا كان نوى الرجوع. </w:t>
      </w:r>
    </w:p>
  </w:footnote>
  <w:footnote w:id="1833">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إن تلف بغير تفريط فلا ضمان عليه، لأنه محسن بأخذه. </w:t>
      </w:r>
    </w:p>
  </w:footnote>
  <w:footnote w:id="1834">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ويحفظ ثمنه لربه لانتصابه لذلك، وإن اعترف أنه أعتقه قبل البيع، قبل قوله، وبطل البيع. </w:t>
      </w:r>
    </w:p>
  </w:footnote>
  <w:footnote w:id="1835">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لأن العبد يتحفظ بنفسه، وإنما جاز التقاطه لما تقدم. </w:t>
      </w:r>
    </w:p>
  </w:footnote>
  <w:footnote w:id="1836">
    <w:p w:rsidR="007B5224" w:rsidRPr="00BB14EF" w:rsidRDefault="007B5224" w:rsidP="00BB14EF">
      <w:pPr>
        <w:pStyle w:val="af0"/>
        <w:rPr>
          <w:rFonts w:cs="Traditional Arabic"/>
          <w:sz w:val="32"/>
          <w:szCs w:val="32"/>
          <w:rtl/>
          <w:lang w:bidi="ar-EG"/>
        </w:rPr>
      </w:pPr>
      <w:r w:rsidRPr="00BB14EF">
        <w:rPr>
          <w:rFonts w:cs="Traditional Arabic" w:hint="cs"/>
          <w:sz w:val="32"/>
          <w:szCs w:val="32"/>
          <w:rtl/>
          <w:lang w:bidi="ar-EG"/>
        </w:rPr>
        <w:t>(</w:t>
      </w:r>
      <w:r w:rsidRPr="00BB14EF">
        <w:rPr>
          <w:rFonts w:cs="Traditional Arabic"/>
          <w:sz w:val="32"/>
          <w:szCs w:val="32"/>
          <w:lang w:bidi="ar-EG"/>
        </w:rPr>
        <w:footnoteRef/>
      </w:r>
      <w:r w:rsidRPr="00BB14EF">
        <w:rPr>
          <w:rFonts w:cs="Traditional Arabic" w:hint="cs"/>
          <w:sz w:val="32"/>
          <w:szCs w:val="32"/>
          <w:rtl/>
          <w:lang w:bidi="ar-EG"/>
        </w:rPr>
        <w:t xml:space="preserve">) أي وإن باعه ملتقطه </w:t>
      </w:r>
      <w:r w:rsidRPr="00BB14EF">
        <w:rPr>
          <w:rFonts w:cs="Traditional Arabic"/>
          <w:sz w:val="32"/>
          <w:szCs w:val="32"/>
          <w:rtl/>
          <w:lang w:bidi="ar-EG"/>
        </w:rPr>
        <w:t>–</w:t>
      </w:r>
      <w:r w:rsidRPr="00BB14EF">
        <w:rPr>
          <w:rFonts w:cs="Traditional Arabic" w:hint="cs"/>
          <w:sz w:val="32"/>
          <w:szCs w:val="32"/>
          <w:rtl/>
          <w:lang w:bidi="ar-EG"/>
        </w:rPr>
        <w:t xml:space="preserve"> ولو بعد تعريفه </w:t>
      </w:r>
      <w:r w:rsidRPr="00BB14EF">
        <w:rPr>
          <w:rFonts w:cs="Traditional Arabic"/>
          <w:sz w:val="32"/>
          <w:szCs w:val="32"/>
          <w:rtl/>
          <w:lang w:bidi="ar-EG"/>
        </w:rPr>
        <w:t>–</w:t>
      </w:r>
      <w:r w:rsidRPr="00BB14EF">
        <w:rPr>
          <w:rFonts w:cs="Traditional Arabic" w:hint="cs"/>
          <w:sz w:val="32"/>
          <w:szCs w:val="32"/>
          <w:rtl/>
          <w:lang w:bidi="ar-EG"/>
        </w:rPr>
        <w:t xml:space="preserve"> لغير مصلحة، فبيعه فاسد في قول أكثر أهل العلم، لأنه تصرف فضولي، وتقدم.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224" w:rsidRPr="009474DE" w:rsidRDefault="007B5224">
    <w:pPr>
      <w:pStyle w:val="ab"/>
      <w:framePr w:wrap="around" w:vAnchor="text" w:hAnchor="text" w:xAlign="inside" w:y="1"/>
      <w:jc w:val="both"/>
      <w:rPr>
        <w:rStyle w:val="aa"/>
        <w:rFonts w:cs="Traditional Arabic"/>
        <w:b/>
        <w:bCs/>
        <w:sz w:val="34"/>
        <w:szCs w:val="34"/>
      </w:rPr>
    </w:pPr>
    <w:r w:rsidRPr="009474DE">
      <w:rPr>
        <w:rStyle w:val="aa"/>
        <w:rFonts w:cs="Traditional Arabic"/>
        <w:b/>
        <w:bCs/>
        <w:sz w:val="34"/>
        <w:szCs w:val="34"/>
        <w:rtl/>
      </w:rPr>
      <w:fldChar w:fldCharType="begin"/>
    </w:r>
    <w:r w:rsidRPr="009474DE">
      <w:rPr>
        <w:rStyle w:val="aa"/>
        <w:rFonts w:cs="Traditional Arabic"/>
        <w:b/>
        <w:bCs/>
        <w:sz w:val="34"/>
        <w:szCs w:val="34"/>
      </w:rPr>
      <w:instrText xml:space="preserve">PAGE  </w:instrText>
    </w:r>
    <w:r w:rsidRPr="009474DE">
      <w:rPr>
        <w:rStyle w:val="aa"/>
        <w:rFonts w:cs="Traditional Arabic"/>
        <w:b/>
        <w:bCs/>
        <w:sz w:val="34"/>
        <w:szCs w:val="34"/>
        <w:rtl/>
      </w:rPr>
      <w:fldChar w:fldCharType="separate"/>
    </w:r>
    <w:r>
      <w:rPr>
        <w:rStyle w:val="aa"/>
        <w:rFonts w:cs="Traditional Arabic"/>
        <w:b/>
        <w:bCs/>
        <w:noProof/>
        <w:sz w:val="34"/>
        <w:szCs w:val="34"/>
        <w:rtl/>
      </w:rPr>
      <w:t>20</w:t>
    </w:r>
    <w:r w:rsidRPr="009474DE">
      <w:rPr>
        <w:rStyle w:val="aa"/>
        <w:rFonts w:cs="Traditional Arabic"/>
        <w:b/>
        <w:bCs/>
        <w:sz w:val="34"/>
        <w:szCs w:val="34"/>
        <w:rtl/>
      </w:rPr>
      <w:fldChar w:fldCharType="end"/>
    </w:r>
  </w:p>
  <w:p w:rsidR="007B5224" w:rsidRPr="00AA784C" w:rsidRDefault="007B5224" w:rsidP="00CB541A">
    <w:pPr>
      <w:pStyle w:val="ab"/>
      <w:jc w:val="right"/>
      <w:rPr>
        <w:rFonts w:cs="Traditional Arabic"/>
        <w:b/>
        <w:bCs/>
        <w:sz w:val="34"/>
        <w:szCs w:val="34"/>
      </w:rPr>
    </w:pPr>
    <w:r>
      <w:rPr>
        <w:rFonts w:cs="Traditional Arabic"/>
        <w:b/>
        <w:bCs/>
        <w:noProof/>
        <w:sz w:val="34"/>
        <w:szCs w:val="34"/>
      </w:rPr>
      <w:pict>
        <v:line id="_x0000_s2050" style="position:absolute;flip:x;z-index:251661312" from="-1.9pt,26.4pt" to="364.35pt,26.4pt" strokeweight="3pt">
          <v:stroke linestyle="thinThin"/>
        </v:line>
      </w:pict>
    </w:r>
    <w:r w:rsidRPr="009474DE">
      <w:rPr>
        <w:rFonts w:cs="Traditional Arabic" w:hint="cs"/>
        <w:b/>
        <w:bCs/>
        <w:sz w:val="34"/>
        <w:szCs w:val="34"/>
        <w:rtl/>
      </w:rPr>
      <w:t xml:space="preserve">حاشية الروض المربع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6768119"/>
      <w:docPartObj>
        <w:docPartGallery w:val="Page Numbers (Top of Page)"/>
        <w:docPartUnique/>
      </w:docPartObj>
    </w:sdtPr>
    <w:sdtContent>
      <w:p w:rsidR="007B5224" w:rsidRPr="00833D9F" w:rsidRDefault="007B5224" w:rsidP="00833D9F">
        <w:pPr>
          <w:pStyle w:val="ab"/>
          <w:jc w:val="center"/>
        </w:pPr>
        <w:fldSimple w:instr=" PAGE   \* MERGEFORMAT ">
          <w:r w:rsidR="00C7591C" w:rsidRPr="00C7591C">
            <w:rPr>
              <w:rFonts w:cs="Calibri"/>
              <w:noProof/>
              <w:rtl/>
              <w:lang w:val="ar-SA"/>
            </w:rPr>
            <w:t>356</w:t>
          </w:r>
        </w:fldSimple>
      </w:p>
    </w:sdtContent>
  </w:sdt>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224" w:rsidRDefault="007B5224">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A0CB56E"/>
    <w:lvl w:ilvl="0">
      <w:start w:val="1"/>
      <w:numFmt w:val="decimal"/>
      <w:lvlText w:val="%1."/>
      <w:lvlJc w:val="left"/>
      <w:pPr>
        <w:tabs>
          <w:tab w:val="num" w:pos="1492"/>
        </w:tabs>
        <w:ind w:left="1492" w:hanging="360"/>
      </w:pPr>
    </w:lvl>
  </w:abstractNum>
  <w:abstractNum w:abstractNumId="1">
    <w:nsid w:val="FFFFFF7D"/>
    <w:multiLevelType w:val="singleLevel"/>
    <w:tmpl w:val="50507C14"/>
    <w:lvl w:ilvl="0">
      <w:start w:val="1"/>
      <w:numFmt w:val="decimal"/>
      <w:lvlText w:val="%1."/>
      <w:lvlJc w:val="left"/>
      <w:pPr>
        <w:tabs>
          <w:tab w:val="num" w:pos="1209"/>
        </w:tabs>
        <w:ind w:left="1209" w:hanging="360"/>
      </w:pPr>
    </w:lvl>
  </w:abstractNum>
  <w:abstractNum w:abstractNumId="2">
    <w:nsid w:val="FFFFFF7E"/>
    <w:multiLevelType w:val="singleLevel"/>
    <w:tmpl w:val="01B8728C"/>
    <w:lvl w:ilvl="0">
      <w:start w:val="1"/>
      <w:numFmt w:val="decimal"/>
      <w:lvlText w:val="%1."/>
      <w:lvlJc w:val="left"/>
      <w:pPr>
        <w:tabs>
          <w:tab w:val="num" w:pos="926"/>
        </w:tabs>
        <w:ind w:left="926" w:hanging="360"/>
      </w:pPr>
    </w:lvl>
  </w:abstractNum>
  <w:abstractNum w:abstractNumId="3">
    <w:nsid w:val="FFFFFF7F"/>
    <w:multiLevelType w:val="singleLevel"/>
    <w:tmpl w:val="F8C2F71E"/>
    <w:lvl w:ilvl="0">
      <w:start w:val="1"/>
      <w:numFmt w:val="decimal"/>
      <w:lvlText w:val="%1."/>
      <w:lvlJc w:val="left"/>
      <w:pPr>
        <w:tabs>
          <w:tab w:val="num" w:pos="643"/>
        </w:tabs>
        <w:ind w:left="643" w:hanging="360"/>
      </w:pPr>
    </w:lvl>
  </w:abstractNum>
  <w:abstractNum w:abstractNumId="4">
    <w:nsid w:val="FFFFFF80"/>
    <w:multiLevelType w:val="singleLevel"/>
    <w:tmpl w:val="822AE7C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D0CD71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E8CD2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55875A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42982DB6"/>
    <w:lvl w:ilvl="0">
      <w:start w:val="1"/>
      <w:numFmt w:val="decimal"/>
      <w:lvlText w:val="%1."/>
      <w:lvlJc w:val="left"/>
      <w:pPr>
        <w:tabs>
          <w:tab w:val="num" w:pos="360"/>
        </w:tabs>
        <w:ind w:left="360" w:hanging="360"/>
      </w:pPr>
    </w:lvl>
  </w:abstractNum>
  <w:abstractNum w:abstractNumId="9">
    <w:nsid w:val="FFFFFF89"/>
    <w:multiLevelType w:val="singleLevel"/>
    <w:tmpl w:val="7A049206"/>
    <w:lvl w:ilvl="0">
      <w:start w:val="1"/>
      <w:numFmt w:val="bullet"/>
      <w:lvlText w:val=""/>
      <w:lvlJc w:val="left"/>
      <w:pPr>
        <w:tabs>
          <w:tab w:val="num" w:pos="360"/>
        </w:tabs>
        <w:ind w:left="360" w:hanging="360"/>
      </w:pPr>
      <w:rPr>
        <w:rFonts w:ascii="Symbol" w:hAnsi="Symbol"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10"/>
  <w:displayHorizontalDrawingGridEvery w:val="2"/>
  <w:characterSpacingControl w:val="doNotCompress"/>
  <w:hdrShapeDefaults>
    <o:shapedefaults v:ext="edit" spidmax="4098"/>
    <o:shapelayout v:ext="edit">
      <o:idmap v:ext="edit" data="2"/>
    </o:shapelayout>
  </w:hdrShapeDefaults>
  <w:footnotePr>
    <w:numRestart w:val="eachPage"/>
    <w:footnote w:id="0"/>
    <w:footnote w:id="1"/>
  </w:footnotePr>
  <w:endnotePr>
    <w:endnote w:id="0"/>
    <w:endnote w:id="1"/>
  </w:endnotePr>
  <w:compat>
    <w:useFELayout/>
  </w:compat>
  <w:rsids>
    <w:rsidRoot w:val="009C6E6A"/>
    <w:rsid w:val="000050CC"/>
    <w:rsid w:val="000066DD"/>
    <w:rsid w:val="000119F5"/>
    <w:rsid w:val="0001285D"/>
    <w:rsid w:val="00043513"/>
    <w:rsid w:val="000510CE"/>
    <w:rsid w:val="0006361F"/>
    <w:rsid w:val="000729FA"/>
    <w:rsid w:val="00072BA3"/>
    <w:rsid w:val="00073313"/>
    <w:rsid w:val="00074AD7"/>
    <w:rsid w:val="00084723"/>
    <w:rsid w:val="000A4D4A"/>
    <w:rsid w:val="000B2A34"/>
    <w:rsid w:val="000C5E7B"/>
    <w:rsid w:val="000C6C87"/>
    <w:rsid w:val="000E00BD"/>
    <w:rsid w:val="000E6BE0"/>
    <w:rsid w:val="000F1E9E"/>
    <w:rsid w:val="000F4FFA"/>
    <w:rsid w:val="000F5DE9"/>
    <w:rsid w:val="001008A9"/>
    <w:rsid w:val="00111704"/>
    <w:rsid w:val="00116DC7"/>
    <w:rsid w:val="0012447E"/>
    <w:rsid w:val="00124E19"/>
    <w:rsid w:val="001378C6"/>
    <w:rsid w:val="00143D80"/>
    <w:rsid w:val="0014475C"/>
    <w:rsid w:val="001467D1"/>
    <w:rsid w:val="00146F70"/>
    <w:rsid w:val="0015395D"/>
    <w:rsid w:val="00162DF1"/>
    <w:rsid w:val="001735F0"/>
    <w:rsid w:val="00173ECD"/>
    <w:rsid w:val="00180E14"/>
    <w:rsid w:val="00182B87"/>
    <w:rsid w:val="00195630"/>
    <w:rsid w:val="00196C9D"/>
    <w:rsid w:val="001A0A5D"/>
    <w:rsid w:val="001A45A9"/>
    <w:rsid w:val="001A6201"/>
    <w:rsid w:val="001B1088"/>
    <w:rsid w:val="001B2A1C"/>
    <w:rsid w:val="001B3A43"/>
    <w:rsid w:val="001B6525"/>
    <w:rsid w:val="001D357C"/>
    <w:rsid w:val="001D49D4"/>
    <w:rsid w:val="001E260D"/>
    <w:rsid w:val="001E2CED"/>
    <w:rsid w:val="002135B0"/>
    <w:rsid w:val="00216893"/>
    <w:rsid w:val="00216933"/>
    <w:rsid w:val="00216B84"/>
    <w:rsid w:val="00226B6D"/>
    <w:rsid w:val="00226D38"/>
    <w:rsid w:val="00230770"/>
    <w:rsid w:val="002369F0"/>
    <w:rsid w:val="00236A05"/>
    <w:rsid w:val="00237AC7"/>
    <w:rsid w:val="00243B3F"/>
    <w:rsid w:val="00246CAA"/>
    <w:rsid w:val="00246F0A"/>
    <w:rsid w:val="00247D02"/>
    <w:rsid w:val="00250BB6"/>
    <w:rsid w:val="00256CAE"/>
    <w:rsid w:val="00257E5D"/>
    <w:rsid w:val="00261BE1"/>
    <w:rsid w:val="002657C1"/>
    <w:rsid w:val="002837AB"/>
    <w:rsid w:val="002C5D09"/>
    <w:rsid w:val="002C5D11"/>
    <w:rsid w:val="002C7B46"/>
    <w:rsid w:val="002E16DC"/>
    <w:rsid w:val="00304ECC"/>
    <w:rsid w:val="003132D2"/>
    <w:rsid w:val="003144C4"/>
    <w:rsid w:val="00314DF0"/>
    <w:rsid w:val="00317D7D"/>
    <w:rsid w:val="00322DAD"/>
    <w:rsid w:val="00335545"/>
    <w:rsid w:val="003358A2"/>
    <w:rsid w:val="003359EB"/>
    <w:rsid w:val="0033606C"/>
    <w:rsid w:val="003366D9"/>
    <w:rsid w:val="00346E68"/>
    <w:rsid w:val="00361754"/>
    <w:rsid w:val="00362901"/>
    <w:rsid w:val="00363ABB"/>
    <w:rsid w:val="003647C3"/>
    <w:rsid w:val="00367D99"/>
    <w:rsid w:val="003708F2"/>
    <w:rsid w:val="003734FD"/>
    <w:rsid w:val="0037443E"/>
    <w:rsid w:val="00376693"/>
    <w:rsid w:val="00380F19"/>
    <w:rsid w:val="0038312B"/>
    <w:rsid w:val="00391C18"/>
    <w:rsid w:val="003A41B7"/>
    <w:rsid w:val="003A60CF"/>
    <w:rsid w:val="003C033E"/>
    <w:rsid w:val="003D3E8B"/>
    <w:rsid w:val="003D7A1E"/>
    <w:rsid w:val="003E370D"/>
    <w:rsid w:val="00402193"/>
    <w:rsid w:val="00402DC5"/>
    <w:rsid w:val="00417BAE"/>
    <w:rsid w:val="004230A2"/>
    <w:rsid w:val="00427453"/>
    <w:rsid w:val="00427941"/>
    <w:rsid w:val="004279AC"/>
    <w:rsid w:val="004313B5"/>
    <w:rsid w:val="00435722"/>
    <w:rsid w:val="00450169"/>
    <w:rsid w:val="0045279A"/>
    <w:rsid w:val="004578E5"/>
    <w:rsid w:val="00463979"/>
    <w:rsid w:val="00480139"/>
    <w:rsid w:val="00480E19"/>
    <w:rsid w:val="00484D7A"/>
    <w:rsid w:val="00486A72"/>
    <w:rsid w:val="00487676"/>
    <w:rsid w:val="0049260B"/>
    <w:rsid w:val="004A2D43"/>
    <w:rsid w:val="004A2E2D"/>
    <w:rsid w:val="004A34E1"/>
    <w:rsid w:val="004A79FC"/>
    <w:rsid w:val="004B34FA"/>
    <w:rsid w:val="004B3596"/>
    <w:rsid w:val="004B433F"/>
    <w:rsid w:val="004B592E"/>
    <w:rsid w:val="004C3F00"/>
    <w:rsid w:val="004D5959"/>
    <w:rsid w:val="004D79A8"/>
    <w:rsid w:val="004F549A"/>
    <w:rsid w:val="0051569D"/>
    <w:rsid w:val="00521ABC"/>
    <w:rsid w:val="00522D67"/>
    <w:rsid w:val="0052447C"/>
    <w:rsid w:val="00525801"/>
    <w:rsid w:val="00526290"/>
    <w:rsid w:val="00535692"/>
    <w:rsid w:val="00542C12"/>
    <w:rsid w:val="00550603"/>
    <w:rsid w:val="00550749"/>
    <w:rsid w:val="005602B2"/>
    <w:rsid w:val="00565B5F"/>
    <w:rsid w:val="00565BC2"/>
    <w:rsid w:val="00582B64"/>
    <w:rsid w:val="005940F3"/>
    <w:rsid w:val="00594B33"/>
    <w:rsid w:val="00595DF9"/>
    <w:rsid w:val="00597E69"/>
    <w:rsid w:val="005A0F54"/>
    <w:rsid w:val="005A6176"/>
    <w:rsid w:val="005A70DE"/>
    <w:rsid w:val="005A7C6D"/>
    <w:rsid w:val="005B0D6D"/>
    <w:rsid w:val="005B5B9D"/>
    <w:rsid w:val="005B79F5"/>
    <w:rsid w:val="005C3384"/>
    <w:rsid w:val="005D2F16"/>
    <w:rsid w:val="005D2FDA"/>
    <w:rsid w:val="005D698F"/>
    <w:rsid w:val="005E3D08"/>
    <w:rsid w:val="005F3BB1"/>
    <w:rsid w:val="005F400D"/>
    <w:rsid w:val="005F7F6C"/>
    <w:rsid w:val="00606BBB"/>
    <w:rsid w:val="00607F1B"/>
    <w:rsid w:val="00611582"/>
    <w:rsid w:val="00615AA5"/>
    <w:rsid w:val="00623747"/>
    <w:rsid w:val="00626E7C"/>
    <w:rsid w:val="00644E54"/>
    <w:rsid w:val="00652AB4"/>
    <w:rsid w:val="00656786"/>
    <w:rsid w:val="0066201A"/>
    <w:rsid w:val="00662200"/>
    <w:rsid w:val="006678CF"/>
    <w:rsid w:val="006704A3"/>
    <w:rsid w:val="0067672A"/>
    <w:rsid w:val="006772F9"/>
    <w:rsid w:val="00677F9B"/>
    <w:rsid w:val="00690F6F"/>
    <w:rsid w:val="0069101B"/>
    <w:rsid w:val="006A1B4E"/>
    <w:rsid w:val="006A5DC8"/>
    <w:rsid w:val="006B273B"/>
    <w:rsid w:val="006C0A2B"/>
    <w:rsid w:val="006C0A90"/>
    <w:rsid w:val="006C11E2"/>
    <w:rsid w:val="006C3E9E"/>
    <w:rsid w:val="006D0239"/>
    <w:rsid w:val="006D57EA"/>
    <w:rsid w:val="006E67C7"/>
    <w:rsid w:val="006F6C36"/>
    <w:rsid w:val="006F7791"/>
    <w:rsid w:val="007000C4"/>
    <w:rsid w:val="00703A6E"/>
    <w:rsid w:val="007041E0"/>
    <w:rsid w:val="00710C8F"/>
    <w:rsid w:val="00716BEA"/>
    <w:rsid w:val="00725107"/>
    <w:rsid w:val="00736457"/>
    <w:rsid w:val="00743178"/>
    <w:rsid w:val="00746E1C"/>
    <w:rsid w:val="007503ED"/>
    <w:rsid w:val="007524E9"/>
    <w:rsid w:val="007566D1"/>
    <w:rsid w:val="007624C7"/>
    <w:rsid w:val="00766C95"/>
    <w:rsid w:val="00766FBB"/>
    <w:rsid w:val="00773ACE"/>
    <w:rsid w:val="00777942"/>
    <w:rsid w:val="00777F64"/>
    <w:rsid w:val="00781A9D"/>
    <w:rsid w:val="0078368F"/>
    <w:rsid w:val="00787E11"/>
    <w:rsid w:val="007A6F4B"/>
    <w:rsid w:val="007B5224"/>
    <w:rsid w:val="007C37AA"/>
    <w:rsid w:val="007C5D1C"/>
    <w:rsid w:val="007D274E"/>
    <w:rsid w:val="007D4BDD"/>
    <w:rsid w:val="007E0BB9"/>
    <w:rsid w:val="007E7F18"/>
    <w:rsid w:val="007F4BC6"/>
    <w:rsid w:val="007F6146"/>
    <w:rsid w:val="007F7918"/>
    <w:rsid w:val="008067BC"/>
    <w:rsid w:val="00811682"/>
    <w:rsid w:val="008161A6"/>
    <w:rsid w:val="008175F2"/>
    <w:rsid w:val="00817DAC"/>
    <w:rsid w:val="00824BFD"/>
    <w:rsid w:val="00827BA1"/>
    <w:rsid w:val="00830928"/>
    <w:rsid w:val="008324EB"/>
    <w:rsid w:val="00833D9F"/>
    <w:rsid w:val="0083408C"/>
    <w:rsid w:val="00841835"/>
    <w:rsid w:val="008500B2"/>
    <w:rsid w:val="00851DFE"/>
    <w:rsid w:val="008551E2"/>
    <w:rsid w:val="00863B4A"/>
    <w:rsid w:val="00865FF6"/>
    <w:rsid w:val="008763D3"/>
    <w:rsid w:val="00880D53"/>
    <w:rsid w:val="00884F6E"/>
    <w:rsid w:val="008903ED"/>
    <w:rsid w:val="008A4CE4"/>
    <w:rsid w:val="008B660F"/>
    <w:rsid w:val="008C3271"/>
    <w:rsid w:val="008D5971"/>
    <w:rsid w:val="008E19BD"/>
    <w:rsid w:val="008F633E"/>
    <w:rsid w:val="009024B9"/>
    <w:rsid w:val="0091441D"/>
    <w:rsid w:val="009239A0"/>
    <w:rsid w:val="0092421D"/>
    <w:rsid w:val="00930C05"/>
    <w:rsid w:val="009339D0"/>
    <w:rsid w:val="00934D65"/>
    <w:rsid w:val="009359AE"/>
    <w:rsid w:val="0095215D"/>
    <w:rsid w:val="00963FFC"/>
    <w:rsid w:val="00975B88"/>
    <w:rsid w:val="009940D1"/>
    <w:rsid w:val="00996380"/>
    <w:rsid w:val="00997B8C"/>
    <w:rsid w:val="009A6727"/>
    <w:rsid w:val="009C000D"/>
    <w:rsid w:val="009C605A"/>
    <w:rsid w:val="009C6654"/>
    <w:rsid w:val="009C69C9"/>
    <w:rsid w:val="009C6E65"/>
    <w:rsid w:val="009C6E6A"/>
    <w:rsid w:val="009D23D9"/>
    <w:rsid w:val="009E4688"/>
    <w:rsid w:val="009E6825"/>
    <w:rsid w:val="009F243C"/>
    <w:rsid w:val="00A2290B"/>
    <w:rsid w:val="00A23D21"/>
    <w:rsid w:val="00A26D2F"/>
    <w:rsid w:val="00A3128B"/>
    <w:rsid w:val="00A3403D"/>
    <w:rsid w:val="00A35565"/>
    <w:rsid w:val="00A37820"/>
    <w:rsid w:val="00A42062"/>
    <w:rsid w:val="00A4653D"/>
    <w:rsid w:val="00A57FFE"/>
    <w:rsid w:val="00A64F85"/>
    <w:rsid w:val="00A742BA"/>
    <w:rsid w:val="00A82FCA"/>
    <w:rsid w:val="00A862DD"/>
    <w:rsid w:val="00A913CC"/>
    <w:rsid w:val="00A92FE4"/>
    <w:rsid w:val="00AA5CA5"/>
    <w:rsid w:val="00AB05E2"/>
    <w:rsid w:val="00AB119B"/>
    <w:rsid w:val="00AB6BA6"/>
    <w:rsid w:val="00AC1646"/>
    <w:rsid w:val="00AD1D63"/>
    <w:rsid w:val="00AD5825"/>
    <w:rsid w:val="00AD632D"/>
    <w:rsid w:val="00AD6592"/>
    <w:rsid w:val="00AD7E8D"/>
    <w:rsid w:val="00AE3E0A"/>
    <w:rsid w:val="00AF1FAD"/>
    <w:rsid w:val="00AF2A00"/>
    <w:rsid w:val="00AF616C"/>
    <w:rsid w:val="00B0162E"/>
    <w:rsid w:val="00B020DB"/>
    <w:rsid w:val="00B02C13"/>
    <w:rsid w:val="00B1513A"/>
    <w:rsid w:val="00B1767C"/>
    <w:rsid w:val="00B2244F"/>
    <w:rsid w:val="00B27EC6"/>
    <w:rsid w:val="00B33BB2"/>
    <w:rsid w:val="00B33EDE"/>
    <w:rsid w:val="00B34A21"/>
    <w:rsid w:val="00B53B69"/>
    <w:rsid w:val="00B55D16"/>
    <w:rsid w:val="00B62072"/>
    <w:rsid w:val="00B63FEF"/>
    <w:rsid w:val="00B70C1F"/>
    <w:rsid w:val="00B76CBD"/>
    <w:rsid w:val="00B80052"/>
    <w:rsid w:val="00B81B67"/>
    <w:rsid w:val="00B83906"/>
    <w:rsid w:val="00B907C2"/>
    <w:rsid w:val="00BA0F6A"/>
    <w:rsid w:val="00BA1212"/>
    <w:rsid w:val="00BB0335"/>
    <w:rsid w:val="00BB14EF"/>
    <w:rsid w:val="00BB44C3"/>
    <w:rsid w:val="00BD7EB2"/>
    <w:rsid w:val="00BE1BC1"/>
    <w:rsid w:val="00BE40D0"/>
    <w:rsid w:val="00BE7573"/>
    <w:rsid w:val="00BF4680"/>
    <w:rsid w:val="00BF4AA3"/>
    <w:rsid w:val="00BF6990"/>
    <w:rsid w:val="00BF726B"/>
    <w:rsid w:val="00BF7979"/>
    <w:rsid w:val="00C012A2"/>
    <w:rsid w:val="00C12E1D"/>
    <w:rsid w:val="00C13735"/>
    <w:rsid w:val="00C20D1C"/>
    <w:rsid w:val="00C30741"/>
    <w:rsid w:val="00C34711"/>
    <w:rsid w:val="00C42B87"/>
    <w:rsid w:val="00C47F18"/>
    <w:rsid w:val="00C55ED5"/>
    <w:rsid w:val="00C7591C"/>
    <w:rsid w:val="00C85B19"/>
    <w:rsid w:val="00C870C2"/>
    <w:rsid w:val="00C87428"/>
    <w:rsid w:val="00CA5025"/>
    <w:rsid w:val="00CB1AE4"/>
    <w:rsid w:val="00CB215E"/>
    <w:rsid w:val="00CB2B58"/>
    <w:rsid w:val="00CB3BBB"/>
    <w:rsid w:val="00CB3D72"/>
    <w:rsid w:val="00CB541A"/>
    <w:rsid w:val="00CB5A41"/>
    <w:rsid w:val="00CC3659"/>
    <w:rsid w:val="00CC396F"/>
    <w:rsid w:val="00CD426D"/>
    <w:rsid w:val="00CD6904"/>
    <w:rsid w:val="00CE1F3C"/>
    <w:rsid w:val="00CF34E5"/>
    <w:rsid w:val="00CF58DE"/>
    <w:rsid w:val="00D0435E"/>
    <w:rsid w:val="00D04E25"/>
    <w:rsid w:val="00D1231D"/>
    <w:rsid w:val="00D27B87"/>
    <w:rsid w:val="00D30337"/>
    <w:rsid w:val="00D31DFE"/>
    <w:rsid w:val="00D5376E"/>
    <w:rsid w:val="00D659B7"/>
    <w:rsid w:val="00D73C45"/>
    <w:rsid w:val="00D7599F"/>
    <w:rsid w:val="00D802BF"/>
    <w:rsid w:val="00D8790F"/>
    <w:rsid w:val="00D91FC3"/>
    <w:rsid w:val="00DA1810"/>
    <w:rsid w:val="00DA2AB6"/>
    <w:rsid w:val="00DB434F"/>
    <w:rsid w:val="00DC27A9"/>
    <w:rsid w:val="00DC5AFD"/>
    <w:rsid w:val="00DC63F6"/>
    <w:rsid w:val="00DD5D4D"/>
    <w:rsid w:val="00DE0935"/>
    <w:rsid w:val="00DE0DF9"/>
    <w:rsid w:val="00DE5A49"/>
    <w:rsid w:val="00DF45D6"/>
    <w:rsid w:val="00DF5153"/>
    <w:rsid w:val="00DF630C"/>
    <w:rsid w:val="00DF7F2B"/>
    <w:rsid w:val="00E162A4"/>
    <w:rsid w:val="00E1727F"/>
    <w:rsid w:val="00E21C17"/>
    <w:rsid w:val="00E345B8"/>
    <w:rsid w:val="00E34F70"/>
    <w:rsid w:val="00E456AC"/>
    <w:rsid w:val="00E52B5A"/>
    <w:rsid w:val="00E54675"/>
    <w:rsid w:val="00E5518D"/>
    <w:rsid w:val="00E56C15"/>
    <w:rsid w:val="00E57CED"/>
    <w:rsid w:val="00E612B4"/>
    <w:rsid w:val="00E65E0A"/>
    <w:rsid w:val="00E668EC"/>
    <w:rsid w:val="00E72BAD"/>
    <w:rsid w:val="00E832B5"/>
    <w:rsid w:val="00E84CE7"/>
    <w:rsid w:val="00E8782F"/>
    <w:rsid w:val="00E972BC"/>
    <w:rsid w:val="00EB37A4"/>
    <w:rsid w:val="00EB3D9D"/>
    <w:rsid w:val="00EB3FFD"/>
    <w:rsid w:val="00EC2F1B"/>
    <w:rsid w:val="00EC432C"/>
    <w:rsid w:val="00ED2057"/>
    <w:rsid w:val="00ED4AC2"/>
    <w:rsid w:val="00EF462D"/>
    <w:rsid w:val="00EF48A8"/>
    <w:rsid w:val="00F00E11"/>
    <w:rsid w:val="00F024B8"/>
    <w:rsid w:val="00F04378"/>
    <w:rsid w:val="00F1470F"/>
    <w:rsid w:val="00F17AD0"/>
    <w:rsid w:val="00F20C3D"/>
    <w:rsid w:val="00F46C9F"/>
    <w:rsid w:val="00F50F10"/>
    <w:rsid w:val="00F559BF"/>
    <w:rsid w:val="00F5797E"/>
    <w:rsid w:val="00F6368E"/>
    <w:rsid w:val="00F85023"/>
    <w:rsid w:val="00F852D7"/>
    <w:rsid w:val="00F963E9"/>
    <w:rsid w:val="00FA5D61"/>
    <w:rsid w:val="00FA792F"/>
    <w:rsid w:val="00FB1062"/>
    <w:rsid w:val="00FB17FA"/>
    <w:rsid w:val="00FB387A"/>
    <w:rsid w:val="00FB548D"/>
    <w:rsid w:val="00FB72B8"/>
    <w:rsid w:val="00FC6D9C"/>
    <w:rsid w:val="00FD04E7"/>
    <w:rsid w:val="00FE066D"/>
    <w:rsid w:val="00FE0D2C"/>
    <w:rsid w:val="00FE14F9"/>
    <w:rsid w:val="00FE1522"/>
    <w:rsid w:val="00FE31B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67D1"/>
    <w:pPr>
      <w:bidi/>
    </w:pPr>
  </w:style>
  <w:style w:type="paragraph" w:styleId="1">
    <w:name w:val="heading 1"/>
    <w:basedOn w:val="a"/>
    <w:next w:val="a"/>
    <w:link w:val="1Char"/>
    <w:qFormat/>
    <w:rsid w:val="009C6E6A"/>
    <w:pPr>
      <w:keepNext/>
      <w:widowControl w:val="0"/>
      <w:spacing w:after="0" w:line="360" w:lineRule="exact"/>
      <w:ind w:left="397" w:hanging="397"/>
      <w:jc w:val="both"/>
      <w:outlineLvl w:val="0"/>
    </w:pPr>
    <w:rPr>
      <w:rFonts w:ascii="Times New Roman" w:eastAsia="SimSun" w:hAnsi="Times New Roman" w:cs="Traditional Arabic"/>
      <w:sz w:val="24"/>
      <w:szCs w:val="32"/>
      <w:lang w:eastAsia="zh-CN" w:bidi="ar-EG"/>
    </w:rPr>
  </w:style>
  <w:style w:type="paragraph" w:styleId="2">
    <w:name w:val="heading 2"/>
    <w:basedOn w:val="a"/>
    <w:next w:val="a"/>
    <w:link w:val="2Char"/>
    <w:qFormat/>
    <w:rsid w:val="009C6E6A"/>
    <w:pPr>
      <w:keepNext/>
      <w:widowControl w:val="0"/>
      <w:spacing w:after="0" w:line="580" w:lineRule="exact"/>
      <w:outlineLvl w:val="1"/>
    </w:pPr>
    <w:rPr>
      <w:rFonts w:ascii="Times New Roman" w:eastAsia="SimSun" w:hAnsi="Times New Roman" w:cs="Traditional Arabic"/>
      <w:sz w:val="48"/>
      <w:szCs w:val="52"/>
      <w:lang w:eastAsia="zh-CN"/>
    </w:rPr>
  </w:style>
  <w:style w:type="paragraph" w:styleId="3">
    <w:name w:val="heading 3"/>
    <w:basedOn w:val="a"/>
    <w:next w:val="a"/>
    <w:link w:val="3Char"/>
    <w:qFormat/>
    <w:rsid w:val="009C6E6A"/>
    <w:pPr>
      <w:keepNext/>
      <w:widowControl w:val="0"/>
      <w:spacing w:after="0" w:line="580" w:lineRule="exact"/>
      <w:outlineLvl w:val="2"/>
    </w:pPr>
    <w:rPr>
      <w:rFonts w:ascii="Times New Roman" w:eastAsia="SimSun" w:hAnsi="Times New Roman" w:cs="Traditional Arabic"/>
      <w:sz w:val="48"/>
      <w:szCs w:val="44"/>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9C6E6A"/>
    <w:rPr>
      <w:rFonts w:ascii="Times New Roman" w:eastAsia="SimSun" w:hAnsi="Times New Roman" w:cs="Traditional Arabic"/>
      <w:sz w:val="24"/>
      <w:szCs w:val="32"/>
      <w:lang w:eastAsia="zh-CN" w:bidi="ar-EG"/>
    </w:rPr>
  </w:style>
  <w:style w:type="character" w:customStyle="1" w:styleId="2Char">
    <w:name w:val="عنوان 2 Char"/>
    <w:basedOn w:val="a0"/>
    <w:link w:val="2"/>
    <w:rsid w:val="009C6E6A"/>
    <w:rPr>
      <w:rFonts w:ascii="Times New Roman" w:eastAsia="SimSun" w:hAnsi="Times New Roman" w:cs="Traditional Arabic"/>
      <w:sz w:val="48"/>
      <w:szCs w:val="52"/>
      <w:lang w:eastAsia="zh-CN"/>
    </w:rPr>
  </w:style>
  <w:style w:type="character" w:customStyle="1" w:styleId="3Char">
    <w:name w:val="عنوان 3 Char"/>
    <w:basedOn w:val="a0"/>
    <w:link w:val="3"/>
    <w:rsid w:val="009C6E6A"/>
    <w:rPr>
      <w:rFonts w:ascii="Times New Roman" w:eastAsia="SimSun" w:hAnsi="Times New Roman" w:cs="Traditional Arabic"/>
      <w:sz w:val="48"/>
      <w:szCs w:val="44"/>
      <w:lang w:eastAsia="zh-CN"/>
    </w:rPr>
  </w:style>
  <w:style w:type="paragraph" w:customStyle="1" w:styleId="a3">
    <w:name w:val="عماد ربيعي"/>
    <w:basedOn w:val="a4"/>
    <w:autoRedefine/>
    <w:rsid w:val="009C6E6A"/>
    <w:pPr>
      <w:widowControl w:val="0"/>
      <w:spacing w:line="400" w:lineRule="exact"/>
      <w:jc w:val="center"/>
    </w:pPr>
    <w:rPr>
      <w:rFonts w:cs="Fanan"/>
      <w:b/>
      <w:bCs/>
      <w:sz w:val="26"/>
      <w:szCs w:val="30"/>
      <w:lang w:val="fr-FR" w:eastAsia="fr-FR" w:bidi="ar-SA"/>
    </w:rPr>
  </w:style>
  <w:style w:type="paragraph" w:styleId="a4">
    <w:name w:val="Normal (Web)"/>
    <w:basedOn w:val="a"/>
    <w:rsid w:val="009C6E6A"/>
    <w:pPr>
      <w:spacing w:after="0" w:line="240" w:lineRule="auto"/>
    </w:pPr>
    <w:rPr>
      <w:rFonts w:ascii="Times New Roman" w:eastAsia="SimSun" w:hAnsi="Times New Roman" w:cs="Times New Roman"/>
      <w:sz w:val="24"/>
      <w:szCs w:val="24"/>
      <w:lang w:eastAsia="zh-CN" w:bidi="ar-EG"/>
    </w:rPr>
  </w:style>
  <w:style w:type="paragraph" w:customStyle="1" w:styleId="a5">
    <w:name w:val="عماد ابن هشام"/>
    <w:basedOn w:val="a4"/>
    <w:rsid w:val="009C6E6A"/>
    <w:pPr>
      <w:spacing w:beforeAutospacing="1" w:afterAutospacing="1" w:line="440" w:lineRule="exact"/>
      <w:jc w:val="center"/>
    </w:pPr>
    <w:rPr>
      <w:rFonts w:eastAsia="Times New Roman" w:cs="Fanan"/>
      <w:b/>
      <w:bCs/>
      <w:color w:val="FF0000"/>
      <w:sz w:val="30"/>
      <w:szCs w:val="34"/>
      <w:lang w:eastAsia="en-US" w:bidi="ar-SA"/>
    </w:rPr>
  </w:style>
  <w:style w:type="paragraph" w:styleId="a6">
    <w:name w:val="footer"/>
    <w:basedOn w:val="a"/>
    <w:link w:val="Char"/>
    <w:rsid w:val="009C6E6A"/>
    <w:pPr>
      <w:tabs>
        <w:tab w:val="center" w:pos="4153"/>
        <w:tab w:val="right" w:pos="8306"/>
      </w:tabs>
      <w:spacing w:after="0" w:line="240" w:lineRule="auto"/>
    </w:pPr>
    <w:rPr>
      <w:rFonts w:ascii="Times New Roman" w:eastAsia="SimSun" w:hAnsi="Times New Roman" w:cs="Times New Roman"/>
      <w:sz w:val="24"/>
      <w:szCs w:val="24"/>
      <w:lang w:eastAsia="zh-CN" w:bidi="ar-EG"/>
    </w:rPr>
  </w:style>
  <w:style w:type="character" w:customStyle="1" w:styleId="Char">
    <w:name w:val="تذييل صفحة Char"/>
    <w:basedOn w:val="a0"/>
    <w:link w:val="a6"/>
    <w:rsid w:val="009C6E6A"/>
    <w:rPr>
      <w:rFonts w:ascii="Times New Roman" w:eastAsia="SimSun" w:hAnsi="Times New Roman" w:cs="Times New Roman"/>
      <w:sz w:val="24"/>
      <w:szCs w:val="24"/>
      <w:lang w:eastAsia="zh-CN" w:bidi="ar-EG"/>
    </w:rPr>
  </w:style>
  <w:style w:type="paragraph" w:styleId="a7">
    <w:name w:val="Title"/>
    <w:basedOn w:val="a"/>
    <w:link w:val="Char0"/>
    <w:qFormat/>
    <w:rsid w:val="009C6E6A"/>
    <w:pPr>
      <w:widowControl w:val="0"/>
      <w:spacing w:after="0" w:line="480" w:lineRule="exact"/>
      <w:ind w:firstLine="567"/>
      <w:jc w:val="center"/>
    </w:pPr>
    <w:rPr>
      <w:rFonts w:ascii="Times New Roman" w:eastAsia="SimSun" w:hAnsi="Times New Roman" w:cs="Traditional Arabic"/>
      <w:b/>
      <w:bCs/>
      <w:sz w:val="36"/>
      <w:szCs w:val="36"/>
      <w:lang w:eastAsia="zh-CN"/>
    </w:rPr>
  </w:style>
  <w:style w:type="character" w:customStyle="1" w:styleId="Char0">
    <w:name w:val="العنوان Char"/>
    <w:basedOn w:val="a0"/>
    <w:link w:val="a7"/>
    <w:rsid w:val="009C6E6A"/>
    <w:rPr>
      <w:rFonts w:ascii="Times New Roman" w:eastAsia="SimSun" w:hAnsi="Times New Roman" w:cs="Traditional Arabic"/>
      <w:b/>
      <w:bCs/>
      <w:sz w:val="36"/>
      <w:szCs w:val="36"/>
      <w:lang w:eastAsia="zh-CN"/>
    </w:rPr>
  </w:style>
  <w:style w:type="paragraph" w:styleId="a8">
    <w:name w:val="Subtitle"/>
    <w:basedOn w:val="a"/>
    <w:link w:val="Char1"/>
    <w:qFormat/>
    <w:rsid w:val="009C6E6A"/>
    <w:pPr>
      <w:widowControl w:val="0"/>
      <w:spacing w:after="0" w:line="480" w:lineRule="exact"/>
      <w:ind w:firstLine="567"/>
      <w:jc w:val="center"/>
    </w:pPr>
    <w:rPr>
      <w:rFonts w:ascii="Times New Roman" w:eastAsia="SimSun" w:hAnsi="Times New Roman" w:cs="Traditional Arabic"/>
      <w:b/>
      <w:bCs/>
      <w:sz w:val="36"/>
      <w:szCs w:val="36"/>
      <w:lang w:eastAsia="zh-CN"/>
    </w:rPr>
  </w:style>
  <w:style w:type="character" w:customStyle="1" w:styleId="Char1">
    <w:name w:val="عنوان فرعي Char"/>
    <w:basedOn w:val="a0"/>
    <w:link w:val="a8"/>
    <w:rsid w:val="009C6E6A"/>
    <w:rPr>
      <w:rFonts w:ascii="Times New Roman" w:eastAsia="SimSun" w:hAnsi="Times New Roman" w:cs="Traditional Arabic"/>
      <w:b/>
      <w:bCs/>
      <w:sz w:val="36"/>
      <w:szCs w:val="36"/>
      <w:lang w:eastAsia="zh-CN"/>
    </w:rPr>
  </w:style>
  <w:style w:type="paragraph" w:styleId="a9">
    <w:name w:val="Body Text Indent"/>
    <w:basedOn w:val="a"/>
    <w:link w:val="Char2"/>
    <w:rsid w:val="009C6E6A"/>
    <w:pPr>
      <w:widowControl w:val="0"/>
      <w:spacing w:after="0" w:line="360" w:lineRule="exact"/>
      <w:ind w:left="397" w:hanging="397"/>
      <w:jc w:val="both"/>
    </w:pPr>
    <w:rPr>
      <w:rFonts w:ascii="Times New Roman" w:eastAsia="SimSun" w:hAnsi="Times New Roman" w:cs="Traditional Arabic"/>
      <w:sz w:val="24"/>
      <w:szCs w:val="32"/>
      <w:lang w:eastAsia="zh-CN" w:bidi="ar-EG"/>
    </w:rPr>
  </w:style>
  <w:style w:type="character" w:customStyle="1" w:styleId="Char2">
    <w:name w:val="نص أساسي بمسافة بادئة Char"/>
    <w:basedOn w:val="a0"/>
    <w:link w:val="a9"/>
    <w:rsid w:val="009C6E6A"/>
    <w:rPr>
      <w:rFonts w:ascii="Times New Roman" w:eastAsia="SimSun" w:hAnsi="Times New Roman" w:cs="Traditional Arabic"/>
      <w:sz w:val="24"/>
      <w:szCs w:val="32"/>
      <w:lang w:eastAsia="zh-CN" w:bidi="ar-EG"/>
    </w:rPr>
  </w:style>
  <w:style w:type="paragraph" w:styleId="20">
    <w:name w:val="Body Text Indent 2"/>
    <w:basedOn w:val="a"/>
    <w:link w:val="2Char0"/>
    <w:rsid w:val="009C6E6A"/>
    <w:pPr>
      <w:widowControl w:val="0"/>
      <w:spacing w:after="0" w:line="360" w:lineRule="exact"/>
      <w:ind w:left="397" w:hanging="397"/>
      <w:jc w:val="both"/>
    </w:pPr>
    <w:rPr>
      <w:rFonts w:ascii="Times New Roman" w:eastAsia="SimSun" w:hAnsi="Times New Roman" w:cs="Traditional Arabic"/>
      <w:sz w:val="24"/>
      <w:szCs w:val="32"/>
      <w:lang w:eastAsia="zh-CN" w:bidi="ar-EG"/>
    </w:rPr>
  </w:style>
  <w:style w:type="character" w:customStyle="1" w:styleId="2Char0">
    <w:name w:val="نص أساسي بمسافة بادئة 2 Char"/>
    <w:basedOn w:val="a0"/>
    <w:link w:val="20"/>
    <w:rsid w:val="009C6E6A"/>
    <w:rPr>
      <w:rFonts w:ascii="Times New Roman" w:eastAsia="SimSun" w:hAnsi="Times New Roman" w:cs="Traditional Arabic"/>
      <w:sz w:val="24"/>
      <w:szCs w:val="32"/>
      <w:lang w:eastAsia="zh-CN" w:bidi="ar-EG"/>
    </w:rPr>
  </w:style>
  <w:style w:type="character" w:styleId="aa">
    <w:name w:val="page number"/>
    <w:basedOn w:val="a0"/>
    <w:rsid w:val="009C6E6A"/>
  </w:style>
  <w:style w:type="paragraph" w:styleId="ab">
    <w:name w:val="header"/>
    <w:basedOn w:val="a"/>
    <w:link w:val="Char3"/>
    <w:uiPriority w:val="99"/>
    <w:rsid w:val="009C6E6A"/>
    <w:pPr>
      <w:tabs>
        <w:tab w:val="center" w:pos="4153"/>
        <w:tab w:val="right" w:pos="8306"/>
      </w:tabs>
      <w:spacing w:after="0" w:line="240" w:lineRule="auto"/>
    </w:pPr>
    <w:rPr>
      <w:rFonts w:ascii="Times New Roman" w:eastAsia="SimSun" w:hAnsi="Times New Roman" w:cs="Times New Roman"/>
      <w:sz w:val="24"/>
      <w:szCs w:val="24"/>
      <w:lang w:eastAsia="zh-CN" w:bidi="ar-EG"/>
    </w:rPr>
  </w:style>
  <w:style w:type="character" w:customStyle="1" w:styleId="Char3">
    <w:name w:val="رأس صفحة Char"/>
    <w:basedOn w:val="a0"/>
    <w:link w:val="ab"/>
    <w:uiPriority w:val="99"/>
    <w:rsid w:val="009C6E6A"/>
    <w:rPr>
      <w:rFonts w:ascii="Times New Roman" w:eastAsia="SimSun" w:hAnsi="Times New Roman" w:cs="Times New Roman"/>
      <w:sz w:val="24"/>
      <w:szCs w:val="24"/>
      <w:lang w:eastAsia="zh-CN" w:bidi="ar-EG"/>
    </w:rPr>
  </w:style>
  <w:style w:type="paragraph" w:styleId="21">
    <w:name w:val="Body Text 2"/>
    <w:basedOn w:val="a"/>
    <w:link w:val="2Char1"/>
    <w:rsid w:val="009C6E6A"/>
    <w:pPr>
      <w:spacing w:after="120" w:line="480" w:lineRule="auto"/>
    </w:pPr>
    <w:rPr>
      <w:rFonts w:ascii="Times New Roman" w:eastAsia="SimSun" w:hAnsi="Times New Roman" w:cs="Times New Roman"/>
      <w:sz w:val="24"/>
      <w:szCs w:val="24"/>
      <w:lang w:eastAsia="zh-CN" w:bidi="ar-EG"/>
    </w:rPr>
  </w:style>
  <w:style w:type="character" w:customStyle="1" w:styleId="2Char1">
    <w:name w:val="نص أساسي 2 Char"/>
    <w:basedOn w:val="a0"/>
    <w:link w:val="21"/>
    <w:rsid w:val="009C6E6A"/>
    <w:rPr>
      <w:rFonts w:ascii="Times New Roman" w:eastAsia="SimSun" w:hAnsi="Times New Roman" w:cs="Times New Roman"/>
      <w:sz w:val="24"/>
      <w:szCs w:val="24"/>
      <w:lang w:eastAsia="zh-CN" w:bidi="ar-EG"/>
    </w:rPr>
  </w:style>
  <w:style w:type="paragraph" w:styleId="30">
    <w:name w:val="Body Text Indent 3"/>
    <w:basedOn w:val="a"/>
    <w:link w:val="3Char0"/>
    <w:rsid w:val="009C6E6A"/>
    <w:pPr>
      <w:spacing w:after="120" w:line="240" w:lineRule="auto"/>
      <w:ind w:left="283"/>
    </w:pPr>
    <w:rPr>
      <w:rFonts w:ascii="Times New Roman" w:eastAsia="SimSun" w:hAnsi="Times New Roman" w:cs="Times New Roman"/>
      <w:sz w:val="16"/>
      <w:szCs w:val="16"/>
      <w:lang w:eastAsia="zh-CN" w:bidi="ar-EG"/>
    </w:rPr>
  </w:style>
  <w:style w:type="character" w:customStyle="1" w:styleId="3Char0">
    <w:name w:val="نص أساسي بمسافة بادئة 3 Char"/>
    <w:basedOn w:val="a0"/>
    <w:link w:val="30"/>
    <w:rsid w:val="009C6E6A"/>
    <w:rPr>
      <w:rFonts w:ascii="Times New Roman" w:eastAsia="SimSun" w:hAnsi="Times New Roman" w:cs="Times New Roman"/>
      <w:sz w:val="16"/>
      <w:szCs w:val="16"/>
      <w:lang w:eastAsia="zh-CN" w:bidi="ar-EG"/>
    </w:rPr>
  </w:style>
  <w:style w:type="paragraph" w:styleId="ac">
    <w:name w:val="footnote text"/>
    <w:basedOn w:val="a"/>
    <w:link w:val="Char4"/>
    <w:semiHidden/>
    <w:rsid w:val="009C6E6A"/>
    <w:pPr>
      <w:spacing w:after="0" w:line="240" w:lineRule="auto"/>
    </w:pPr>
    <w:rPr>
      <w:rFonts w:ascii="Times New Roman" w:eastAsia="SimSun" w:hAnsi="Times New Roman" w:cs="Times New Roman"/>
      <w:sz w:val="20"/>
      <w:szCs w:val="20"/>
      <w:lang w:eastAsia="zh-CN" w:bidi="ar-EG"/>
    </w:rPr>
  </w:style>
  <w:style w:type="character" w:customStyle="1" w:styleId="Char4">
    <w:name w:val="نص حاشية سفلية Char"/>
    <w:basedOn w:val="a0"/>
    <w:link w:val="ac"/>
    <w:semiHidden/>
    <w:rsid w:val="009C6E6A"/>
    <w:rPr>
      <w:rFonts w:ascii="Times New Roman" w:eastAsia="SimSun" w:hAnsi="Times New Roman" w:cs="Times New Roman"/>
      <w:sz w:val="20"/>
      <w:szCs w:val="20"/>
      <w:lang w:eastAsia="zh-CN" w:bidi="ar-EG"/>
    </w:rPr>
  </w:style>
  <w:style w:type="character" w:styleId="ad">
    <w:name w:val="footnote reference"/>
    <w:basedOn w:val="a0"/>
    <w:semiHidden/>
    <w:rsid w:val="009C6E6A"/>
    <w:rPr>
      <w:vertAlign w:val="superscript"/>
    </w:rPr>
  </w:style>
  <w:style w:type="paragraph" w:styleId="ae">
    <w:name w:val="Body Text"/>
    <w:basedOn w:val="a"/>
    <w:link w:val="Char5"/>
    <w:rsid w:val="009C6E6A"/>
    <w:pPr>
      <w:spacing w:after="120" w:line="240" w:lineRule="auto"/>
    </w:pPr>
    <w:rPr>
      <w:rFonts w:ascii="Times New Roman" w:eastAsia="SimSun" w:hAnsi="Times New Roman" w:cs="Times New Roman"/>
      <w:sz w:val="24"/>
      <w:szCs w:val="24"/>
      <w:lang w:eastAsia="zh-CN" w:bidi="ar-EG"/>
    </w:rPr>
  </w:style>
  <w:style w:type="character" w:customStyle="1" w:styleId="Char5">
    <w:name w:val="نص أساسي Char"/>
    <w:basedOn w:val="a0"/>
    <w:link w:val="ae"/>
    <w:rsid w:val="009C6E6A"/>
    <w:rPr>
      <w:rFonts w:ascii="Times New Roman" w:eastAsia="SimSun" w:hAnsi="Times New Roman" w:cs="Times New Roman"/>
      <w:sz w:val="24"/>
      <w:szCs w:val="24"/>
      <w:lang w:eastAsia="zh-CN" w:bidi="ar-EG"/>
    </w:rPr>
  </w:style>
  <w:style w:type="table" w:styleId="af">
    <w:name w:val="Table Grid"/>
    <w:basedOn w:val="a1"/>
    <w:rsid w:val="00597E69"/>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uiPriority w:val="1"/>
    <w:qFormat/>
    <w:rsid w:val="00BB14EF"/>
    <w:pPr>
      <w:bidi/>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90B531-3D54-4414-B1FC-DF681DEE92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7996</TotalTime>
  <Pages>1</Pages>
  <Words>26274</Words>
  <Characters>149765</Characters>
  <Application>Microsoft Office Word</Application>
  <DocSecurity>0</DocSecurity>
  <Lines>1248</Lines>
  <Paragraphs>351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175688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dc:creator>
  <cp:keywords/>
  <dc:description/>
  <cp:lastModifiedBy>User</cp:lastModifiedBy>
  <cp:revision>162</cp:revision>
  <cp:lastPrinted>2011-05-17T14:12:00Z</cp:lastPrinted>
  <dcterms:created xsi:type="dcterms:W3CDTF">2010-09-15T14:42:00Z</dcterms:created>
  <dcterms:modified xsi:type="dcterms:W3CDTF">2011-05-17T14:19:00Z</dcterms:modified>
</cp:coreProperties>
</file>